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710F4" w14:textId="3CCA0407" w:rsidR="00035DBF" w:rsidRDefault="00A911A7">
      <w:pPr>
        <w:rPr>
          <w:lang w:val="en-US"/>
        </w:rPr>
      </w:pPr>
      <w:r>
        <w:rPr>
          <w:lang w:val="en-US"/>
        </w:rPr>
        <w:t>UML</w:t>
      </w:r>
    </w:p>
    <w:p w14:paraId="2D095104" w14:textId="5975E370" w:rsidR="00A911A7" w:rsidRDefault="00A911A7">
      <w:pPr>
        <w:rPr>
          <w:lang w:val="en-US"/>
        </w:rPr>
      </w:pPr>
    </w:p>
    <w:p w14:paraId="1AA3297D" w14:textId="190B5D95" w:rsidR="00A911A7" w:rsidRPr="00A911A7" w:rsidRDefault="00A911A7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6411EE6D" wp14:editId="2B6881ED">
            <wp:extent cx="6307337" cy="3031298"/>
            <wp:effectExtent l="0" t="0" r="508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14 at 14.39.5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713" cy="303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11A7" w:rsidRPr="00A911A7" w:rsidSect="000950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A7"/>
    <w:rsid w:val="00035DBF"/>
    <w:rsid w:val="0009501C"/>
    <w:rsid w:val="00A9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01840"/>
  <w15:chartTrackingRefBased/>
  <w15:docId w15:val="{0E4659A2-91C2-1141-A6F3-9BB0BDCB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L (FCES)</dc:creator>
  <cp:keywords/>
  <dc:description/>
  <cp:lastModifiedBy>Garcia L (FCES)</cp:lastModifiedBy>
  <cp:revision>1</cp:revision>
  <dcterms:created xsi:type="dcterms:W3CDTF">2020-02-14T14:42:00Z</dcterms:created>
  <dcterms:modified xsi:type="dcterms:W3CDTF">2020-02-14T14:43:00Z</dcterms:modified>
</cp:coreProperties>
</file>