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45C3A" w14:textId="77777777" w:rsidR="00E303B3" w:rsidRPr="00E303B3" w:rsidRDefault="00E303B3" w:rsidP="007B75A8">
      <w:pPr>
        <w:rPr>
          <w:b/>
          <w:bCs/>
          <w:sz w:val="21"/>
        </w:rPr>
      </w:pPr>
    </w:p>
    <w:p w14:paraId="2C630021" w14:textId="77777777" w:rsidR="00985D98" w:rsidRPr="00E303B3" w:rsidRDefault="00E303B3" w:rsidP="007B75A8">
      <w:pPr>
        <w:rPr>
          <w:rFonts w:asciiTheme="majorHAnsi" w:hAnsiTheme="majorHAnsi" w:cstheme="majorHAnsi"/>
        </w:rPr>
      </w:pPr>
      <w:r w:rsidRPr="00E303B3">
        <w:rPr>
          <w:rFonts w:cstheme="minorHAnsi"/>
          <w:b/>
          <w:bCs/>
        </w:rPr>
        <w:t>Extract</w:t>
      </w:r>
      <w:r w:rsidRPr="00E303B3">
        <w:rPr>
          <w:rFonts w:asciiTheme="majorHAnsi" w:hAnsiTheme="majorHAnsi" w:cstheme="majorHAnsi"/>
          <w:b/>
          <w:bCs/>
        </w:rPr>
        <w:t>:</w:t>
      </w:r>
    </w:p>
    <w:p w14:paraId="6D08AA68" w14:textId="77777777" w:rsidR="00E303B3" w:rsidRPr="00E303B3" w:rsidRDefault="00E303B3" w:rsidP="007B75A8">
      <w:pPr>
        <w:rPr>
          <w:sz w:val="21"/>
        </w:rPr>
      </w:pPr>
    </w:p>
    <w:p w14:paraId="007E4F5F" w14:textId="77777777" w:rsidR="00112363" w:rsidRDefault="005C082F" w:rsidP="007B75A8">
      <w:pPr>
        <w:rPr>
          <w:rFonts w:cstheme="minorHAnsi"/>
          <w:sz w:val="22"/>
        </w:rPr>
      </w:pPr>
      <w:r w:rsidRPr="00E303B3">
        <w:rPr>
          <w:rFonts w:cstheme="minorHAnsi"/>
          <w:sz w:val="22"/>
        </w:rPr>
        <w:t xml:space="preserve">We </w:t>
      </w:r>
      <w:r w:rsidR="003C22E4">
        <w:rPr>
          <w:rFonts w:cstheme="minorHAnsi"/>
          <w:sz w:val="22"/>
        </w:rPr>
        <w:t xml:space="preserve">were able to obtain </w:t>
      </w:r>
      <w:r w:rsidR="003C22E4" w:rsidRPr="00E303B3">
        <w:rPr>
          <w:rFonts w:cstheme="minorHAnsi"/>
          <w:sz w:val="22"/>
        </w:rPr>
        <w:t>3 csv files from Kaggle.com</w:t>
      </w:r>
      <w:r w:rsidR="003C22E4">
        <w:rPr>
          <w:rFonts w:cstheme="minorHAnsi"/>
          <w:sz w:val="22"/>
        </w:rPr>
        <w:t xml:space="preserve">. </w:t>
      </w:r>
      <w:r w:rsidR="003C22E4" w:rsidRPr="00E303B3">
        <w:rPr>
          <w:rFonts w:cstheme="minorHAnsi"/>
          <w:sz w:val="22"/>
        </w:rPr>
        <w:t>In addit</w:t>
      </w:r>
      <w:r w:rsidR="003C22E4">
        <w:rPr>
          <w:rFonts w:cstheme="minorHAnsi"/>
          <w:sz w:val="22"/>
        </w:rPr>
        <w:t xml:space="preserve">ion </w:t>
      </w:r>
      <w:r w:rsidRPr="00E303B3">
        <w:rPr>
          <w:rFonts w:cstheme="minorHAnsi"/>
          <w:sz w:val="22"/>
        </w:rPr>
        <w:t xml:space="preserve">were able to pull 5 csv files and 1 excel file from the website Data.World. The excel file was resaved as a csv file to keep the sources in a consistent format and for easy import.  </w:t>
      </w:r>
    </w:p>
    <w:p w14:paraId="08B79F18" w14:textId="77777777" w:rsidR="00E303B3" w:rsidRPr="00E303B3" w:rsidRDefault="00E303B3" w:rsidP="007B75A8">
      <w:pPr>
        <w:rPr>
          <w:rFonts w:cstheme="minorHAnsi"/>
          <w:sz w:val="22"/>
        </w:rPr>
      </w:pPr>
    </w:p>
    <w:p w14:paraId="075F1C50" w14:textId="77777777" w:rsidR="003C22E4" w:rsidRPr="003C22E4" w:rsidRDefault="003C22E4" w:rsidP="00112363">
      <w:pPr>
        <w:pStyle w:val="ListParagraph"/>
        <w:numPr>
          <w:ilvl w:val="0"/>
          <w:numId w:val="1"/>
        </w:numPr>
        <w:rPr>
          <w:rFonts w:eastAsia="Times New Roman" w:cstheme="minorHAnsi"/>
          <w:sz w:val="20"/>
          <w:szCs w:val="20"/>
        </w:rPr>
      </w:pPr>
      <w:r w:rsidRPr="003C22E4">
        <w:rPr>
          <w:rFonts w:eastAsia="Times New Roman" w:cstheme="minorHAnsi"/>
          <w:sz w:val="20"/>
          <w:szCs w:val="20"/>
        </w:rPr>
        <w:t>“Total economic damage from natural disasters (US$)”</w:t>
      </w:r>
    </w:p>
    <w:p w14:paraId="66CDD7B4" w14:textId="77777777" w:rsidR="00112363" w:rsidRPr="003C22E4" w:rsidRDefault="00457DD3" w:rsidP="003C22E4">
      <w:pPr>
        <w:pStyle w:val="ListParagraph"/>
        <w:rPr>
          <w:rFonts w:eastAsia="Times New Roman" w:cstheme="minorHAnsi"/>
          <w:color w:val="0000FF"/>
          <w:sz w:val="20"/>
          <w:szCs w:val="20"/>
          <w:u w:val="single"/>
        </w:rPr>
      </w:pPr>
      <w:hyperlink r:id="rId7" w:history="1">
        <w:r w:rsidR="003C22E4" w:rsidRPr="003C22E4">
          <w:rPr>
            <w:rStyle w:val="Hyperlink"/>
            <w:rFonts w:eastAsia="Times New Roman" w:cstheme="minorHAnsi"/>
            <w:sz w:val="20"/>
            <w:szCs w:val="20"/>
          </w:rPr>
          <w:t>https://www.kaggle.com/dataenergy/natural-disaster-data</w:t>
        </w:r>
      </w:hyperlink>
    </w:p>
    <w:p w14:paraId="01D90426" w14:textId="77777777" w:rsidR="003C22E4" w:rsidRPr="003C22E4" w:rsidRDefault="003C22E4" w:rsidP="003C22E4">
      <w:pPr>
        <w:pStyle w:val="ListParagraph"/>
        <w:rPr>
          <w:rFonts w:eastAsia="Times New Roman" w:cstheme="minorHAnsi"/>
          <w:sz w:val="20"/>
          <w:szCs w:val="20"/>
        </w:rPr>
      </w:pPr>
    </w:p>
    <w:p w14:paraId="7D80E93D" w14:textId="77777777" w:rsidR="00112363" w:rsidRPr="003C22E4" w:rsidRDefault="003C22E4" w:rsidP="00582140">
      <w:pPr>
        <w:pStyle w:val="ListParagraph"/>
        <w:numPr>
          <w:ilvl w:val="0"/>
          <w:numId w:val="1"/>
        </w:numPr>
        <w:rPr>
          <w:rFonts w:cstheme="minorHAnsi"/>
          <w:sz w:val="20"/>
          <w:szCs w:val="20"/>
        </w:rPr>
      </w:pPr>
      <w:r w:rsidRPr="003C22E4">
        <w:rPr>
          <w:rFonts w:cstheme="minorHAnsi"/>
          <w:sz w:val="20"/>
          <w:szCs w:val="20"/>
        </w:rPr>
        <w:t>“Global Temperatures”</w:t>
      </w:r>
    </w:p>
    <w:p w14:paraId="5580B548" w14:textId="77777777" w:rsidR="003C22E4" w:rsidRPr="003C22E4" w:rsidRDefault="00457DD3" w:rsidP="003C22E4">
      <w:pPr>
        <w:pStyle w:val="ListParagraph"/>
        <w:rPr>
          <w:rFonts w:eastAsia="Times New Roman" w:cstheme="minorHAnsi"/>
          <w:sz w:val="20"/>
          <w:szCs w:val="20"/>
        </w:rPr>
      </w:pPr>
      <w:hyperlink r:id="rId8" w:history="1">
        <w:r w:rsidR="003C22E4" w:rsidRPr="003C22E4">
          <w:rPr>
            <w:rStyle w:val="Hyperlink"/>
            <w:rFonts w:eastAsia="Times New Roman" w:cstheme="minorHAnsi"/>
            <w:sz w:val="20"/>
            <w:szCs w:val="20"/>
          </w:rPr>
          <w:t>https://www.kaggle.com/schedutron/global-temperatures</w:t>
        </w:r>
      </w:hyperlink>
    </w:p>
    <w:p w14:paraId="45B7801F" w14:textId="77777777" w:rsidR="003C22E4" w:rsidRPr="003C22E4" w:rsidRDefault="003C22E4" w:rsidP="003C22E4">
      <w:pPr>
        <w:pStyle w:val="ListParagraph"/>
        <w:rPr>
          <w:rFonts w:cstheme="minorHAnsi"/>
          <w:sz w:val="20"/>
          <w:szCs w:val="20"/>
        </w:rPr>
      </w:pPr>
    </w:p>
    <w:p w14:paraId="2BBAED7F" w14:textId="77777777" w:rsidR="00112363" w:rsidRPr="003C22E4" w:rsidRDefault="003C22E4" w:rsidP="00582140">
      <w:pPr>
        <w:pStyle w:val="ListParagraph"/>
        <w:numPr>
          <w:ilvl w:val="0"/>
          <w:numId w:val="1"/>
        </w:numPr>
        <w:rPr>
          <w:rFonts w:cstheme="minorHAnsi"/>
          <w:sz w:val="20"/>
          <w:szCs w:val="20"/>
        </w:rPr>
      </w:pPr>
      <w:r w:rsidRPr="003C22E4">
        <w:rPr>
          <w:rFonts w:cstheme="minorHAnsi"/>
          <w:sz w:val="20"/>
          <w:szCs w:val="20"/>
        </w:rPr>
        <w:t>“Number of reported natural disasters (reported disasters)”</w:t>
      </w:r>
    </w:p>
    <w:p w14:paraId="3D35D882" w14:textId="77777777" w:rsidR="003C22E4" w:rsidRPr="003C22E4" w:rsidRDefault="00457DD3" w:rsidP="003C22E4">
      <w:pPr>
        <w:pStyle w:val="ListParagraph"/>
        <w:rPr>
          <w:rFonts w:eastAsia="Times New Roman" w:cstheme="minorHAnsi"/>
          <w:color w:val="0000FF"/>
          <w:sz w:val="20"/>
          <w:szCs w:val="20"/>
          <w:u w:val="single"/>
        </w:rPr>
      </w:pPr>
      <w:hyperlink r:id="rId9" w:history="1">
        <w:r w:rsidR="003C22E4" w:rsidRPr="003C22E4">
          <w:rPr>
            <w:rStyle w:val="Hyperlink"/>
            <w:rFonts w:eastAsia="Times New Roman" w:cstheme="minorHAnsi"/>
            <w:sz w:val="20"/>
            <w:szCs w:val="20"/>
          </w:rPr>
          <w:t>https://www.kaggle.com/dataenergy/natural-disaster-data</w:t>
        </w:r>
      </w:hyperlink>
    </w:p>
    <w:p w14:paraId="55BFD5FB" w14:textId="77777777" w:rsidR="00112363" w:rsidRPr="003C22E4" w:rsidRDefault="00112363" w:rsidP="003C22E4">
      <w:pPr>
        <w:pStyle w:val="ListParagraph"/>
        <w:rPr>
          <w:rFonts w:cstheme="minorHAnsi"/>
          <w:sz w:val="20"/>
          <w:szCs w:val="20"/>
        </w:rPr>
      </w:pPr>
    </w:p>
    <w:p w14:paraId="3B80E775" w14:textId="77777777" w:rsidR="00582140" w:rsidRPr="003C22E4" w:rsidRDefault="00582140" w:rsidP="00582140">
      <w:pPr>
        <w:pStyle w:val="ListParagraph"/>
        <w:numPr>
          <w:ilvl w:val="0"/>
          <w:numId w:val="1"/>
        </w:numPr>
        <w:rPr>
          <w:rFonts w:cstheme="minorHAnsi"/>
          <w:sz w:val="20"/>
          <w:szCs w:val="20"/>
        </w:rPr>
      </w:pPr>
      <w:r w:rsidRPr="003C22E4">
        <w:rPr>
          <w:rFonts w:cstheme="minorHAnsi"/>
          <w:sz w:val="20"/>
          <w:szCs w:val="20"/>
        </w:rPr>
        <w:t>“People killed in natural disasters”</w:t>
      </w:r>
    </w:p>
    <w:p w14:paraId="5B3C5536" w14:textId="77777777" w:rsidR="00582140" w:rsidRPr="003C22E4" w:rsidRDefault="00582140" w:rsidP="00582140">
      <w:pPr>
        <w:pStyle w:val="ListParagraph"/>
        <w:rPr>
          <w:rFonts w:cstheme="minorHAnsi"/>
          <w:sz w:val="20"/>
          <w:szCs w:val="20"/>
        </w:rPr>
      </w:pPr>
      <w:r w:rsidRPr="003C22E4">
        <w:rPr>
          <w:rFonts w:cstheme="minorHAnsi"/>
          <w:sz w:val="20"/>
          <w:szCs w:val="20"/>
        </w:rPr>
        <w:t>Dataset in Humanitarian Data Exchange</w:t>
      </w:r>
    </w:p>
    <w:p w14:paraId="349DCD10" w14:textId="77777777" w:rsidR="0027147A" w:rsidRPr="003C22E4" w:rsidRDefault="00457DD3" w:rsidP="0027147A">
      <w:pPr>
        <w:pStyle w:val="ListParagraph"/>
        <w:rPr>
          <w:rFonts w:eastAsia="Times New Roman" w:cstheme="minorHAnsi"/>
          <w:color w:val="0000FF"/>
          <w:sz w:val="20"/>
          <w:szCs w:val="20"/>
          <w:u w:val="single"/>
        </w:rPr>
      </w:pPr>
      <w:hyperlink r:id="rId10" w:history="1">
        <w:r w:rsidR="0027147A" w:rsidRPr="003C22E4">
          <w:rPr>
            <w:rStyle w:val="Hyperlink"/>
            <w:rFonts w:eastAsia="Times New Roman" w:cstheme="minorHAnsi"/>
            <w:sz w:val="20"/>
            <w:szCs w:val="20"/>
          </w:rPr>
          <w:t>https://data.world/hdx/73fcf87e-c8d7-4310-a3ed-8d201ae12246</w:t>
        </w:r>
      </w:hyperlink>
    </w:p>
    <w:p w14:paraId="24D0AD7D" w14:textId="77777777" w:rsidR="00E303B3" w:rsidRPr="003C22E4" w:rsidRDefault="00E303B3" w:rsidP="0027147A">
      <w:pPr>
        <w:pStyle w:val="ListParagraph"/>
        <w:rPr>
          <w:rFonts w:eastAsia="Times New Roman" w:cstheme="minorHAnsi"/>
          <w:sz w:val="20"/>
          <w:szCs w:val="20"/>
        </w:rPr>
      </w:pPr>
    </w:p>
    <w:p w14:paraId="749C639B" w14:textId="77777777" w:rsidR="0027147A" w:rsidRPr="003C22E4" w:rsidRDefault="00E303B3" w:rsidP="0027147A">
      <w:pPr>
        <w:pStyle w:val="ListParagraph"/>
        <w:numPr>
          <w:ilvl w:val="0"/>
          <w:numId w:val="1"/>
        </w:numPr>
        <w:rPr>
          <w:rFonts w:eastAsia="Times New Roman" w:cstheme="minorHAnsi"/>
          <w:sz w:val="20"/>
          <w:szCs w:val="20"/>
        </w:rPr>
      </w:pPr>
      <w:r w:rsidRPr="003C22E4">
        <w:rPr>
          <w:rFonts w:eastAsia="Times New Roman" w:cstheme="minorHAnsi"/>
          <w:sz w:val="20"/>
          <w:szCs w:val="20"/>
        </w:rPr>
        <w:t>“Number of people made homeless by natural disasters”</w:t>
      </w:r>
    </w:p>
    <w:p w14:paraId="2EA6314A" w14:textId="77777777" w:rsidR="00E303B3" w:rsidRPr="003C22E4" w:rsidRDefault="00E303B3" w:rsidP="00E303B3">
      <w:pPr>
        <w:pStyle w:val="ListParagraph"/>
        <w:rPr>
          <w:rFonts w:cstheme="minorHAnsi"/>
          <w:sz w:val="20"/>
          <w:szCs w:val="20"/>
        </w:rPr>
      </w:pPr>
      <w:r w:rsidRPr="003C22E4">
        <w:rPr>
          <w:rFonts w:cstheme="minorHAnsi"/>
          <w:sz w:val="20"/>
          <w:szCs w:val="20"/>
        </w:rPr>
        <w:t>Dataset in Humanitarian Data Exchange</w:t>
      </w:r>
    </w:p>
    <w:p w14:paraId="38BDA0A7" w14:textId="77777777" w:rsidR="0027147A" w:rsidRPr="003C22E4" w:rsidRDefault="00457DD3" w:rsidP="0027147A">
      <w:pPr>
        <w:pStyle w:val="ListParagraph"/>
        <w:rPr>
          <w:rFonts w:eastAsia="Times New Roman" w:cstheme="minorHAnsi"/>
          <w:color w:val="0000FF"/>
          <w:sz w:val="20"/>
          <w:szCs w:val="20"/>
          <w:u w:val="single"/>
        </w:rPr>
      </w:pPr>
      <w:hyperlink r:id="rId11" w:history="1">
        <w:r w:rsidR="0027147A" w:rsidRPr="003C22E4">
          <w:rPr>
            <w:rStyle w:val="Hyperlink"/>
            <w:rFonts w:eastAsia="Times New Roman" w:cstheme="minorHAnsi"/>
            <w:sz w:val="20"/>
            <w:szCs w:val="20"/>
          </w:rPr>
          <w:t>https://data.world/hdx/d2ec211d-faf6-4fb5-a46c-2094dc5830af</w:t>
        </w:r>
      </w:hyperlink>
    </w:p>
    <w:p w14:paraId="5DC8E60E" w14:textId="77777777" w:rsidR="00E303B3" w:rsidRPr="003C22E4" w:rsidRDefault="00E303B3" w:rsidP="0027147A">
      <w:pPr>
        <w:pStyle w:val="ListParagraph"/>
        <w:rPr>
          <w:rFonts w:eastAsia="Times New Roman" w:cstheme="minorHAnsi"/>
          <w:sz w:val="20"/>
          <w:szCs w:val="20"/>
        </w:rPr>
      </w:pPr>
    </w:p>
    <w:p w14:paraId="7F2E9A8C" w14:textId="77777777" w:rsidR="0027147A" w:rsidRPr="003C22E4" w:rsidRDefault="00E303B3" w:rsidP="0027147A">
      <w:pPr>
        <w:pStyle w:val="ListParagraph"/>
        <w:numPr>
          <w:ilvl w:val="0"/>
          <w:numId w:val="1"/>
        </w:numPr>
        <w:rPr>
          <w:rFonts w:eastAsia="Times New Roman" w:cstheme="minorHAnsi"/>
          <w:sz w:val="20"/>
          <w:szCs w:val="20"/>
        </w:rPr>
      </w:pPr>
      <w:r w:rsidRPr="003C22E4">
        <w:rPr>
          <w:rFonts w:eastAsia="Times New Roman" w:cstheme="minorHAnsi"/>
          <w:sz w:val="20"/>
          <w:szCs w:val="20"/>
        </w:rPr>
        <w:t>“Number of people injured in natural disasters”</w:t>
      </w:r>
    </w:p>
    <w:p w14:paraId="39EBE98A" w14:textId="77777777" w:rsidR="00E303B3" w:rsidRPr="003C22E4" w:rsidRDefault="00E303B3" w:rsidP="00E303B3">
      <w:pPr>
        <w:pStyle w:val="ListParagraph"/>
        <w:rPr>
          <w:rFonts w:cstheme="minorHAnsi"/>
          <w:sz w:val="20"/>
          <w:szCs w:val="20"/>
        </w:rPr>
      </w:pPr>
      <w:r w:rsidRPr="003C22E4">
        <w:rPr>
          <w:rFonts w:cstheme="minorHAnsi"/>
          <w:sz w:val="20"/>
          <w:szCs w:val="20"/>
        </w:rPr>
        <w:t>Dataset in Humanitarian Data Exchange</w:t>
      </w:r>
    </w:p>
    <w:p w14:paraId="2A6B3690" w14:textId="77777777" w:rsidR="0027147A" w:rsidRPr="003C22E4" w:rsidRDefault="00457DD3" w:rsidP="0027147A">
      <w:pPr>
        <w:pStyle w:val="ListParagraph"/>
        <w:rPr>
          <w:rFonts w:eastAsia="Times New Roman" w:cstheme="minorHAnsi"/>
          <w:color w:val="0000FF"/>
          <w:sz w:val="20"/>
          <w:szCs w:val="20"/>
          <w:u w:val="single"/>
        </w:rPr>
      </w:pPr>
      <w:hyperlink r:id="rId12" w:history="1">
        <w:r w:rsidR="0027147A" w:rsidRPr="003C22E4">
          <w:rPr>
            <w:rStyle w:val="Hyperlink"/>
            <w:rFonts w:eastAsia="Times New Roman" w:cstheme="minorHAnsi"/>
            <w:sz w:val="20"/>
            <w:szCs w:val="20"/>
          </w:rPr>
          <w:t>https://data.world/hdx/0255cf49-2c13-430d-b738-aebdc9733bdd</w:t>
        </w:r>
      </w:hyperlink>
    </w:p>
    <w:p w14:paraId="6E190D93" w14:textId="77777777" w:rsidR="00E303B3" w:rsidRPr="003C22E4" w:rsidRDefault="00E303B3" w:rsidP="0027147A">
      <w:pPr>
        <w:pStyle w:val="ListParagraph"/>
        <w:rPr>
          <w:rFonts w:eastAsia="Times New Roman" w:cstheme="minorHAnsi"/>
          <w:sz w:val="20"/>
          <w:szCs w:val="20"/>
        </w:rPr>
      </w:pPr>
    </w:p>
    <w:p w14:paraId="522AA362" w14:textId="77777777" w:rsidR="0027147A" w:rsidRPr="003C22E4" w:rsidRDefault="00E303B3" w:rsidP="0027147A">
      <w:pPr>
        <w:pStyle w:val="ListParagraph"/>
        <w:numPr>
          <w:ilvl w:val="0"/>
          <w:numId w:val="1"/>
        </w:numPr>
        <w:rPr>
          <w:rFonts w:eastAsia="Times New Roman" w:cstheme="minorHAnsi"/>
          <w:sz w:val="20"/>
          <w:szCs w:val="20"/>
        </w:rPr>
      </w:pPr>
      <w:r w:rsidRPr="003C22E4">
        <w:rPr>
          <w:rFonts w:eastAsia="Times New Roman" w:cstheme="minorHAnsi"/>
          <w:sz w:val="20"/>
          <w:szCs w:val="20"/>
        </w:rPr>
        <w:t>“Total cost of damage done by natural disasters”</w:t>
      </w:r>
    </w:p>
    <w:p w14:paraId="48CABE7E" w14:textId="77777777" w:rsidR="00E303B3" w:rsidRPr="003C22E4" w:rsidRDefault="00E303B3" w:rsidP="00E303B3">
      <w:pPr>
        <w:pStyle w:val="ListParagraph"/>
        <w:rPr>
          <w:rFonts w:cstheme="minorHAnsi"/>
          <w:sz w:val="20"/>
          <w:szCs w:val="20"/>
        </w:rPr>
      </w:pPr>
      <w:r w:rsidRPr="003C22E4">
        <w:rPr>
          <w:rFonts w:cstheme="minorHAnsi"/>
          <w:sz w:val="20"/>
          <w:szCs w:val="20"/>
        </w:rPr>
        <w:t>Dataset in Humanitarian Data Exchange</w:t>
      </w:r>
    </w:p>
    <w:p w14:paraId="24FAC416" w14:textId="77777777" w:rsidR="0027147A" w:rsidRPr="003C22E4" w:rsidRDefault="00457DD3" w:rsidP="0027147A">
      <w:pPr>
        <w:pStyle w:val="ListParagraph"/>
        <w:rPr>
          <w:rFonts w:eastAsia="Times New Roman" w:cstheme="minorHAnsi"/>
          <w:color w:val="0000FF"/>
          <w:sz w:val="20"/>
          <w:szCs w:val="20"/>
          <w:u w:val="single"/>
        </w:rPr>
      </w:pPr>
      <w:hyperlink r:id="rId13" w:history="1">
        <w:r w:rsidR="0027147A" w:rsidRPr="003C22E4">
          <w:rPr>
            <w:rStyle w:val="Hyperlink"/>
            <w:rFonts w:eastAsia="Times New Roman" w:cstheme="minorHAnsi"/>
            <w:sz w:val="20"/>
            <w:szCs w:val="20"/>
          </w:rPr>
          <w:t>https://data.world/hdx/f83e5a9a-67d0-4861-aff4-09fc38eb78da</w:t>
        </w:r>
      </w:hyperlink>
    </w:p>
    <w:p w14:paraId="43415170" w14:textId="77777777" w:rsidR="00E303B3" w:rsidRPr="003C22E4" w:rsidRDefault="00E303B3" w:rsidP="0027147A">
      <w:pPr>
        <w:pStyle w:val="ListParagraph"/>
        <w:rPr>
          <w:rFonts w:eastAsia="Times New Roman" w:cstheme="minorHAnsi"/>
          <w:sz w:val="20"/>
          <w:szCs w:val="20"/>
        </w:rPr>
      </w:pPr>
    </w:p>
    <w:p w14:paraId="3BDE2089" w14:textId="77777777" w:rsidR="0027147A" w:rsidRPr="003C22E4" w:rsidRDefault="00E303B3" w:rsidP="0027147A">
      <w:pPr>
        <w:pStyle w:val="ListParagraph"/>
        <w:numPr>
          <w:ilvl w:val="0"/>
          <w:numId w:val="1"/>
        </w:numPr>
        <w:rPr>
          <w:rFonts w:cstheme="minorHAnsi"/>
          <w:sz w:val="20"/>
          <w:szCs w:val="20"/>
        </w:rPr>
      </w:pPr>
      <w:r w:rsidRPr="003C22E4">
        <w:rPr>
          <w:rFonts w:cstheme="minorHAnsi"/>
          <w:sz w:val="20"/>
          <w:szCs w:val="20"/>
        </w:rPr>
        <w:t>“</w:t>
      </w:r>
      <w:r w:rsidR="0027147A" w:rsidRPr="003C22E4">
        <w:rPr>
          <w:rFonts w:cstheme="minorHAnsi"/>
          <w:sz w:val="20"/>
          <w:szCs w:val="20"/>
        </w:rPr>
        <w:t>Total number of people affected by natural disasters</w:t>
      </w:r>
      <w:r w:rsidRPr="003C22E4">
        <w:rPr>
          <w:rFonts w:cstheme="minorHAnsi"/>
          <w:sz w:val="20"/>
          <w:szCs w:val="20"/>
        </w:rPr>
        <w:t>”</w:t>
      </w:r>
    </w:p>
    <w:p w14:paraId="5393025B" w14:textId="77777777" w:rsidR="00E303B3" w:rsidRPr="003C22E4" w:rsidRDefault="00E303B3" w:rsidP="00E303B3">
      <w:pPr>
        <w:pStyle w:val="ListParagraph"/>
        <w:rPr>
          <w:rFonts w:cstheme="minorHAnsi"/>
          <w:sz w:val="20"/>
          <w:szCs w:val="20"/>
        </w:rPr>
      </w:pPr>
      <w:r w:rsidRPr="003C22E4">
        <w:rPr>
          <w:rFonts w:cstheme="minorHAnsi"/>
          <w:sz w:val="20"/>
          <w:szCs w:val="20"/>
        </w:rPr>
        <w:t>Dataset in Humanitarian Data Exchange</w:t>
      </w:r>
    </w:p>
    <w:p w14:paraId="49CE4E0D" w14:textId="77777777" w:rsidR="00E303B3" w:rsidRPr="003C22E4" w:rsidRDefault="00457DD3" w:rsidP="00E303B3">
      <w:pPr>
        <w:pStyle w:val="ListParagraph"/>
        <w:rPr>
          <w:rFonts w:eastAsia="Times New Roman" w:cstheme="minorHAnsi"/>
          <w:color w:val="0000FF"/>
          <w:sz w:val="20"/>
          <w:szCs w:val="20"/>
          <w:u w:val="single"/>
        </w:rPr>
      </w:pPr>
      <w:hyperlink r:id="rId14" w:history="1">
        <w:r w:rsidR="0027147A" w:rsidRPr="003C22E4">
          <w:rPr>
            <w:rStyle w:val="Hyperlink"/>
            <w:rFonts w:eastAsia="Times New Roman" w:cstheme="minorHAnsi"/>
            <w:sz w:val="20"/>
            <w:szCs w:val="20"/>
          </w:rPr>
          <w:t>https://data.world/hdx/97e007af-4733-4b60-a472-a733f10dedd5</w:t>
        </w:r>
      </w:hyperlink>
    </w:p>
    <w:p w14:paraId="0A951F45" w14:textId="77777777" w:rsidR="00E303B3" w:rsidRPr="003C22E4" w:rsidRDefault="00E303B3" w:rsidP="00E303B3">
      <w:pPr>
        <w:pStyle w:val="ListParagraph"/>
        <w:rPr>
          <w:rFonts w:eastAsia="Times New Roman" w:cstheme="minorHAnsi"/>
          <w:color w:val="0000FF"/>
          <w:sz w:val="20"/>
          <w:szCs w:val="20"/>
          <w:u w:val="single"/>
        </w:rPr>
      </w:pPr>
    </w:p>
    <w:p w14:paraId="15DD45AD" w14:textId="77777777" w:rsidR="00112363" w:rsidRPr="003C22E4" w:rsidRDefault="00E303B3" w:rsidP="00E303B3">
      <w:pPr>
        <w:pStyle w:val="ListParagraph"/>
        <w:numPr>
          <w:ilvl w:val="0"/>
          <w:numId w:val="1"/>
        </w:numPr>
        <w:rPr>
          <w:rFonts w:eastAsia="Times New Roman" w:cstheme="minorHAnsi"/>
          <w:color w:val="000000" w:themeColor="text1"/>
          <w:sz w:val="20"/>
          <w:szCs w:val="20"/>
        </w:rPr>
      </w:pPr>
      <w:r w:rsidRPr="003C22E4">
        <w:rPr>
          <w:rFonts w:eastAsia="Times New Roman" w:cstheme="minorHAnsi"/>
          <w:color w:val="000000" w:themeColor="text1"/>
          <w:sz w:val="20"/>
          <w:szCs w:val="20"/>
        </w:rPr>
        <w:t xml:space="preserve">“Fossil-Fuel CO2 Emissions” </w:t>
      </w:r>
    </w:p>
    <w:p w14:paraId="64C6CCBF" w14:textId="77777777" w:rsidR="00E303B3" w:rsidRPr="003C22E4" w:rsidRDefault="00112363" w:rsidP="00112363">
      <w:pPr>
        <w:pStyle w:val="ListParagraph"/>
        <w:rPr>
          <w:rFonts w:eastAsia="Times New Roman" w:cstheme="minorHAnsi"/>
          <w:color w:val="000000" w:themeColor="text1"/>
          <w:sz w:val="20"/>
          <w:szCs w:val="20"/>
        </w:rPr>
      </w:pPr>
      <w:r w:rsidRPr="003C22E4">
        <w:rPr>
          <w:rFonts w:eastAsia="Times New Roman" w:cstheme="minorHAnsi"/>
          <w:color w:val="000000" w:themeColor="text1"/>
          <w:sz w:val="20"/>
          <w:szCs w:val="20"/>
        </w:rPr>
        <w:t xml:space="preserve">Dataset By Adam </w:t>
      </w:r>
      <w:proofErr w:type="spellStart"/>
      <w:r w:rsidRPr="003C22E4">
        <w:rPr>
          <w:rFonts w:eastAsia="Times New Roman" w:cstheme="minorHAnsi"/>
          <w:color w:val="000000" w:themeColor="text1"/>
          <w:sz w:val="20"/>
          <w:szCs w:val="20"/>
        </w:rPr>
        <w:t>Helsinger</w:t>
      </w:r>
      <w:proofErr w:type="spellEnd"/>
      <w:r w:rsidRPr="003C22E4">
        <w:rPr>
          <w:rFonts w:eastAsia="Times New Roman" w:cstheme="minorHAnsi"/>
          <w:color w:val="000000" w:themeColor="text1"/>
          <w:sz w:val="20"/>
          <w:szCs w:val="20"/>
        </w:rPr>
        <w:t xml:space="preserve">: </w:t>
      </w:r>
    </w:p>
    <w:p w14:paraId="39A99F7E" w14:textId="77777777" w:rsidR="00E303B3" w:rsidRPr="003C22E4" w:rsidRDefault="00457DD3" w:rsidP="00E303B3">
      <w:pPr>
        <w:pStyle w:val="ListParagraph"/>
        <w:rPr>
          <w:rFonts w:eastAsia="Times New Roman" w:cstheme="minorHAnsi"/>
          <w:color w:val="000000" w:themeColor="text1"/>
          <w:sz w:val="20"/>
          <w:szCs w:val="20"/>
        </w:rPr>
      </w:pPr>
      <w:hyperlink r:id="rId15" w:history="1">
        <w:r w:rsidR="00112363" w:rsidRPr="003C22E4">
          <w:rPr>
            <w:rStyle w:val="Hyperlink"/>
            <w:rFonts w:eastAsia="Times New Roman" w:cstheme="minorHAnsi"/>
            <w:sz w:val="20"/>
            <w:szCs w:val="20"/>
          </w:rPr>
          <w:t>https://data.world/adamhelsinger/fossil-fuel-co-2-emissions</w:t>
        </w:r>
      </w:hyperlink>
    </w:p>
    <w:p w14:paraId="3B587206" w14:textId="77777777" w:rsidR="00112363" w:rsidRPr="003C22E4" w:rsidRDefault="00112363" w:rsidP="00E303B3">
      <w:pPr>
        <w:pStyle w:val="ListParagraph"/>
        <w:rPr>
          <w:rFonts w:eastAsia="Times New Roman" w:cstheme="minorHAnsi"/>
          <w:color w:val="000000" w:themeColor="text1"/>
          <w:sz w:val="20"/>
          <w:szCs w:val="20"/>
        </w:rPr>
      </w:pPr>
      <w:r w:rsidRPr="003C22E4">
        <w:rPr>
          <w:rFonts w:eastAsia="Times New Roman" w:cstheme="minorHAnsi"/>
          <w:color w:val="000000" w:themeColor="text1"/>
          <w:sz w:val="20"/>
          <w:szCs w:val="20"/>
        </w:rPr>
        <w:t xml:space="preserve">Original Source: </w:t>
      </w:r>
    </w:p>
    <w:p w14:paraId="4B1B346F" w14:textId="77777777" w:rsidR="00112363" w:rsidRDefault="00457DD3" w:rsidP="00E303B3">
      <w:pPr>
        <w:pStyle w:val="ListParagraph"/>
        <w:rPr>
          <w:rFonts w:eastAsia="Times New Roman" w:cstheme="minorHAnsi"/>
          <w:color w:val="000000" w:themeColor="text1"/>
          <w:sz w:val="22"/>
        </w:rPr>
      </w:pPr>
      <w:hyperlink r:id="rId16" w:history="1">
        <w:r w:rsidR="00112363" w:rsidRPr="003C22E4">
          <w:rPr>
            <w:rStyle w:val="Hyperlink"/>
            <w:rFonts w:eastAsia="Times New Roman" w:cstheme="minorHAnsi"/>
            <w:sz w:val="20"/>
            <w:szCs w:val="20"/>
          </w:rPr>
          <w:t>http://cdiac.ornl.gov/ftp/ndp030/global.1751_2013.ems</w:t>
        </w:r>
      </w:hyperlink>
    </w:p>
    <w:p w14:paraId="6DB76182" w14:textId="77777777" w:rsidR="00E303B3" w:rsidRDefault="00E303B3" w:rsidP="00E303B3">
      <w:pPr>
        <w:pStyle w:val="ListParagraph"/>
        <w:rPr>
          <w:rFonts w:eastAsia="Times New Roman" w:cstheme="minorHAnsi"/>
          <w:color w:val="000000" w:themeColor="text1"/>
          <w:sz w:val="22"/>
        </w:rPr>
      </w:pPr>
    </w:p>
    <w:p w14:paraId="2F24BA9A" w14:textId="77777777" w:rsidR="003C22E4" w:rsidRPr="00E303B3" w:rsidRDefault="003C22E4" w:rsidP="003C22E4">
      <w:pPr>
        <w:rPr>
          <w:rFonts w:asciiTheme="majorHAnsi" w:hAnsiTheme="majorHAnsi" w:cstheme="majorHAnsi"/>
        </w:rPr>
      </w:pPr>
      <w:r>
        <w:rPr>
          <w:rFonts w:cstheme="minorHAnsi"/>
          <w:b/>
          <w:bCs/>
        </w:rPr>
        <w:t>Transform</w:t>
      </w:r>
      <w:r w:rsidRPr="00E303B3">
        <w:rPr>
          <w:rFonts w:asciiTheme="majorHAnsi" w:hAnsiTheme="majorHAnsi" w:cstheme="majorHAnsi"/>
          <w:b/>
          <w:bCs/>
        </w:rPr>
        <w:t>:</w:t>
      </w:r>
    </w:p>
    <w:p w14:paraId="2F1781E2" w14:textId="77777777" w:rsidR="00E303B3" w:rsidRDefault="00E303B3" w:rsidP="003C22E4">
      <w:pPr>
        <w:rPr>
          <w:rFonts w:eastAsia="Times New Roman" w:cstheme="minorHAnsi"/>
          <w:color w:val="000000" w:themeColor="text1"/>
          <w:sz w:val="22"/>
        </w:rPr>
      </w:pPr>
    </w:p>
    <w:p w14:paraId="33DE9012" w14:textId="77777777" w:rsidR="003C22E4" w:rsidRPr="00960D7F" w:rsidRDefault="003C22E4" w:rsidP="003C22E4">
      <w:pPr>
        <w:rPr>
          <w:rFonts w:eastAsia="Times New Roman" w:cstheme="minorHAnsi"/>
          <w:color w:val="000000" w:themeColor="text1"/>
          <w:sz w:val="22"/>
          <w:szCs w:val="22"/>
        </w:rPr>
      </w:pPr>
      <w:r w:rsidRPr="00960D7F">
        <w:rPr>
          <w:rFonts w:eastAsia="Times New Roman" w:cstheme="minorHAnsi"/>
          <w:color w:val="000000" w:themeColor="text1"/>
          <w:sz w:val="22"/>
          <w:szCs w:val="22"/>
        </w:rPr>
        <w:t>In order to have a consistent format for all of our sources we had to transform the data set</w:t>
      </w:r>
      <w:r w:rsidR="00D867FD" w:rsidRPr="00960D7F">
        <w:rPr>
          <w:rFonts w:eastAsia="Times New Roman" w:cstheme="minorHAnsi"/>
          <w:color w:val="000000" w:themeColor="text1"/>
          <w:sz w:val="22"/>
          <w:szCs w:val="22"/>
        </w:rPr>
        <w:t xml:space="preserve">s, ultimately having the “Year” as the index for all datasets. </w:t>
      </w:r>
    </w:p>
    <w:p w14:paraId="7C49DBA0" w14:textId="77777777" w:rsidR="003C22E4" w:rsidRPr="00960D7F" w:rsidRDefault="003C22E4" w:rsidP="003C22E4">
      <w:pPr>
        <w:rPr>
          <w:rFonts w:eastAsia="Times New Roman" w:cstheme="minorHAnsi"/>
          <w:color w:val="000000" w:themeColor="text1"/>
          <w:sz w:val="22"/>
          <w:szCs w:val="22"/>
        </w:rPr>
      </w:pPr>
    </w:p>
    <w:p w14:paraId="387B8834" w14:textId="07689294" w:rsidR="004C5FAD" w:rsidRPr="00960D7F" w:rsidRDefault="00505838" w:rsidP="003C22E4">
      <w:pPr>
        <w:rPr>
          <w:rFonts w:cstheme="minorHAnsi"/>
          <w:sz w:val="22"/>
          <w:szCs w:val="22"/>
        </w:rPr>
      </w:pPr>
      <w:r w:rsidRPr="00960D7F">
        <w:rPr>
          <w:rFonts w:eastAsia="Times New Roman" w:cstheme="minorHAnsi"/>
          <w:color w:val="000000" w:themeColor="text1"/>
          <w:sz w:val="22"/>
          <w:szCs w:val="22"/>
        </w:rPr>
        <w:t xml:space="preserve">The </w:t>
      </w:r>
      <w:r w:rsidRPr="00960D7F">
        <w:rPr>
          <w:rFonts w:eastAsia="Times New Roman" w:cstheme="minorHAnsi"/>
          <w:sz w:val="22"/>
          <w:szCs w:val="22"/>
        </w:rPr>
        <w:t>“Total economic damage</w:t>
      </w:r>
      <w:r w:rsidRPr="00960D7F">
        <w:rPr>
          <w:rFonts w:eastAsia="Times New Roman" w:cstheme="minorHAnsi"/>
          <w:color w:val="000000" w:themeColor="text1"/>
          <w:sz w:val="22"/>
          <w:szCs w:val="22"/>
        </w:rPr>
        <w:t>” and “</w:t>
      </w:r>
      <w:r w:rsidRPr="00960D7F">
        <w:rPr>
          <w:rFonts w:cstheme="minorHAnsi"/>
          <w:sz w:val="22"/>
          <w:szCs w:val="22"/>
        </w:rPr>
        <w:t xml:space="preserve">Number of reported natural disasters” csv files were close, but needed to have some rows removed (before 1900 and after 2014 – these were the years we had data on across all sources), also they had information arranged </w:t>
      </w:r>
      <w:r w:rsidR="00E8288E" w:rsidRPr="00960D7F">
        <w:rPr>
          <w:rFonts w:cstheme="minorHAnsi"/>
          <w:sz w:val="22"/>
          <w:szCs w:val="22"/>
        </w:rPr>
        <w:t>sub</w:t>
      </w:r>
      <w:r w:rsidR="00960D7F" w:rsidRPr="00960D7F">
        <w:rPr>
          <w:rFonts w:cstheme="minorHAnsi"/>
          <w:sz w:val="22"/>
          <w:szCs w:val="22"/>
        </w:rPr>
        <w:t>-</w:t>
      </w:r>
      <w:r w:rsidR="00E8288E" w:rsidRPr="00960D7F">
        <w:rPr>
          <w:rFonts w:cstheme="minorHAnsi"/>
          <w:sz w:val="22"/>
          <w:szCs w:val="22"/>
        </w:rPr>
        <w:t>optimally</w:t>
      </w:r>
      <w:r w:rsidR="00960D7F" w:rsidRPr="00960D7F">
        <w:rPr>
          <w:rFonts w:cstheme="minorHAnsi"/>
          <w:sz w:val="22"/>
          <w:szCs w:val="22"/>
        </w:rPr>
        <w:t>;</w:t>
      </w:r>
      <w:r w:rsidRPr="00960D7F">
        <w:rPr>
          <w:rFonts w:cstheme="minorHAnsi"/>
          <w:sz w:val="22"/>
          <w:szCs w:val="22"/>
        </w:rPr>
        <w:t xml:space="preserve"> each year was split per disaster type.  To stay with the year as the index, these had to be re-arranged to suit.</w:t>
      </w:r>
    </w:p>
    <w:p w14:paraId="4F9C2B90" w14:textId="18941240" w:rsidR="00505838" w:rsidRPr="00960D7F" w:rsidRDefault="00505838" w:rsidP="003C22E4">
      <w:pPr>
        <w:rPr>
          <w:rFonts w:eastAsia="Times New Roman" w:cstheme="minorHAnsi"/>
          <w:color w:val="000000" w:themeColor="text1"/>
          <w:sz w:val="22"/>
          <w:szCs w:val="22"/>
        </w:rPr>
      </w:pPr>
      <w:r w:rsidRPr="00960D7F">
        <w:rPr>
          <w:rFonts w:cstheme="minorHAnsi"/>
          <w:sz w:val="22"/>
          <w:szCs w:val="22"/>
        </w:rPr>
        <w:lastRenderedPageBreak/>
        <w:t>The “Global Temperatures” csv was split by month, so the most reasonable approach seemed to be to average the data by year.  We also removed columns that were not relevant to our project.</w:t>
      </w:r>
    </w:p>
    <w:p w14:paraId="76250F20" w14:textId="77777777" w:rsidR="004C5FAD" w:rsidRPr="00960D7F" w:rsidRDefault="004C5FAD" w:rsidP="003C22E4">
      <w:pPr>
        <w:rPr>
          <w:rFonts w:eastAsia="Times New Roman" w:cstheme="minorHAnsi"/>
          <w:color w:val="000000" w:themeColor="text1"/>
          <w:sz w:val="22"/>
          <w:szCs w:val="22"/>
        </w:rPr>
      </w:pPr>
    </w:p>
    <w:p w14:paraId="06C22F79" w14:textId="757D0E4D" w:rsidR="003C22E4" w:rsidRDefault="003C22E4" w:rsidP="003C22E4">
      <w:pPr>
        <w:rPr>
          <w:rFonts w:eastAsia="Times New Roman" w:cstheme="minorHAnsi"/>
          <w:color w:val="000000" w:themeColor="text1"/>
          <w:sz w:val="22"/>
        </w:rPr>
      </w:pPr>
      <w:r>
        <w:rPr>
          <w:rFonts w:eastAsia="Times New Roman" w:cstheme="minorHAnsi"/>
          <w:color w:val="000000" w:themeColor="text1"/>
          <w:sz w:val="22"/>
        </w:rPr>
        <w:t>The five datasets from the Humanitarian Data Exchange were formatted the same</w:t>
      </w:r>
      <w:r w:rsidR="00D867FD">
        <w:rPr>
          <w:rFonts w:eastAsia="Times New Roman" w:cstheme="minorHAnsi"/>
          <w:color w:val="000000" w:themeColor="text1"/>
          <w:sz w:val="22"/>
        </w:rPr>
        <w:t xml:space="preserve"> and therefor</w:t>
      </w:r>
      <w:r w:rsidR="00505838">
        <w:rPr>
          <w:rFonts w:eastAsia="Times New Roman" w:cstheme="minorHAnsi"/>
          <w:color w:val="000000" w:themeColor="text1"/>
          <w:sz w:val="22"/>
        </w:rPr>
        <w:t>e</w:t>
      </w:r>
      <w:r w:rsidR="00D867FD">
        <w:rPr>
          <w:rFonts w:eastAsia="Times New Roman" w:cstheme="minorHAnsi"/>
          <w:color w:val="000000" w:themeColor="text1"/>
          <w:sz w:val="22"/>
        </w:rPr>
        <w:t xml:space="preserve"> we chose to merge these into one </w:t>
      </w:r>
      <w:proofErr w:type="spellStart"/>
      <w:r w:rsidR="00D867FD">
        <w:rPr>
          <w:rFonts w:eastAsia="Times New Roman" w:cstheme="minorHAnsi"/>
          <w:color w:val="000000" w:themeColor="text1"/>
          <w:sz w:val="22"/>
        </w:rPr>
        <w:t>DataFrame</w:t>
      </w:r>
      <w:proofErr w:type="spellEnd"/>
      <w:r w:rsidR="00D867FD">
        <w:rPr>
          <w:rFonts w:eastAsia="Times New Roman" w:cstheme="minorHAnsi"/>
          <w:color w:val="000000" w:themeColor="text1"/>
          <w:sz w:val="22"/>
        </w:rPr>
        <w:t>.</w:t>
      </w:r>
      <w:r w:rsidR="00EB767E">
        <w:rPr>
          <w:rFonts w:eastAsia="Times New Roman" w:cstheme="minorHAnsi"/>
          <w:color w:val="000000" w:themeColor="text1"/>
          <w:sz w:val="22"/>
        </w:rPr>
        <w:t xml:space="preserve"> When trying to pull the csv datasets into our </w:t>
      </w:r>
      <w:proofErr w:type="spellStart"/>
      <w:r w:rsidR="00EB767E">
        <w:rPr>
          <w:rFonts w:eastAsia="Times New Roman" w:cstheme="minorHAnsi"/>
          <w:color w:val="000000" w:themeColor="text1"/>
          <w:sz w:val="22"/>
        </w:rPr>
        <w:t>jupyter</w:t>
      </w:r>
      <w:proofErr w:type="spellEnd"/>
      <w:r w:rsidR="00EB767E">
        <w:rPr>
          <w:rFonts w:eastAsia="Times New Roman" w:cstheme="minorHAnsi"/>
          <w:color w:val="000000" w:themeColor="text1"/>
          <w:sz w:val="22"/>
        </w:rPr>
        <w:t xml:space="preserve"> notebook, we quickly realized that they had a different delimiter than the more common comma, in order to load the csv files we had to account for the semi-colon delimiter. </w:t>
      </w:r>
      <w:r w:rsidR="00D867FD">
        <w:rPr>
          <w:rFonts w:eastAsia="Times New Roman" w:cstheme="minorHAnsi"/>
          <w:color w:val="000000" w:themeColor="text1"/>
          <w:sz w:val="22"/>
        </w:rPr>
        <w:t xml:space="preserve">The </w:t>
      </w:r>
      <w:r w:rsidR="00960D7F">
        <w:rPr>
          <w:rFonts w:eastAsia="Times New Roman" w:cstheme="minorHAnsi"/>
          <w:color w:val="000000" w:themeColor="text1"/>
          <w:sz w:val="22"/>
        </w:rPr>
        <w:t>y</w:t>
      </w:r>
      <w:r w:rsidR="00D867FD">
        <w:rPr>
          <w:rFonts w:eastAsia="Times New Roman" w:cstheme="minorHAnsi"/>
          <w:color w:val="000000" w:themeColor="text1"/>
          <w:sz w:val="22"/>
        </w:rPr>
        <w:t>ears were originally columns, we had to</w:t>
      </w:r>
      <w:r w:rsidR="00960D7F">
        <w:rPr>
          <w:rFonts w:eastAsia="Times New Roman" w:cstheme="minorHAnsi"/>
          <w:color w:val="000000" w:themeColor="text1"/>
          <w:sz w:val="22"/>
        </w:rPr>
        <w:t xml:space="preserve"> create a</w:t>
      </w:r>
      <w:r w:rsidR="00D867FD">
        <w:rPr>
          <w:rFonts w:eastAsia="Times New Roman" w:cstheme="minorHAnsi"/>
          <w:color w:val="000000" w:themeColor="text1"/>
          <w:sz w:val="22"/>
        </w:rPr>
        <w:t xml:space="preserve"> list from the column names (since there were 115 </w:t>
      </w:r>
      <w:r w:rsidR="00960D7F">
        <w:rPr>
          <w:rFonts w:eastAsia="Times New Roman" w:cstheme="minorHAnsi"/>
          <w:color w:val="000000" w:themeColor="text1"/>
          <w:sz w:val="22"/>
        </w:rPr>
        <w:t xml:space="preserve">individual </w:t>
      </w:r>
      <w:r w:rsidR="00D867FD">
        <w:rPr>
          <w:rFonts w:eastAsia="Times New Roman" w:cstheme="minorHAnsi"/>
          <w:color w:val="000000" w:themeColor="text1"/>
          <w:sz w:val="22"/>
        </w:rPr>
        <w:t>columns). Utilizing the column list, we were able to use the Pandas</w:t>
      </w:r>
      <w:r w:rsidR="00960D7F">
        <w:rPr>
          <w:rFonts w:eastAsia="Times New Roman" w:cstheme="minorHAnsi"/>
          <w:color w:val="000000" w:themeColor="text1"/>
          <w:sz w:val="22"/>
        </w:rPr>
        <w:t xml:space="preserve"> </w:t>
      </w:r>
      <w:r w:rsidR="004A3204">
        <w:rPr>
          <w:rFonts w:eastAsia="Times New Roman" w:cstheme="minorHAnsi"/>
          <w:color w:val="000000" w:themeColor="text1"/>
          <w:sz w:val="22"/>
        </w:rPr>
        <w:t>F</w:t>
      </w:r>
      <w:r w:rsidR="00D867FD">
        <w:rPr>
          <w:rFonts w:eastAsia="Times New Roman" w:cstheme="minorHAnsi"/>
          <w:color w:val="000000" w:themeColor="text1"/>
          <w:sz w:val="22"/>
        </w:rPr>
        <w:t>unctions</w:t>
      </w:r>
      <w:r w:rsidR="00960D7F">
        <w:rPr>
          <w:rFonts w:eastAsia="Times New Roman" w:cstheme="minorHAnsi"/>
          <w:color w:val="000000" w:themeColor="text1"/>
          <w:sz w:val="22"/>
        </w:rPr>
        <w:t xml:space="preserve"> including </w:t>
      </w:r>
      <w:r w:rsidR="00D867FD">
        <w:rPr>
          <w:rFonts w:eastAsia="Times New Roman" w:cstheme="minorHAnsi"/>
          <w:color w:val="000000" w:themeColor="text1"/>
          <w:sz w:val="22"/>
        </w:rPr>
        <w:t xml:space="preserve">: Melt, </w:t>
      </w:r>
      <w:proofErr w:type="spellStart"/>
      <w:r w:rsidR="00D867FD">
        <w:rPr>
          <w:rFonts w:eastAsia="Times New Roman" w:cstheme="minorHAnsi"/>
          <w:color w:val="000000" w:themeColor="text1"/>
          <w:sz w:val="22"/>
        </w:rPr>
        <w:t>Groupby</w:t>
      </w:r>
      <w:proofErr w:type="spellEnd"/>
      <w:r w:rsidR="00D867FD">
        <w:rPr>
          <w:rFonts w:eastAsia="Times New Roman" w:cstheme="minorHAnsi"/>
          <w:color w:val="000000" w:themeColor="text1"/>
          <w:sz w:val="22"/>
        </w:rPr>
        <w:t xml:space="preserve">, </w:t>
      </w:r>
      <w:r w:rsidR="004A3204">
        <w:rPr>
          <w:rFonts w:eastAsia="Times New Roman" w:cstheme="minorHAnsi"/>
          <w:color w:val="000000" w:themeColor="text1"/>
          <w:sz w:val="22"/>
        </w:rPr>
        <w:t xml:space="preserve">Sum, </w:t>
      </w:r>
      <w:r w:rsidR="00D867FD">
        <w:rPr>
          <w:rFonts w:eastAsia="Times New Roman" w:cstheme="minorHAnsi"/>
          <w:color w:val="000000" w:themeColor="text1"/>
          <w:sz w:val="22"/>
        </w:rPr>
        <w:t>Column</w:t>
      </w:r>
      <w:r w:rsidR="004A3204">
        <w:rPr>
          <w:rFonts w:eastAsia="Times New Roman" w:cstheme="minorHAnsi"/>
          <w:color w:val="000000" w:themeColor="text1"/>
          <w:sz w:val="22"/>
        </w:rPr>
        <w:t xml:space="preserve"> </w:t>
      </w:r>
      <w:r w:rsidR="00D867FD">
        <w:rPr>
          <w:rFonts w:eastAsia="Times New Roman" w:cstheme="minorHAnsi"/>
          <w:color w:val="000000" w:themeColor="text1"/>
          <w:sz w:val="22"/>
        </w:rPr>
        <w:t xml:space="preserve">rename  that transforms the 115 columns into two columns consisting of </w:t>
      </w:r>
      <w:r w:rsidR="004A3204">
        <w:rPr>
          <w:rFonts w:eastAsia="Times New Roman" w:cstheme="minorHAnsi"/>
          <w:color w:val="000000" w:themeColor="text1"/>
          <w:sz w:val="22"/>
        </w:rPr>
        <w:t>Y</w:t>
      </w:r>
      <w:r w:rsidR="00D867FD">
        <w:rPr>
          <w:rFonts w:eastAsia="Times New Roman" w:cstheme="minorHAnsi"/>
          <w:color w:val="000000" w:themeColor="text1"/>
          <w:sz w:val="22"/>
        </w:rPr>
        <w:t xml:space="preserve">ears and the </w:t>
      </w:r>
      <w:r w:rsidR="004A3204">
        <w:rPr>
          <w:rFonts w:eastAsia="Times New Roman" w:cstheme="minorHAnsi"/>
          <w:color w:val="000000" w:themeColor="text1"/>
          <w:sz w:val="22"/>
        </w:rPr>
        <w:t>T</w:t>
      </w:r>
      <w:r w:rsidR="00D867FD">
        <w:rPr>
          <w:rFonts w:eastAsia="Times New Roman" w:cstheme="minorHAnsi"/>
          <w:color w:val="000000" w:themeColor="text1"/>
          <w:sz w:val="22"/>
        </w:rPr>
        <w:t xml:space="preserve">otal </w:t>
      </w:r>
      <w:r w:rsidR="004A3204">
        <w:rPr>
          <w:rFonts w:eastAsia="Times New Roman" w:cstheme="minorHAnsi"/>
          <w:color w:val="000000" w:themeColor="text1"/>
          <w:sz w:val="22"/>
        </w:rPr>
        <w:t>V</w:t>
      </w:r>
      <w:r w:rsidR="00D867FD">
        <w:rPr>
          <w:rFonts w:eastAsia="Times New Roman" w:cstheme="minorHAnsi"/>
          <w:color w:val="000000" w:themeColor="text1"/>
          <w:sz w:val="22"/>
        </w:rPr>
        <w:t xml:space="preserve">alues. </w:t>
      </w:r>
    </w:p>
    <w:p w14:paraId="62A3D759" w14:textId="77777777" w:rsidR="004A3204" w:rsidRDefault="004A3204" w:rsidP="003C22E4">
      <w:pPr>
        <w:rPr>
          <w:rFonts w:eastAsia="Times New Roman" w:cstheme="minorHAnsi"/>
          <w:color w:val="000000" w:themeColor="text1"/>
          <w:sz w:val="22"/>
        </w:rPr>
      </w:pPr>
    </w:p>
    <w:p w14:paraId="4289597C" w14:textId="599A8B45" w:rsidR="004A3204" w:rsidRPr="003C22E4" w:rsidRDefault="004A3204" w:rsidP="003C22E4">
      <w:pPr>
        <w:rPr>
          <w:rFonts w:eastAsia="Times New Roman" w:cstheme="minorHAnsi"/>
          <w:color w:val="000000" w:themeColor="text1"/>
          <w:sz w:val="22"/>
        </w:rPr>
      </w:pPr>
      <w:r>
        <w:rPr>
          <w:rFonts w:eastAsia="Times New Roman" w:cstheme="minorHAnsi"/>
          <w:color w:val="000000" w:themeColor="text1"/>
          <w:sz w:val="22"/>
        </w:rPr>
        <w:t xml:space="preserve">The last DataSet from Data.World needed very little transforming, as it was already in the desired format. In order to condense the information we dropped the columns keeping only the Year and Total columns, we then Filtered the “Year” column to keep the years in the range of 1900-2014 to match the other </w:t>
      </w:r>
      <w:proofErr w:type="spellStart"/>
      <w:r>
        <w:rPr>
          <w:rFonts w:eastAsia="Times New Roman" w:cstheme="minorHAnsi"/>
          <w:color w:val="000000" w:themeColor="text1"/>
          <w:sz w:val="22"/>
        </w:rPr>
        <w:t>DataSets</w:t>
      </w:r>
      <w:proofErr w:type="spellEnd"/>
      <w:r>
        <w:rPr>
          <w:rFonts w:eastAsia="Times New Roman" w:cstheme="minorHAnsi"/>
          <w:color w:val="000000" w:themeColor="text1"/>
          <w:sz w:val="22"/>
        </w:rPr>
        <w:t xml:space="preserve">. </w:t>
      </w:r>
    </w:p>
    <w:p w14:paraId="2A3AAFF5" w14:textId="77777777" w:rsidR="00E303B3" w:rsidRPr="00E303B3" w:rsidRDefault="00E303B3" w:rsidP="00E303B3">
      <w:pPr>
        <w:pStyle w:val="ListParagraph"/>
        <w:rPr>
          <w:rFonts w:eastAsia="Times New Roman" w:cstheme="minorHAnsi"/>
          <w:color w:val="000000" w:themeColor="text1"/>
          <w:sz w:val="22"/>
        </w:rPr>
      </w:pPr>
      <w:bookmarkStart w:id="0" w:name="_GoBack"/>
      <w:bookmarkEnd w:id="0"/>
    </w:p>
    <w:p w14:paraId="60C9EA30" w14:textId="4C5C7A28" w:rsidR="007B75A8" w:rsidRDefault="004A3204" w:rsidP="007B75A8">
      <w:pPr>
        <w:rPr>
          <w:rFonts w:cstheme="minorHAnsi"/>
          <w:sz w:val="22"/>
        </w:rPr>
      </w:pPr>
      <w:r>
        <w:rPr>
          <w:rFonts w:cstheme="minorHAnsi"/>
          <w:b/>
          <w:bCs/>
        </w:rPr>
        <w:t>Load</w:t>
      </w:r>
      <w:r w:rsidRPr="00E303B3">
        <w:rPr>
          <w:rFonts w:asciiTheme="majorHAnsi" w:hAnsiTheme="majorHAnsi" w:cstheme="majorHAnsi"/>
          <w:b/>
          <w:bCs/>
        </w:rPr>
        <w:t>:</w:t>
      </w:r>
      <w:r>
        <w:rPr>
          <w:rFonts w:asciiTheme="majorHAnsi" w:hAnsiTheme="majorHAnsi" w:cstheme="majorHAnsi"/>
        </w:rPr>
        <w:t xml:space="preserve"> </w:t>
      </w:r>
    </w:p>
    <w:p w14:paraId="12C72D12" w14:textId="55AF20CC" w:rsidR="00505838" w:rsidRDefault="00505838" w:rsidP="007B75A8">
      <w:pPr>
        <w:rPr>
          <w:rFonts w:cstheme="minorHAnsi"/>
          <w:sz w:val="22"/>
        </w:rPr>
      </w:pPr>
    </w:p>
    <w:p w14:paraId="3A8A25CD" w14:textId="2C746D88" w:rsidR="00505838" w:rsidRDefault="00EB767E" w:rsidP="007B75A8">
      <w:pPr>
        <w:rPr>
          <w:rFonts w:cstheme="minorHAnsi"/>
          <w:sz w:val="22"/>
        </w:rPr>
      </w:pPr>
      <w:r>
        <w:rPr>
          <w:rFonts w:cstheme="minorHAnsi"/>
          <w:sz w:val="22"/>
        </w:rPr>
        <w:t xml:space="preserve">After extracting and transforming the Data into four desired </w:t>
      </w:r>
      <w:proofErr w:type="spellStart"/>
      <w:r>
        <w:rPr>
          <w:rFonts w:cstheme="minorHAnsi"/>
          <w:sz w:val="22"/>
        </w:rPr>
        <w:t>DataFrames</w:t>
      </w:r>
      <w:proofErr w:type="spellEnd"/>
      <w:r>
        <w:rPr>
          <w:rFonts w:cstheme="minorHAnsi"/>
          <w:sz w:val="22"/>
        </w:rPr>
        <w:t xml:space="preserve">, we uploaded these three tables into a single </w:t>
      </w:r>
      <w:proofErr w:type="spellStart"/>
      <w:r>
        <w:rPr>
          <w:rFonts w:cstheme="minorHAnsi"/>
          <w:sz w:val="22"/>
        </w:rPr>
        <w:t>PostregSQL</w:t>
      </w:r>
      <w:proofErr w:type="spellEnd"/>
      <w:r>
        <w:rPr>
          <w:rFonts w:cstheme="minorHAnsi"/>
          <w:sz w:val="22"/>
        </w:rPr>
        <w:t xml:space="preserve"> </w:t>
      </w:r>
      <w:proofErr w:type="spellStart"/>
      <w:r>
        <w:rPr>
          <w:rFonts w:cstheme="minorHAnsi"/>
          <w:sz w:val="22"/>
        </w:rPr>
        <w:t>DataBase</w:t>
      </w:r>
      <w:proofErr w:type="spellEnd"/>
      <w:r>
        <w:rPr>
          <w:rFonts w:cstheme="minorHAnsi"/>
          <w:sz w:val="22"/>
        </w:rPr>
        <w:t xml:space="preserve">. </w:t>
      </w:r>
      <w:r w:rsidR="00505838">
        <w:rPr>
          <w:rFonts w:cstheme="minorHAnsi"/>
          <w:sz w:val="22"/>
        </w:rPr>
        <w:t>We chose a relational database because we had an obvious primary key</w:t>
      </w:r>
      <w:r w:rsidR="005758ED">
        <w:rPr>
          <w:rFonts w:cstheme="minorHAnsi"/>
          <w:sz w:val="22"/>
        </w:rPr>
        <w:t xml:space="preserve"> to use across tables, a clear way to define the tables, and after cleanup, a consistent data set.  </w:t>
      </w:r>
    </w:p>
    <w:p w14:paraId="2D03F1F5" w14:textId="0B66208B" w:rsidR="00E8288E" w:rsidRDefault="00E8288E" w:rsidP="007B75A8">
      <w:pPr>
        <w:rPr>
          <w:rFonts w:cstheme="minorHAnsi"/>
          <w:sz w:val="22"/>
        </w:rPr>
      </w:pPr>
    </w:p>
    <w:p w14:paraId="67FB347C" w14:textId="1608D2F9" w:rsidR="00E8288E" w:rsidRDefault="00E8288E" w:rsidP="007B75A8">
      <w:pPr>
        <w:rPr>
          <w:rFonts w:cstheme="minorHAnsi"/>
          <w:sz w:val="22"/>
        </w:rPr>
      </w:pPr>
      <w:r>
        <w:rPr>
          <w:rFonts w:cstheme="minorHAnsi"/>
          <w:sz w:val="22"/>
        </w:rPr>
        <w:t xml:space="preserve">One issue we encountered was that the int data type could not hold numbers large enough for the economic damage costs, so we had to use </w:t>
      </w:r>
      <w:proofErr w:type="spellStart"/>
      <w:r>
        <w:rPr>
          <w:rFonts w:cstheme="minorHAnsi"/>
          <w:sz w:val="22"/>
        </w:rPr>
        <w:t>bigint</w:t>
      </w:r>
      <w:proofErr w:type="spellEnd"/>
      <w:r>
        <w:rPr>
          <w:rFonts w:cstheme="minorHAnsi"/>
          <w:sz w:val="22"/>
        </w:rPr>
        <w:t xml:space="preserve"> instead.</w:t>
      </w:r>
    </w:p>
    <w:p w14:paraId="6B9262E9" w14:textId="77777777" w:rsidR="00E8288E" w:rsidRDefault="00E8288E" w:rsidP="007B75A8">
      <w:pPr>
        <w:rPr>
          <w:rFonts w:cstheme="minorHAnsi"/>
          <w:sz w:val="22"/>
        </w:rPr>
      </w:pPr>
    </w:p>
    <w:p w14:paraId="3D2A1119" w14:textId="77777777" w:rsidR="004C5FAD" w:rsidRPr="00E303B3" w:rsidRDefault="004C5FAD" w:rsidP="007B75A8">
      <w:pPr>
        <w:rPr>
          <w:rFonts w:cstheme="minorHAnsi"/>
          <w:sz w:val="22"/>
        </w:rPr>
      </w:pPr>
    </w:p>
    <w:p w14:paraId="11DEC7DF" w14:textId="77777777" w:rsidR="009D5D98" w:rsidRPr="007B75A8" w:rsidRDefault="00457DD3" w:rsidP="007B75A8"/>
    <w:sectPr w:rsidR="009D5D98" w:rsidRPr="007B75A8" w:rsidSect="0095597E">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1718A" w14:textId="77777777" w:rsidR="00457DD3" w:rsidRDefault="00457DD3" w:rsidP="007B75A8">
      <w:r>
        <w:separator/>
      </w:r>
    </w:p>
  </w:endnote>
  <w:endnote w:type="continuationSeparator" w:id="0">
    <w:p w14:paraId="09E41F26" w14:textId="77777777" w:rsidR="00457DD3" w:rsidRDefault="00457DD3" w:rsidP="007B7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77BE8D" w14:textId="77777777" w:rsidR="00457DD3" w:rsidRDefault="00457DD3" w:rsidP="007B75A8">
      <w:r>
        <w:separator/>
      </w:r>
    </w:p>
  </w:footnote>
  <w:footnote w:type="continuationSeparator" w:id="0">
    <w:p w14:paraId="31DF49E1" w14:textId="77777777" w:rsidR="00457DD3" w:rsidRDefault="00457DD3" w:rsidP="007B75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FDD58" w14:textId="77777777" w:rsidR="00985D98" w:rsidRPr="00985D98" w:rsidRDefault="00985D98">
    <w:pPr>
      <w:pStyle w:val="Header"/>
      <w:rPr>
        <w:b/>
      </w:rPr>
    </w:pPr>
    <w:r w:rsidRPr="00985D98">
      <w:rPr>
        <w:b/>
      </w:rPr>
      <w:t xml:space="preserve">ETL Project Report </w:t>
    </w:r>
  </w:p>
  <w:p w14:paraId="5A3B66BD" w14:textId="77777777" w:rsidR="00985D98" w:rsidRPr="00985D98" w:rsidRDefault="00985D98" w:rsidP="00985D98">
    <w:pPr>
      <w:pStyle w:val="Header"/>
      <w:rPr>
        <w:i/>
        <w:sz w:val="21"/>
      </w:rPr>
    </w:pPr>
    <w:r w:rsidRPr="00985D98">
      <w:rPr>
        <w:i/>
        <w:sz w:val="21"/>
      </w:rPr>
      <w:t>Lauren Chavez, James DeCola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F36B4"/>
    <w:multiLevelType w:val="hybridMultilevel"/>
    <w:tmpl w:val="2D1AC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5A8"/>
    <w:rsid w:val="00112363"/>
    <w:rsid w:val="0027007B"/>
    <w:rsid w:val="0027147A"/>
    <w:rsid w:val="00397FF9"/>
    <w:rsid w:val="003C22E4"/>
    <w:rsid w:val="00457DD3"/>
    <w:rsid w:val="004A3204"/>
    <w:rsid w:val="004C5FAD"/>
    <w:rsid w:val="00505838"/>
    <w:rsid w:val="005758ED"/>
    <w:rsid w:val="00582140"/>
    <w:rsid w:val="005C082F"/>
    <w:rsid w:val="005C5DCB"/>
    <w:rsid w:val="00626D7C"/>
    <w:rsid w:val="007B75A8"/>
    <w:rsid w:val="008A5B8B"/>
    <w:rsid w:val="0095597E"/>
    <w:rsid w:val="00960D7F"/>
    <w:rsid w:val="00985D98"/>
    <w:rsid w:val="00D867FD"/>
    <w:rsid w:val="00DF0B6A"/>
    <w:rsid w:val="00E303B3"/>
    <w:rsid w:val="00E8288E"/>
    <w:rsid w:val="00EB7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3FAD9"/>
  <w15:chartTrackingRefBased/>
  <w15:docId w15:val="{8A4B0C8F-BBA0-D140-BC17-382562737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75A8"/>
    <w:pPr>
      <w:tabs>
        <w:tab w:val="center" w:pos="4680"/>
        <w:tab w:val="right" w:pos="9360"/>
      </w:tabs>
    </w:pPr>
  </w:style>
  <w:style w:type="character" w:customStyle="1" w:styleId="HeaderChar">
    <w:name w:val="Header Char"/>
    <w:basedOn w:val="DefaultParagraphFont"/>
    <w:link w:val="Header"/>
    <w:uiPriority w:val="99"/>
    <w:rsid w:val="007B75A8"/>
  </w:style>
  <w:style w:type="paragraph" w:styleId="Footer">
    <w:name w:val="footer"/>
    <w:basedOn w:val="Normal"/>
    <w:link w:val="FooterChar"/>
    <w:uiPriority w:val="99"/>
    <w:unhideWhenUsed/>
    <w:rsid w:val="007B75A8"/>
    <w:pPr>
      <w:tabs>
        <w:tab w:val="center" w:pos="4680"/>
        <w:tab w:val="right" w:pos="9360"/>
      </w:tabs>
    </w:pPr>
  </w:style>
  <w:style w:type="character" w:customStyle="1" w:styleId="FooterChar">
    <w:name w:val="Footer Char"/>
    <w:basedOn w:val="DefaultParagraphFont"/>
    <w:link w:val="Footer"/>
    <w:uiPriority w:val="99"/>
    <w:rsid w:val="007B75A8"/>
  </w:style>
  <w:style w:type="character" w:styleId="Hyperlink">
    <w:name w:val="Hyperlink"/>
    <w:basedOn w:val="DefaultParagraphFont"/>
    <w:uiPriority w:val="99"/>
    <w:unhideWhenUsed/>
    <w:rsid w:val="0027147A"/>
    <w:rPr>
      <w:color w:val="0000FF"/>
      <w:u w:val="single"/>
    </w:rPr>
  </w:style>
  <w:style w:type="paragraph" w:styleId="ListParagraph">
    <w:name w:val="List Paragraph"/>
    <w:basedOn w:val="Normal"/>
    <w:uiPriority w:val="34"/>
    <w:qFormat/>
    <w:rsid w:val="0027147A"/>
    <w:pPr>
      <w:ind w:left="720"/>
      <w:contextualSpacing/>
    </w:pPr>
  </w:style>
  <w:style w:type="character" w:styleId="UnresolvedMention">
    <w:name w:val="Unresolved Mention"/>
    <w:basedOn w:val="DefaultParagraphFont"/>
    <w:uiPriority w:val="99"/>
    <w:semiHidden/>
    <w:unhideWhenUsed/>
    <w:rsid w:val="0027147A"/>
    <w:rPr>
      <w:color w:val="605E5C"/>
      <w:shd w:val="clear" w:color="auto" w:fill="E1DFDD"/>
    </w:rPr>
  </w:style>
  <w:style w:type="character" w:styleId="FollowedHyperlink">
    <w:name w:val="FollowedHyperlink"/>
    <w:basedOn w:val="DefaultParagraphFont"/>
    <w:uiPriority w:val="99"/>
    <w:semiHidden/>
    <w:unhideWhenUsed/>
    <w:rsid w:val="002714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511">
      <w:bodyDiv w:val="1"/>
      <w:marLeft w:val="0"/>
      <w:marRight w:val="0"/>
      <w:marTop w:val="0"/>
      <w:marBottom w:val="0"/>
      <w:divBdr>
        <w:top w:val="none" w:sz="0" w:space="0" w:color="auto"/>
        <w:left w:val="none" w:sz="0" w:space="0" w:color="auto"/>
        <w:bottom w:val="none" w:sz="0" w:space="0" w:color="auto"/>
        <w:right w:val="none" w:sz="0" w:space="0" w:color="auto"/>
      </w:divBdr>
      <w:divsChild>
        <w:div w:id="196092140">
          <w:marLeft w:val="0"/>
          <w:marRight w:val="0"/>
          <w:marTop w:val="0"/>
          <w:marBottom w:val="0"/>
          <w:divBdr>
            <w:top w:val="none" w:sz="0" w:space="0" w:color="auto"/>
            <w:left w:val="none" w:sz="0" w:space="0" w:color="auto"/>
            <w:bottom w:val="none" w:sz="0" w:space="0" w:color="auto"/>
            <w:right w:val="none" w:sz="0" w:space="0" w:color="auto"/>
          </w:divBdr>
          <w:divsChild>
            <w:div w:id="1981573568">
              <w:marLeft w:val="0"/>
              <w:marRight w:val="0"/>
              <w:marTop w:val="0"/>
              <w:marBottom w:val="0"/>
              <w:divBdr>
                <w:top w:val="none" w:sz="0" w:space="0" w:color="auto"/>
                <w:left w:val="none" w:sz="0" w:space="0" w:color="auto"/>
                <w:bottom w:val="none" w:sz="0" w:space="0" w:color="auto"/>
                <w:right w:val="none" w:sz="0" w:space="0" w:color="auto"/>
              </w:divBdr>
            </w:div>
            <w:div w:id="189030953">
              <w:marLeft w:val="0"/>
              <w:marRight w:val="0"/>
              <w:marTop w:val="0"/>
              <w:marBottom w:val="0"/>
              <w:divBdr>
                <w:top w:val="none" w:sz="0" w:space="0" w:color="auto"/>
                <w:left w:val="none" w:sz="0" w:space="0" w:color="auto"/>
                <w:bottom w:val="none" w:sz="0" w:space="0" w:color="auto"/>
                <w:right w:val="none" w:sz="0" w:space="0" w:color="auto"/>
              </w:divBdr>
            </w:div>
            <w:div w:id="1922331808">
              <w:marLeft w:val="0"/>
              <w:marRight w:val="0"/>
              <w:marTop w:val="0"/>
              <w:marBottom w:val="0"/>
              <w:divBdr>
                <w:top w:val="none" w:sz="0" w:space="0" w:color="auto"/>
                <w:left w:val="none" w:sz="0" w:space="0" w:color="auto"/>
                <w:bottom w:val="none" w:sz="0" w:space="0" w:color="auto"/>
                <w:right w:val="none" w:sz="0" w:space="0" w:color="auto"/>
              </w:divBdr>
            </w:div>
            <w:div w:id="975719484">
              <w:marLeft w:val="0"/>
              <w:marRight w:val="0"/>
              <w:marTop w:val="0"/>
              <w:marBottom w:val="0"/>
              <w:divBdr>
                <w:top w:val="none" w:sz="0" w:space="0" w:color="auto"/>
                <w:left w:val="none" w:sz="0" w:space="0" w:color="auto"/>
                <w:bottom w:val="none" w:sz="0" w:space="0" w:color="auto"/>
                <w:right w:val="none" w:sz="0" w:space="0" w:color="auto"/>
              </w:divBdr>
            </w:div>
            <w:div w:id="8346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1780">
      <w:bodyDiv w:val="1"/>
      <w:marLeft w:val="0"/>
      <w:marRight w:val="0"/>
      <w:marTop w:val="0"/>
      <w:marBottom w:val="0"/>
      <w:divBdr>
        <w:top w:val="none" w:sz="0" w:space="0" w:color="auto"/>
        <w:left w:val="none" w:sz="0" w:space="0" w:color="auto"/>
        <w:bottom w:val="none" w:sz="0" w:space="0" w:color="auto"/>
        <w:right w:val="none" w:sz="0" w:space="0" w:color="auto"/>
      </w:divBdr>
      <w:divsChild>
        <w:div w:id="2142267189">
          <w:marLeft w:val="0"/>
          <w:marRight w:val="0"/>
          <w:marTop w:val="0"/>
          <w:marBottom w:val="0"/>
          <w:divBdr>
            <w:top w:val="none" w:sz="0" w:space="0" w:color="auto"/>
            <w:left w:val="none" w:sz="0" w:space="0" w:color="auto"/>
            <w:bottom w:val="none" w:sz="0" w:space="0" w:color="auto"/>
            <w:right w:val="none" w:sz="0" w:space="0" w:color="auto"/>
          </w:divBdr>
        </w:div>
      </w:divsChild>
    </w:div>
    <w:div w:id="75787011">
      <w:bodyDiv w:val="1"/>
      <w:marLeft w:val="0"/>
      <w:marRight w:val="0"/>
      <w:marTop w:val="0"/>
      <w:marBottom w:val="0"/>
      <w:divBdr>
        <w:top w:val="none" w:sz="0" w:space="0" w:color="auto"/>
        <w:left w:val="none" w:sz="0" w:space="0" w:color="auto"/>
        <w:bottom w:val="none" w:sz="0" w:space="0" w:color="auto"/>
        <w:right w:val="none" w:sz="0" w:space="0" w:color="auto"/>
      </w:divBdr>
      <w:divsChild>
        <w:div w:id="1863787286">
          <w:marLeft w:val="0"/>
          <w:marRight w:val="0"/>
          <w:marTop w:val="0"/>
          <w:marBottom w:val="0"/>
          <w:divBdr>
            <w:top w:val="none" w:sz="0" w:space="0" w:color="auto"/>
            <w:left w:val="none" w:sz="0" w:space="0" w:color="auto"/>
            <w:bottom w:val="none" w:sz="0" w:space="0" w:color="auto"/>
            <w:right w:val="none" w:sz="0" w:space="0" w:color="auto"/>
          </w:divBdr>
        </w:div>
      </w:divsChild>
    </w:div>
    <w:div w:id="114911045">
      <w:bodyDiv w:val="1"/>
      <w:marLeft w:val="0"/>
      <w:marRight w:val="0"/>
      <w:marTop w:val="0"/>
      <w:marBottom w:val="0"/>
      <w:divBdr>
        <w:top w:val="none" w:sz="0" w:space="0" w:color="auto"/>
        <w:left w:val="none" w:sz="0" w:space="0" w:color="auto"/>
        <w:bottom w:val="none" w:sz="0" w:space="0" w:color="auto"/>
        <w:right w:val="none" w:sz="0" w:space="0" w:color="auto"/>
      </w:divBdr>
      <w:divsChild>
        <w:div w:id="1444688116">
          <w:marLeft w:val="0"/>
          <w:marRight w:val="0"/>
          <w:marTop w:val="0"/>
          <w:marBottom w:val="0"/>
          <w:divBdr>
            <w:top w:val="none" w:sz="0" w:space="0" w:color="auto"/>
            <w:left w:val="none" w:sz="0" w:space="0" w:color="auto"/>
            <w:bottom w:val="none" w:sz="0" w:space="0" w:color="auto"/>
            <w:right w:val="none" w:sz="0" w:space="0" w:color="auto"/>
          </w:divBdr>
        </w:div>
      </w:divsChild>
    </w:div>
    <w:div w:id="167983324">
      <w:bodyDiv w:val="1"/>
      <w:marLeft w:val="0"/>
      <w:marRight w:val="0"/>
      <w:marTop w:val="0"/>
      <w:marBottom w:val="0"/>
      <w:divBdr>
        <w:top w:val="none" w:sz="0" w:space="0" w:color="auto"/>
        <w:left w:val="none" w:sz="0" w:space="0" w:color="auto"/>
        <w:bottom w:val="none" w:sz="0" w:space="0" w:color="auto"/>
        <w:right w:val="none" w:sz="0" w:space="0" w:color="auto"/>
      </w:divBdr>
      <w:divsChild>
        <w:div w:id="1203714406">
          <w:marLeft w:val="0"/>
          <w:marRight w:val="0"/>
          <w:marTop w:val="0"/>
          <w:marBottom w:val="0"/>
          <w:divBdr>
            <w:top w:val="none" w:sz="0" w:space="0" w:color="auto"/>
            <w:left w:val="none" w:sz="0" w:space="0" w:color="auto"/>
            <w:bottom w:val="none" w:sz="0" w:space="0" w:color="auto"/>
            <w:right w:val="none" w:sz="0" w:space="0" w:color="auto"/>
          </w:divBdr>
        </w:div>
      </w:divsChild>
    </w:div>
    <w:div w:id="296110170">
      <w:bodyDiv w:val="1"/>
      <w:marLeft w:val="0"/>
      <w:marRight w:val="0"/>
      <w:marTop w:val="0"/>
      <w:marBottom w:val="0"/>
      <w:divBdr>
        <w:top w:val="none" w:sz="0" w:space="0" w:color="auto"/>
        <w:left w:val="none" w:sz="0" w:space="0" w:color="auto"/>
        <w:bottom w:val="none" w:sz="0" w:space="0" w:color="auto"/>
        <w:right w:val="none" w:sz="0" w:space="0" w:color="auto"/>
      </w:divBdr>
    </w:div>
    <w:div w:id="311564112">
      <w:bodyDiv w:val="1"/>
      <w:marLeft w:val="0"/>
      <w:marRight w:val="0"/>
      <w:marTop w:val="0"/>
      <w:marBottom w:val="0"/>
      <w:divBdr>
        <w:top w:val="none" w:sz="0" w:space="0" w:color="auto"/>
        <w:left w:val="none" w:sz="0" w:space="0" w:color="auto"/>
        <w:bottom w:val="none" w:sz="0" w:space="0" w:color="auto"/>
        <w:right w:val="none" w:sz="0" w:space="0" w:color="auto"/>
      </w:divBdr>
    </w:div>
    <w:div w:id="344213709">
      <w:bodyDiv w:val="1"/>
      <w:marLeft w:val="0"/>
      <w:marRight w:val="0"/>
      <w:marTop w:val="0"/>
      <w:marBottom w:val="0"/>
      <w:divBdr>
        <w:top w:val="none" w:sz="0" w:space="0" w:color="auto"/>
        <w:left w:val="none" w:sz="0" w:space="0" w:color="auto"/>
        <w:bottom w:val="none" w:sz="0" w:space="0" w:color="auto"/>
        <w:right w:val="none" w:sz="0" w:space="0" w:color="auto"/>
      </w:divBdr>
    </w:div>
    <w:div w:id="376203638">
      <w:bodyDiv w:val="1"/>
      <w:marLeft w:val="0"/>
      <w:marRight w:val="0"/>
      <w:marTop w:val="0"/>
      <w:marBottom w:val="0"/>
      <w:divBdr>
        <w:top w:val="none" w:sz="0" w:space="0" w:color="auto"/>
        <w:left w:val="none" w:sz="0" w:space="0" w:color="auto"/>
        <w:bottom w:val="none" w:sz="0" w:space="0" w:color="auto"/>
        <w:right w:val="none" w:sz="0" w:space="0" w:color="auto"/>
      </w:divBdr>
    </w:div>
    <w:div w:id="420416458">
      <w:bodyDiv w:val="1"/>
      <w:marLeft w:val="0"/>
      <w:marRight w:val="0"/>
      <w:marTop w:val="0"/>
      <w:marBottom w:val="0"/>
      <w:divBdr>
        <w:top w:val="none" w:sz="0" w:space="0" w:color="auto"/>
        <w:left w:val="none" w:sz="0" w:space="0" w:color="auto"/>
        <w:bottom w:val="none" w:sz="0" w:space="0" w:color="auto"/>
        <w:right w:val="none" w:sz="0" w:space="0" w:color="auto"/>
      </w:divBdr>
    </w:div>
    <w:div w:id="550073413">
      <w:bodyDiv w:val="1"/>
      <w:marLeft w:val="0"/>
      <w:marRight w:val="0"/>
      <w:marTop w:val="0"/>
      <w:marBottom w:val="0"/>
      <w:divBdr>
        <w:top w:val="none" w:sz="0" w:space="0" w:color="auto"/>
        <w:left w:val="none" w:sz="0" w:space="0" w:color="auto"/>
        <w:bottom w:val="none" w:sz="0" w:space="0" w:color="auto"/>
        <w:right w:val="none" w:sz="0" w:space="0" w:color="auto"/>
      </w:divBdr>
      <w:divsChild>
        <w:div w:id="1354696575">
          <w:marLeft w:val="0"/>
          <w:marRight w:val="0"/>
          <w:marTop w:val="0"/>
          <w:marBottom w:val="0"/>
          <w:divBdr>
            <w:top w:val="none" w:sz="0" w:space="0" w:color="auto"/>
            <w:left w:val="none" w:sz="0" w:space="0" w:color="auto"/>
            <w:bottom w:val="none" w:sz="0" w:space="0" w:color="auto"/>
            <w:right w:val="none" w:sz="0" w:space="0" w:color="auto"/>
          </w:divBdr>
          <w:divsChild>
            <w:div w:id="1158963843">
              <w:marLeft w:val="0"/>
              <w:marRight w:val="0"/>
              <w:marTop w:val="0"/>
              <w:marBottom w:val="0"/>
              <w:divBdr>
                <w:top w:val="none" w:sz="0" w:space="0" w:color="auto"/>
                <w:left w:val="none" w:sz="0" w:space="0" w:color="auto"/>
                <w:bottom w:val="none" w:sz="0" w:space="0" w:color="auto"/>
                <w:right w:val="none" w:sz="0" w:space="0" w:color="auto"/>
              </w:divBdr>
            </w:div>
            <w:div w:id="1420521372">
              <w:marLeft w:val="0"/>
              <w:marRight w:val="0"/>
              <w:marTop w:val="0"/>
              <w:marBottom w:val="0"/>
              <w:divBdr>
                <w:top w:val="none" w:sz="0" w:space="0" w:color="auto"/>
                <w:left w:val="none" w:sz="0" w:space="0" w:color="auto"/>
                <w:bottom w:val="none" w:sz="0" w:space="0" w:color="auto"/>
                <w:right w:val="none" w:sz="0" w:space="0" w:color="auto"/>
              </w:divBdr>
            </w:div>
            <w:div w:id="1360156903">
              <w:marLeft w:val="0"/>
              <w:marRight w:val="0"/>
              <w:marTop w:val="0"/>
              <w:marBottom w:val="0"/>
              <w:divBdr>
                <w:top w:val="none" w:sz="0" w:space="0" w:color="auto"/>
                <w:left w:val="none" w:sz="0" w:space="0" w:color="auto"/>
                <w:bottom w:val="none" w:sz="0" w:space="0" w:color="auto"/>
                <w:right w:val="none" w:sz="0" w:space="0" w:color="auto"/>
              </w:divBdr>
            </w:div>
            <w:div w:id="1256669253">
              <w:marLeft w:val="0"/>
              <w:marRight w:val="0"/>
              <w:marTop w:val="0"/>
              <w:marBottom w:val="0"/>
              <w:divBdr>
                <w:top w:val="none" w:sz="0" w:space="0" w:color="auto"/>
                <w:left w:val="none" w:sz="0" w:space="0" w:color="auto"/>
                <w:bottom w:val="none" w:sz="0" w:space="0" w:color="auto"/>
                <w:right w:val="none" w:sz="0" w:space="0" w:color="auto"/>
              </w:divBdr>
            </w:div>
            <w:div w:id="7936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4742">
      <w:bodyDiv w:val="1"/>
      <w:marLeft w:val="0"/>
      <w:marRight w:val="0"/>
      <w:marTop w:val="0"/>
      <w:marBottom w:val="0"/>
      <w:divBdr>
        <w:top w:val="none" w:sz="0" w:space="0" w:color="auto"/>
        <w:left w:val="none" w:sz="0" w:space="0" w:color="auto"/>
        <w:bottom w:val="none" w:sz="0" w:space="0" w:color="auto"/>
        <w:right w:val="none" w:sz="0" w:space="0" w:color="auto"/>
      </w:divBdr>
      <w:divsChild>
        <w:div w:id="851725855">
          <w:marLeft w:val="0"/>
          <w:marRight w:val="0"/>
          <w:marTop w:val="0"/>
          <w:marBottom w:val="0"/>
          <w:divBdr>
            <w:top w:val="none" w:sz="0" w:space="0" w:color="auto"/>
            <w:left w:val="none" w:sz="0" w:space="0" w:color="auto"/>
            <w:bottom w:val="none" w:sz="0" w:space="0" w:color="auto"/>
            <w:right w:val="none" w:sz="0" w:space="0" w:color="auto"/>
          </w:divBdr>
        </w:div>
      </w:divsChild>
    </w:div>
    <w:div w:id="1047023979">
      <w:bodyDiv w:val="1"/>
      <w:marLeft w:val="0"/>
      <w:marRight w:val="0"/>
      <w:marTop w:val="0"/>
      <w:marBottom w:val="0"/>
      <w:divBdr>
        <w:top w:val="none" w:sz="0" w:space="0" w:color="auto"/>
        <w:left w:val="none" w:sz="0" w:space="0" w:color="auto"/>
        <w:bottom w:val="none" w:sz="0" w:space="0" w:color="auto"/>
        <w:right w:val="none" w:sz="0" w:space="0" w:color="auto"/>
      </w:divBdr>
    </w:div>
    <w:div w:id="1176963333">
      <w:bodyDiv w:val="1"/>
      <w:marLeft w:val="0"/>
      <w:marRight w:val="0"/>
      <w:marTop w:val="0"/>
      <w:marBottom w:val="0"/>
      <w:divBdr>
        <w:top w:val="none" w:sz="0" w:space="0" w:color="auto"/>
        <w:left w:val="none" w:sz="0" w:space="0" w:color="auto"/>
        <w:bottom w:val="none" w:sz="0" w:space="0" w:color="auto"/>
        <w:right w:val="none" w:sz="0" w:space="0" w:color="auto"/>
      </w:divBdr>
    </w:div>
    <w:div w:id="1245257638">
      <w:bodyDiv w:val="1"/>
      <w:marLeft w:val="0"/>
      <w:marRight w:val="0"/>
      <w:marTop w:val="0"/>
      <w:marBottom w:val="0"/>
      <w:divBdr>
        <w:top w:val="none" w:sz="0" w:space="0" w:color="auto"/>
        <w:left w:val="none" w:sz="0" w:space="0" w:color="auto"/>
        <w:bottom w:val="none" w:sz="0" w:space="0" w:color="auto"/>
        <w:right w:val="none" w:sz="0" w:space="0" w:color="auto"/>
      </w:divBdr>
    </w:div>
    <w:div w:id="1333289871">
      <w:bodyDiv w:val="1"/>
      <w:marLeft w:val="0"/>
      <w:marRight w:val="0"/>
      <w:marTop w:val="0"/>
      <w:marBottom w:val="0"/>
      <w:divBdr>
        <w:top w:val="none" w:sz="0" w:space="0" w:color="auto"/>
        <w:left w:val="none" w:sz="0" w:space="0" w:color="auto"/>
        <w:bottom w:val="none" w:sz="0" w:space="0" w:color="auto"/>
        <w:right w:val="none" w:sz="0" w:space="0" w:color="auto"/>
      </w:divBdr>
    </w:div>
    <w:div w:id="1433818398">
      <w:bodyDiv w:val="1"/>
      <w:marLeft w:val="0"/>
      <w:marRight w:val="0"/>
      <w:marTop w:val="0"/>
      <w:marBottom w:val="0"/>
      <w:divBdr>
        <w:top w:val="none" w:sz="0" w:space="0" w:color="auto"/>
        <w:left w:val="none" w:sz="0" w:space="0" w:color="auto"/>
        <w:bottom w:val="none" w:sz="0" w:space="0" w:color="auto"/>
        <w:right w:val="none" w:sz="0" w:space="0" w:color="auto"/>
      </w:divBdr>
    </w:div>
    <w:div w:id="1551838701">
      <w:bodyDiv w:val="1"/>
      <w:marLeft w:val="0"/>
      <w:marRight w:val="0"/>
      <w:marTop w:val="0"/>
      <w:marBottom w:val="0"/>
      <w:divBdr>
        <w:top w:val="none" w:sz="0" w:space="0" w:color="auto"/>
        <w:left w:val="none" w:sz="0" w:space="0" w:color="auto"/>
        <w:bottom w:val="none" w:sz="0" w:space="0" w:color="auto"/>
        <w:right w:val="none" w:sz="0" w:space="0" w:color="auto"/>
      </w:divBdr>
    </w:div>
    <w:div w:id="1565331758">
      <w:bodyDiv w:val="1"/>
      <w:marLeft w:val="0"/>
      <w:marRight w:val="0"/>
      <w:marTop w:val="0"/>
      <w:marBottom w:val="0"/>
      <w:divBdr>
        <w:top w:val="none" w:sz="0" w:space="0" w:color="auto"/>
        <w:left w:val="none" w:sz="0" w:space="0" w:color="auto"/>
        <w:bottom w:val="none" w:sz="0" w:space="0" w:color="auto"/>
        <w:right w:val="none" w:sz="0" w:space="0" w:color="auto"/>
      </w:divBdr>
      <w:divsChild>
        <w:div w:id="295795895">
          <w:marLeft w:val="0"/>
          <w:marRight w:val="0"/>
          <w:marTop w:val="360"/>
          <w:marBottom w:val="360"/>
          <w:divBdr>
            <w:top w:val="none" w:sz="0" w:space="0" w:color="auto"/>
            <w:left w:val="none" w:sz="0" w:space="0" w:color="auto"/>
            <w:bottom w:val="none" w:sz="0" w:space="0" w:color="auto"/>
            <w:right w:val="none" w:sz="0" w:space="0" w:color="auto"/>
          </w:divBdr>
          <w:divsChild>
            <w:div w:id="1350721456">
              <w:marLeft w:val="0"/>
              <w:marRight w:val="0"/>
              <w:marTop w:val="0"/>
              <w:marBottom w:val="0"/>
              <w:divBdr>
                <w:top w:val="none" w:sz="0" w:space="0" w:color="auto"/>
                <w:left w:val="single" w:sz="6" w:space="0" w:color="DEDFE0"/>
                <w:bottom w:val="single" w:sz="6" w:space="0" w:color="DEDFE0"/>
                <w:right w:val="single" w:sz="6" w:space="0" w:color="DEDFE0"/>
              </w:divBdr>
              <w:divsChild>
                <w:div w:id="716197515">
                  <w:marLeft w:val="0"/>
                  <w:marRight w:val="0"/>
                  <w:marTop w:val="0"/>
                  <w:marBottom w:val="0"/>
                  <w:divBdr>
                    <w:top w:val="none" w:sz="0" w:space="0" w:color="auto"/>
                    <w:left w:val="none" w:sz="0" w:space="0" w:color="auto"/>
                    <w:bottom w:val="none" w:sz="0" w:space="0" w:color="auto"/>
                    <w:right w:val="none" w:sz="0" w:space="0" w:color="auto"/>
                  </w:divBdr>
                  <w:divsChild>
                    <w:div w:id="363480914">
                      <w:marLeft w:val="0"/>
                      <w:marRight w:val="0"/>
                      <w:marTop w:val="0"/>
                      <w:marBottom w:val="0"/>
                      <w:divBdr>
                        <w:top w:val="none" w:sz="0" w:space="0" w:color="auto"/>
                        <w:left w:val="single" w:sz="6" w:space="0" w:color="EBECEC"/>
                        <w:bottom w:val="none" w:sz="0" w:space="12" w:color="auto"/>
                        <w:right w:val="none" w:sz="0" w:space="0" w:color="auto"/>
                      </w:divBdr>
                      <w:divsChild>
                        <w:div w:id="1755055145">
                          <w:marLeft w:val="0"/>
                          <w:marRight w:val="0"/>
                          <w:marTop w:val="0"/>
                          <w:marBottom w:val="0"/>
                          <w:divBdr>
                            <w:top w:val="none" w:sz="0" w:space="0" w:color="auto"/>
                            <w:left w:val="none" w:sz="0" w:space="0" w:color="auto"/>
                            <w:bottom w:val="none" w:sz="0" w:space="0" w:color="auto"/>
                            <w:right w:val="none" w:sz="0" w:space="0" w:color="auto"/>
                          </w:divBdr>
                          <w:divsChild>
                            <w:div w:id="107899664">
                              <w:marLeft w:val="0"/>
                              <w:marRight w:val="0"/>
                              <w:marTop w:val="0"/>
                              <w:marBottom w:val="0"/>
                              <w:divBdr>
                                <w:top w:val="none" w:sz="0" w:space="0" w:color="auto"/>
                                <w:left w:val="none" w:sz="0" w:space="0" w:color="auto"/>
                                <w:bottom w:val="none" w:sz="0" w:space="0" w:color="auto"/>
                                <w:right w:val="none" w:sz="0" w:space="0" w:color="auto"/>
                              </w:divBdr>
                              <w:divsChild>
                                <w:div w:id="3407989">
                                  <w:marLeft w:val="0"/>
                                  <w:marRight w:val="0"/>
                                  <w:marTop w:val="0"/>
                                  <w:marBottom w:val="0"/>
                                  <w:divBdr>
                                    <w:top w:val="none" w:sz="0" w:space="0" w:color="auto"/>
                                    <w:left w:val="none" w:sz="0" w:space="0" w:color="auto"/>
                                    <w:bottom w:val="none" w:sz="0" w:space="0" w:color="auto"/>
                                    <w:right w:val="none" w:sz="0" w:space="0" w:color="auto"/>
                                  </w:divBdr>
                                  <w:divsChild>
                                    <w:div w:id="819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4716216">
          <w:marLeft w:val="0"/>
          <w:marRight w:val="0"/>
          <w:marTop w:val="0"/>
          <w:marBottom w:val="0"/>
          <w:divBdr>
            <w:top w:val="none" w:sz="0" w:space="0" w:color="auto"/>
            <w:left w:val="none" w:sz="0" w:space="0" w:color="auto"/>
            <w:bottom w:val="none" w:sz="0" w:space="0" w:color="auto"/>
            <w:right w:val="none" w:sz="0" w:space="0" w:color="auto"/>
          </w:divBdr>
          <w:divsChild>
            <w:div w:id="1607075364">
              <w:marLeft w:val="0"/>
              <w:marRight w:val="0"/>
              <w:marTop w:val="360"/>
              <w:marBottom w:val="360"/>
              <w:divBdr>
                <w:top w:val="none" w:sz="0" w:space="0" w:color="auto"/>
                <w:left w:val="none" w:sz="0" w:space="0" w:color="auto"/>
                <w:bottom w:val="none" w:sz="0" w:space="0" w:color="auto"/>
                <w:right w:val="none" w:sz="0" w:space="0" w:color="auto"/>
              </w:divBdr>
              <w:divsChild>
                <w:div w:id="798108804">
                  <w:marLeft w:val="0"/>
                  <w:marRight w:val="0"/>
                  <w:marTop w:val="0"/>
                  <w:marBottom w:val="0"/>
                  <w:divBdr>
                    <w:top w:val="none" w:sz="0" w:space="0" w:color="auto"/>
                    <w:left w:val="none" w:sz="0" w:space="0" w:color="auto"/>
                    <w:bottom w:val="none" w:sz="0" w:space="0" w:color="auto"/>
                    <w:right w:val="none" w:sz="0" w:space="0" w:color="auto"/>
                  </w:divBdr>
                  <w:divsChild>
                    <w:div w:id="263343351">
                      <w:marLeft w:val="0"/>
                      <w:marRight w:val="0"/>
                      <w:marTop w:val="0"/>
                      <w:marBottom w:val="0"/>
                      <w:divBdr>
                        <w:top w:val="single" w:sz="6" w:space="6" w:color="auto"/>
                        <w:left w:val="single" w:sz="6" w:space="18" w:color="auto"/>
                        <w:bottom w:val="single" w:sz="6" w:space="6" w:color="auto"/>
                        <w:right w:val="single" w:sz="6" w:space="18" w:color="auto"/>
                      </w:divBdr>
                      <w:divsChild>
                        <w:div w:id="1564297288">
                          <w:marLeft w:val="0"/>
                          <w:marRight w:val="0"/>
                          <w:marTop w:val="0"/>
                          <w:marBottom w:val="0"/>
                          <w:divBdr>
                            <w:top w:val="none" w:sz="0" w:space="0" w:color="auto"/>
                            <w:left w:val="none" w:sz="0" w:space="0" w:color="auto"/>
                            <w:bottom w:val="none" w:sz="0" w:space="0" w:color="auto"/>
                            <w:right w:val="none" w:sz="0" w:space="0" w:color="auto"/>
                          </w:divBdr>
                          <w:divsChild>
                            <w:div w:id="82682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864776">
      <w:bodyDiv w:val="1"/>
      <w:marLeft w:val="0"/>
      <w:marRight w:val="0"/>
      <w:marTop w:val="0"/>
      <w:marBottom w:val="0"/>
      <w:divBdr>
        <w:top w:val="none" w:sz="0" w:space="0" w:color="auto"/>
        <w:left w:val="none" w:sz="0" w:space="0" w:color="auto"/>
        <w:bottom w:val="none" w:sz="0" w:space="0" w:color="auto"/>
        <w:right w:val="none" w:sz="0" w:space="0" w:color="auto"/>
      </w:divBdr>
    </w:div>
    <w:div w:id="1911504374">
      <w:bodyDiv w:val="1"/>
      <w:marLeft w:val="0"/>
      <w:marRight w:val="0"/>
      <w:marTop w:val="0"/>
      <w:marBottom w:val="0"/>
      <w:divBdr>
        <w:top w:val="none" w:sz="0" w:space="0" w:color="auto"/>
        <w:left w:val="none" w:sz="0" w:space="0" w:color="auto"/>
        <w:bottom w:val="none" w:sz="0" w:space="0" w:color="auto"/>
        <w:right w:val="none" w:sz="0" w:space="0" w:color="auto"/>
      </w:divBdr>
      <w:divsChild>
        <w:div w:id="1915164019">
          <w:marLeft w:val="0"/>
          <w:marRight w:val="0"/>
          <w:marTop w:val="0"/>
          <w:marBottom w:val="0"/>
          <w:divBdr>
            <w:top w:val="none" w:sz="0" w:space="0" w:color="auto"/>
            <w:left w:val="none" w:sz="0" w:space="0" w:color="auto"/>
            <w:bottom w:val="none" w:sz="0" w:space="0" w:color="auto"/>
            <w:right w:val="none" w:sz="0" w:space="0" w:color="auto"/>
          </w:divBdr>
          <w:divsChild>
            <w:div w:id="174393465">
              <w:marLeft w:val="0"/>
              <w:marRight w:val="0"/>
              <w:marTop w:val="0"/>
              <w:marBottom w:val="0"/>
              <w:divBdr>
                <w:top w:val="none" w:sz="0" w:space="0" w:color="auto"/>
                <w:left w:val="none" w:sz="0" w:space="0" w:color="auto"/>
                <w:bottom w:val="none" w:sz="0" w:space="0" w:color="auto"/>
                <w:right w:val="none" w:sz="0" w:space="0" w:color="auto"/>
              </w:divBdr>
            </w:div>
            <w:div w:id="559246077">
              <w:marLeft w:val="0"/>
              <w:marRight w:val="0"/>
              <w:marTop w:val="0"/>
              <w:marBottom w:val="0"/>
              <w:divBdr>
                <w:top w:val="none" w:sz="0" w:space="0" w:color="auto"/>
                <w:left w:val="none" w:sz="0" w:space="0" w:color="auto"/>
                <w:bottom w:val="none" w:sz="0" w:space="0" w:color="auto"/>
                <w:right w:val="none" w:sz="0" w:space="0" w:color="auto"/>
              </w:divBdr>
            </w:div>
            <w:div w:id="217858102">
              <w:marLeft w:val="0"/>
              <w:marRight w:val="0"/>
              <w:marTop w:val="0"/>
              <w:marBottom w:val="0"/>
              <w:divBdr>
                <w:top w:val="none" w:sz="0" w:space="0" w:color="auto"/>
                <w:left w:val="none" w:sz="0" w:space="0" w:color="auto"/>
                <w:bottom w:val="none" w:sz="0" w:space="0" w:color="auto"/>
                <w:right w:val="none" w:sz="0" w:space="0" w:color="auto"/>
              </w:divBdr>
            </w:div>
            <w:div w:id="1924487375">
              <w:marLeft w:val="0"/>
              <w:marRight w:val="0"/>
              <w:marTop w:val="0"/>
              <w:marBottom w:val="0"/>
              <w:divBdr>
                <w:top w:val="none" w:sz="0" w:space="0" w:color="auto"/>
                <w:left w:val="none" w:sz="0" w:space="0" w:color="auto"/>
                <w:bottom w:val="none" w:sz="0" w:space="0" w:color="auto"/>
                <w:right w:val="none" w:sz="0" w:space="0" w:color="auto"/>
              </w:divBdr>
            </w:div>
            <w:div w:id="81750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9247">
      <w:bodyDiv w:val="1"/>
      <w:marLeft w:val="0"/>
      <w:marRight w:val="0"/>
      <w:marTop w:val="0"/>
      <w:marBottom w:val="0"/>
      <w:divBdr>
        <w:top w:val="none" w:sz="0" w:space="0" w:color="auto"/>
        <w:left w:val="none" w:sz="0" w:space="0" w:color="auto"/>
        <w:bottom w:val="none" w:sz="0" w:space="0" w:color="auto"/>
        <w:right w:val="none" w:sz="0" w:space="0" w:color="auto"/>
      </w:divBdr>
      <w:divsChild>
        <w:div w:id="557285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chedutron/global-temperatures" TargetMode="External"/><Relationship Id="rId13" Type="http://schemas.openxmlformats.org/officeDocument/2006/relationships/hyperlink" Target="https://data.world/hdx/f83e5a9a-67d0-4861-aff4-09fc38eb78d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energy/natural-disaster-data" TargetMode="External"/><Relationship Id="rId12" Type="http://schemas.openxmlformats.org/officeDocument/2006/relationships/hyperlink" Target="https://data.world/hdx/0255cf49-2c13-430d-b738-aebdc9733bdd"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cdiac.ornl.gov/ftp/ndp030/global.1751_2013.em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world/hdx/d2ec211d-faf6-4fb5-a46c-2094dc5830af" TargetMode="External"/><Relationship Id="rId5" Type="http://schemas.openxmlformats.org/officeDocument/2006/relationships/footnotes" Target="footnotes.xml"/><Relationship Id="rId15" Type="http://schemas.openxmlformats.org/officeDocument/2006/relationships/hyperlink" Target="https://data.world/adamhelsinger/fossil-fuel-co-2-emissions" TargetMode="External"/><Relationship Id="rId10" Type="http://schemas.openxmlformats.org/officeDocument/2006/relationships/hyperlink" Target="https://data.world/hdx/73fcf87e-c8d7-4310-a3ed-8d201ae1224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dataenergy/natural-disaster-data" TargetMode="External"/><Relationship Id="rId14" Type="http://schemas.openxmlformats.org/officeDocument/2006/relationships/hyperlink" Target="https://data.world/hdx/97e007af-4733-4b60-a472-a733f10dedd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2019-11-17T01:01:00Z</dcterms:created>
  <dcterms:modified xsi:type="dcterms:W3CDTF">2019-11-19T00:22:00Z</dcterms:modified>
</cp:coreProperties>
</file>