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5E" w:rsidRDefault="00593B5E" w:rsidP="00593B5E">
      <w:pPr>
        <w:rPr>
          <w:rFonts w:ascii="Verdana" w:hAnsi="Verdana" w:cs="Arial"/>
          <w:b/>
          <w:color w:val="000000"/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-480695</wp:posOffset>
            </wp:positionV>
            <wp:extent cx="2495550" cy="5356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CD1" w:rsidRDefault="005B1CD1" w:rsidP="005B1CD1">
      <w:pPr>
        <w:rPr>
          <w:rFonts w:ascii="Verdana" w:hAnsi="Verdana"/>
          <w:b/>
          <w:noProof/>
          <w:sz w:val="20"/>
          <w:szCs w:val="20"/>
          <w:lang w:eastAsia="es-ES"/>
        </w:rPr>
      </w:pPr>
    </w:p>
    <w:p w:rsidR="005B1CD1" w:rsidRPr="00044496" w:rsidRDefault="00044496" w:rsidP="005B1CD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 xml:space="preserve">Proyecto: </w:t>
      </w:r>
      <w:r w:rsidRPr="00044496">
        <w:rPr>
          <w:rFonts w:ascii="Verdana" w:hAnsi="Verdana" w:cs="Arial"/>
          <w:color w:val="000000"/>
          <w:sz w:val="20"/>
          <w:szCs w:val="20"/>
        </w:rPr>
        <w:t>Nueva Web Fundación</w:t>
      </w:r>
    </w:p>
    <w:p w:rsidR="005B1CD1" w:rsidRPr="007A22F8" w:rsidRDefault="00044496" w:rsidP="005B1CD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Sección</w:t>
      </w:r>
      <w:r w:rsidR="005B1CD1" w:rsidRPr="007A22F8">
        <w:rPr>
          <w:rFonts w:ascii="Verdana" w:hAnsi="Verdana" w:cs="Arial"/>
          <w:b/>
          <w:color w:val="000000"/>
          <w:sz w:val="20"/>
          <w:szCs w:val="20"/>
        </w:rPr>
        <w:t xml:space="preserve">: </w:t>
      </w:r>
      <w:r w:rsidR="00F84B96">
        <w:rPr>
          <w:rFonts w:ascii="Verdana" w:hAnsi="Verdana" w:cs="Helv"/>
          <w:color w:val="000000"/>
          <w:sz w:val="20"/>
          <w:szCs w:val="20"/>
        </w:rPr>
        <w:t>Divulgación</w:t>
      </w:r>
      <w:r>
        <w:rPr>
          <w:rFonts w:ascii="Verdana" w:hAnsi="Verdana" w:cs="Helv"/>
          <w:color w:val="000000"/>
          <w:sz w:val="20"/>
          <w:szCs w:val="20"/>
        </w:rPr>
        <w:t xml:space="preserve"> </w:t>
      </w:r>
    </w:p>
    <w:p w:rsidR="005B1CD1" w:rsidRPr="007A22F8" w:rsidRDefault="005B1CD1" w:rsidP="005B1CD1">
      <w:pPr>
        <w:jc w:val="both"/>
        <w:rPr>
          <w:rFonts w:ascii="Verdana" w:hAnsi="Verdana" w:cs="Arial"/>
          <w:color w:val="000000"/>
          <w:sz w:val="20"/>
          <w:szCs w:val="20"/>
        </w:rPr>
      </w:pPr>
      <w:r w:rsidRPr="007A22F8">
        <w:rPr>
          <w:rFonts w:ascii="Verdana" w:hAnsi="Verdana" w:cs="Arial"/>
          <w:b/>
          <w:color w:val="000000"/>
          <w:sz w:val="20"/>
          <w:szCs w:val="20"/>
        </w:rPr>
        <w:t>Fecha:</w:t>
      </w:r>
      <w:r w:rsidR="00044496">
        <w:rPr>
          <w:rFonts w:ascii="Verdana" w:hAnsi="Verdana" w:cs="Arial"/>
          <w:color w:val="000000"/>
          <w:sz w:val="20"/>
          <w:szCs w:val="20"/>
        </w:rPr>
        <w:t xml:space="preserve"> 19 enero 2017</w:t>
      </w:r>
    </w:p>
    <w:p w:rsidR="005B1CD1" w:rsidRPr="007A22F8" w:rsidRDefault="005B1CD1" w:rsidP="005B1CD1">
      <w:pPr>
        <w:pBdr>
          <w:bottom w:val="single" w:sz="4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5B1CD1" w:rsidRPr="007A22F8" w:rsidRDefault="005B1CD1" w:rsidP="005B1CD1">
      <w:pPr>
        <w:ind w:left="2124" w:hanging="2124"/>
        <w:jc w:val="center"/>
        <w:rPr>
          <w:rFonts w:ascii="Verdana" w:hAnsi="Verdana" w:cs="Arial"/>
          <w:b/>
          <w:color w:val="000000"/>
          <w:sz w:val="36"/>
          <w:szCs w:val="36"/>
          <w:u w:val="single"/>
        </w:rPr>
      </w:pPr>
    </w:p>
    <w:p w:rsidR="00044496" w:rsidRPr="00494550" w:rsidRDefault="002D6404" w:rsidP="008F7F62">
      <w:pPr>
        <w:jc w:val="center"/>
        <w:rPr>
          <w:rFonts w:ascii="Verdana" w:hAnsi="Verdana" w:cs="Arial"/>
          <w:b/>
          <w:color w:val="C00000"/>
          <w:sz w:val="36"/>
          <w:szCs w:val="36"/>
          <w:u w:val="single"/>
        </w:rPr>
      </w:pPr>
      <w:r w:rsidRPr="00494550">
        <w:rPr>
          <w:rFonts w:ascii="Verdana" w:hAnsi="Verdana" w:cs="Arial"/>
          <w:b/>
          <w:color w:val="C00000"/>
          <w:sz w:val="36"/>
          <w:szCs w:val="36"/>
          <w:u w:val="single"/>
        </w:rPr>
        <w:t>DIVULGACIÓN</w:t>
      </w:r>
    </w:p>
    <w:p w:rsidR="00A95835" w:rsidRDefault="00A95835" w:rsidP="00044496">
      <w:pPr>
        <w:rPr>
          <w:rFonts w:ascii="Verdana" w:hAnsi="Verdana" w:cs="Arial"/>
          <w:b/>
          <w:color w:val="000000"/>
          <w:sz w:val="20"/>
          <w:szCs w:val="20"/>
        </w:rPr>
      </w:pPr>
    </w:p>
    <w:p w:rsidR="00044496" w:rsidRPr="005D32C9" w:rsidRDefault="00494550" w:rsidP="00494550">
      <w:pPr>
        <w:spacing w:line="360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Introducción</w:t>
      </w:r>
    </w:p>
    <w:p w:rsidR="00EA59D4" w:rsidRDefault="002D6404" w:rsidP="00494550">
      <w:pPr>
        <w:spacing w:line="360" w:lineRule="auto"/>
        <w:jc w:val="both"/>
        <w:rPr>
          <w:rFonts w:ascii="Verdana" w:hAnsi="Verdana" w:cs="Arial"/>
          <w:color w:val="000000"/>
        </w:rPr>
      </w:pPr>
      <w:r w:rsidRPr="005D32C9">
        <w:rPr>
          <w:rFonts w:ascii="Verdana" w:hAnsi="Verdana" w:cs="Arial"/>
          <w:color w:val="000000"/>
        </w:rPr>
        <w:t xml:space="preserve">Los medios de comunicación </w:t>
      </w:r>
      <w:r w:rsidR="00F84B96" w:rsidRPr="005D32C9">
        <w:rPr>
          <w:rFonts w:ascii="Verdana" w:hAnsi="Verdana" w:cs="Arial"/>
          <w:color w:val="000000"/>
        </w:rPr>
        <w:t>realizan un papel fundamental a la hora de fomentar y difundir buenas prácticas de conducción en la sociedad. Consciente de ello, dentro de esta línea de actuación</w:t>
      </w:r>
      <w:r w:rsidR="00891D39">
        <w:rPr>
          <w:rFonts w:ascii="Verdana" w:hAnsi="Verdana" w:cs="Arial"/>
          <w:color w:val="000000"/>
        </w:rPr>
        <w:t xml:space="preserve"> </w:t>
      </w:r>
      <w:r w:rsidR="00F84B96" w:rsidRPr="005D32C9">
        <w:rPr>
          <w:rFonts w:ascii="Verdana" w:hAnsi="Verdana" w:cs="Arial"/>
          <w:color w:val="000000"/>
        </w:rPr>
        <w:t>ocupa un lugar destacado el Premio Periodístico de Seguridad V</w:t>
      </w:r>
      <w:r w:rsidR="00494550">
        <w:rPr>
          <w:rFonts w:ascii="Verdana" w:hAnsi="Verdana" w:cs="Arial"/>
          <w:color w:val="000000"/>
        </w:rPr>
        <w:t xml:space="preserve">ial. </w:t>
      </w:r>
    </w:p>
    <w:p w:rsidR="00BC1B8F" w:rsidRPr="00BC1B8F" w:rsidRDefault="00494550" w:rsidP="00BC1B8F">
      <w:pPr>
        <w:spacing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Esta iniciativa reconoce anualmente la labor de los profesionales de la información que con sus trabajos contribuyen a reducir los accidentes de tráfico</w:t>
      </w:r>
      <w:r w:rsidR="00084D23">
        <w:rPr>
          <w:rFonts w:ascii="Verdana" w:hAnsi="Verdana" w:cs="Arial"/>
          <w:color w:val="000000"/>
        </w:rPr>
        <w:t xml:space="preserve"> y promueven una conducción más segura</w:t>
      </w:r>
      <w:r>
        <w:rPr>
          <w:rFonts w:ascii="Verdana" w:hAnsi="Verdana" w:cs="Arial"/>
          <w:color w:val="000000"/>
        </w:rPr>
        <w:t xml:space="preserve">. </w:t>
      </w:r>
      <w:r w:rsidR="00B94E24">
        <w:rPr>
          <w:rFonts w:ascii="Verdana" w:hAnsi="Verdana" w:cs="Arial"/>
          <w:color w:val="000000"/>
        </w:rPr>
        <w:t>Además, a lo largo de sus 14 ediciones, el certamen ha contado con el apoyo de representantes de la</w:t>
      </w:r>
      <w:r w:rsidR="00B94E24" w:rsidRPr="00B94E24">
        <w:rPr>
          <w:rFonts w:ascii="Verdana" w:hAnsi="Verdana" w:cs="Arial"/>
          <w:color w:val="000000"/>
        </w:rPr>
        <w:t xml:space="preserve"> política, las i</w:t>
      </w:r>
      <w:r w:rsidR="00084D23">
        <w:rPr>
          <w:rFonts w:ascii="Verdana" w:hAnsi="Verdana" w:cs="Arial"/>
          <w:color w:val="000000"/>
        </w:rPr>
        <w:t>nstituciones e incluso de la Cas</w:t>
      </w:r>
      <w:r w:rsidR="00B94E24" w:rsidRPr="00B94E24">
        <w:rPr>
          <w:rFonts w:ascii="Verdana" w:hAnsi="Verdana" w:cs="Arial"/>
          <w:color w:val="000000"/>
        </w:rPr>
        <w:t xml:space="preserve">a Real, consolidándose como un referente en el sector. </w:t>
      </w:r>
    </w:p>
    <w:p w:rsidR="00657052" w:rsidRPr="005D32C9" w:rsidRDefault="00891D39" w:rsidP="00494550">
      <w:pPr>
        <w:spacing w:line="360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Por qué un Premio Periodístico</w:t>
      </w:r>
    </w:p>
    <w:p w:rsidR="00BC1B8F" w:rsidRPr="00BC1B8F" w:rsidRDefault="00EA59D4" w:rsidP="00BC1B8F">
      <w:pPr>
        <w:spacing w:line="360" w:lineRule="auto"/>
        <w:jc w:val="both"/>
        <w:rPr>
          <w:rFonts w:ascii="Verdana" w:hAnsi="Verdana" w:cs="Arial"/>
          <w:color w:val="000000"/>
        </w:rPr>
      </w:pPr>
      <w:r w:rsidRPr="00EA59D4">
        <w:rPr>
          <w:rFonts w:ascii="Verdana" w:hAnsi="Verdana" w:cs="Arial"/>
          <w:color w:val="000000"/>
        </w:rPr>
        <w:t>Con el Premio Periodístico de Seguridad Vial, l</w:t>
      </w:r>
      <w:r w:rsidR="005D32C9" w:rsidRPr="00EA59D4">
        <w:rPr>
          <w:rFonts w:ascii="Verdana" w:hAnsi="Verdana" w:cs="Arial"/>
          <w:color w:val="000000"/>
        </w:rPr>
        <w:t xml:space="preserve">a Fundación Línea Directa persigue esencialmente un objetivo: </w:t>
      </w:r>
      <w:r w:rsidR="00F84B96" w:rsidRPr="00EA59D4">
        <w:rPr>
          <w:rFonts w:ascii="Verdana" w:hAnsi="Verdana" w:cs="Arial"/>
          <w:color w:val="000000"/>
        </w:rPr>
        <w:t>reconocer y premiar a quienes</w:t>
      </w:r>
      <w:r>
        <w:rPr>
          <w:rFonts w:ascii="Verdana" w:hAnsi="Verdana" w:cs="Arial"/>
          <w:color w:val="000000"/>
        </w:rPr>
        <w:t>, con su trabajo en los medios de comunicación, fomentan valores como la prevención y la conducción responsable, arraigando</w:t>
      </w:r>
      <w:r w:rsidR="00084D23">
        <w:rPr>
          <w:rFonts w:ascii="Verdana" w:hAnsi="Verdana" w:cs="Arial"/>
          <w:color w:val="000000"/>
        </w:rPr>
        <w:t xml:space="preserve"> así</w:t>
      </w:r>
      <w:r>
        <w:rPr>
          <w:rFonts w:ascii="Verdana" w:hAnsi="Verdana" w:cs="Arial"/>
          <w:color w:val="000000"/>
        </w:rPr>
        <w:t xml:space="preserve"> cada vez más la cultura vial en nuestro país.  </w:t>
      </w:r>
    </w:p>
    <w:p w:rsidR="00F84B96" w:rsidRPr="005D32C9" w:rsidRDefault="00F84B96" w:rsidP="00494550">
      <w:pPr>
        <w:spacing w:line="360" w:lineRule="auto"/>
        <w:rPr>
          <w:rFonts w:ascii="Verdana" w:hAnsi="Verdana" w:cs="Arial"/>
          <w:b/>
          <w:color w:val="000000"/>
        </w:rPr>
      </w:pPr>
      <w:r w:rsidRPr="005D32C9">
        <w:rPr>
          <w:rFonts w:ascii="Verdana" w:hAnsi="Verdana" w:cs="Arial"/>
          <w:b/>
          <w:color w:val="000000"/>
        </w:rPr>
        <w:t>Categorías y Premios</w:t>
      </w:r>
    </w:p>
    <w:p w:rsidR="00CF718D" w:rsidRPr="00CF718D" w:rsidRDefault="00CF718D" w:rsidP="00494550">
      <w:pPr>
        <w:pStyle w:val="NormalWeb"/>
        <w:spacing w:line="360" w:lineRule="auto"/>
        <w:jc w:val="both"/>
        <w:rPr>
          <w:rFonts w:ascii="Verdana" w:eastAsiaTheme="minorHAnsi" w:hAnsi="Verdana" w:cs="Arial"/>
          <w:color w:val="000000"/>
          <w:sz w:val="22"/>
          <w:szCs w:val="22"/>
          <w:lang w:eastAsia="en-US"/>
        </w:rPr>
      </w:pPr>
      <w:r w:rsidRPr="00CF718D">
        <w:rPr>
          <w:rFonts w:ascii="Verdana" w:eastAsiaTheme="minorHAnsi" w:hAnsi="Verdana" w:cs="Arial"/>
          <w:color w:val="000000"/>
          <w:sz w:val="22"/>
          <w:szCs w:val="22"/>
          <w:lang w:eastAsia="en-US"/>
        </w:rPr>
        <w:t>El Premio Periodístico de Seguridad Vial se divide en tres categorías: Prensa</w:t>
      </w:r>
      <w:r w:rsidR="00891D39">
        <w:rPr>
          <w:rFonts w:ascii="Verdana" w:eastAsiaTheme="minorHAnsi" w:hAnsi="Verdana" w:cs="Arial"/>
          <w:color w:val="000000"/>
          <w:sz w:val="22"/>
          <w:szCs w:val="22"/>
          <w:lang w:eastAsia="en-US"/>
        </w:rPr>
        <w:t xml:space="preserve"> y Medios Online</w:t>
      </w:r>
      <w:r w:rsidRPr="00CF718D">
        <w:rPr>
          <w:rFonts w:ascii="Verdana" w:eastAsiaTheme="minorHAnsi" w:hAnsi="Verdana" w:cs="Arial"/>
          <w:color w:val="000000"/>
          <w:sz w:val="22"/>
          <w:szCs w:val="22"/>
          <w:lang w:eastAsia="en-US"/>
        </w:rPr>
        <w:t xml:space="preserve">, Radio y Televisión, dotadas cada una de ellas con 10.000 </w:t>
      </w:r>
      <w:r w:rsidR="00891D39">
        <w:rPr>
          <w:rFonts w:ascii="Verdana" w:eastAsiaTheme="minorHAnsi" w:hAnsi="Verdana" w:cs="Arial"/>
          <w:color w:val="000000"/>
          <w:sz w:val="22"/>
          <w:szCs w:val="22"/>
          <w:lang w:eastAsia="en-US"/>
        </w:rPr>
        <w:t>euros.</w:t>
      </w:r>
    </w:p>
    <w:p w:rsidR="007137F7" w:rsidRDefault="00241FFC" w:rsidP="00494550">
      <w:pPr>
        <w:spacing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lastRenderedPageBreak/>
        <w:t xml:space="preserve">Cada año, </w:t>
      </w:r>
      <w:r w:rsidR="002D598C">
        <w:rPr>
          <w:rFonts w:ascii="Verdana" w:hAnsi="Verdana" w:cs="Arial"/>
          <w:color w:val="000000"/>
        </w:rPr>
        <w:t>el P</w:t>
      </w:r>
      <w:r w:rsidR="00B94E24">
        <w:rPr>
          <w:rFonts w:ascii="Verdana" w:hAnsi="Verdana" w:cs="Arial"/>
          <w:color w:val="000000"/>
        </w:rPr>
        <w:t>remio cuenta con un</w:t>
      </w:r>
      <w:r w:rsidR="00417F1B">
        <w:rPr>
          <w:rFonts w:ascii="Verdana" w:hAnsi="Verdana" w:cs="Arial"/>
          <w:color w:val="000000"/>
        </w:rPr>
        <w:t xml:space="preserve"> reconocido</w:t>
      </w:r>
      <w:r>
        <w:rPr>
          <w:rFonts w:ascii="Verdana" w:hAnsi="Verdana" w:cs="Arial"/>
          <w:color w:val="000000"/>
        </w:rPr>
        <w:t xml:space="preserve"> Jurado, presidido por el Director General de Tráfico y formado por importantes personalidades </w:t>
      </w:r>
      <w:r w:rsidR="007137F7" w:rsidRPr="007137F7">
        <w:rPr>
          <w:rFonts w:ascii="Verdana" w:hAnsi="Verdana" w:cs="Arial"/>
          <w:color w:val="000000"/>
        </w:rPr>
        <w:t>del mundo de la comunicación, la empresa, los seguros y la seguridad vial, que designan a los ganadores en función de la calidad, la labor de concienciación y el enfoque de los trabajos presentados.</w:t>
      </w:r>
    </w:p>
    <w:p w:rsidR="002A1724" w:rsidRDefault="00495F54" w:rsidP="00495F54">
      <w:pPr>
        <w:spacing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Además, </w:t>
      </w:r>
      <w:r w:rsidRPr="00495F54">
        <w:rPr>
          <w:rFonts w:ascii="Verdana" w:hAnsi="Verdana" w:cs="Arial"/>
          <w:color w:val="000000"/>
        </w:rPr>
        <w:t xml:space="preserve">el Premio Periodístico de Seguridad Vial cuenta con dos categorías adicionales: el Premio Solidario, dotado con 10.000 euros, y el Premio Honorífico de Periodismo por la Seguridad Vial, sin dotación económica. </w:t>
      </w:r>
    </w:p>
    <w:p w:rsidR="002A1724" w:rsidRDefault="00495F54" w:rsidP="00495F54">
      <w:pPr>
        <w:spacing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Los candidatos al Premio </w:t>
      </w:r>
      <w:r w:rsidR="002A1724">
        <w:rPr>
          <w:rFonts w:ascii="Verdana" w:hAnsi="Verdana" w:cs="Arial"/>
          <w:color w:val="000000"/>
        </w:rPr>
        <w:t>Solidario, que reconoce el trabajo</w:t>
      </w:r>
      <w:r>
        <w:rPr>
          <w:rFonts w:ascii="Verdana" w:hAnsi="Verdana" w:cs="Arial"/>
          <w:color w:val="000000"/>
        </w:rPr>
        <w:t xml:space="preserve"> de </w:t>
      </w:r>
      <w:proofErr w:type="spellStart"/>
      <w:r w:rsidRPr="00495F54">
        <w:rPr>
          <w:rFonts w:ascii="Verdana" w:hAnsi="Verdana" w:cs="Arial"/>
          <w:color w:val="000000"/>
        </w:rPr>
        <w:t>ONGs</w:t>
      </w:r>
      <w:proofErr w:type="spellEnd"/>
      <w:r w:rsidRPr="00495F54">
        <w:rPr>
          <w:rFonts w:ascii="Verdana" w:hAnsi="Verdana" w:cs="Arial"/>
          <w:color w:val="000000"/>
        </w:rPr>
        <w:t>, asoc</w:t>
      </w:r>
      <w:r>
        <w:rPr>
          <w:rFonts w:ascii="Verdana" w:hAnsi="Verdana" w:cs="Arial"/>
          <w:color w:val="000000"/>
        </w:rPr>
        <w:t xml:space="preserve">iaciones o fundaciones </w:t>
      </w:r>
      <w:r w:rsidR="002A1724">
        <w:rPr>
          <w:rFonts w:ascii="Verdana" w:hAnsi="Verdana" w:cs="Arial"/>
          <w:color w:val="000000"/>
        </w:rPr>
        <w:t>en el ámbito de la seguridad vial</w:t>
      </w:r>
      <w:r>
        <w:rPr>
          <w:rFonts w:ascii="Verdana" w:hAnsi="Verdana" w:cs="Arial"/>
          <w:color w:val="000000"/>
        </w:rPr>
        <w:t xml:space="preserve">, son propuestos </w:t>
      </w:r>
      <w:r w:rsidR="002A1724">
        <w:rPr>
          <w:rFonts w:ascii="Verdana" w:hAnsi="Verdana" w:cs="Arial"/>
          <w:color w:val="000000"/>
        </w:rPr>
        <w:t xml:space="preserve">por la Dirección General de Tráfico y un Comité de Expertos de reconocido prestigio. El Premio Honorífico de Periodismo por la Seguridad Vial es un reconocimiento a la trayectoria </w:t>
      </w:r>
      <w:r w:rsidR="00050CCC">
        <w:rPr>
          <w:rFonts w:ascii="Verdana" w:hAnsi="Verdana" w:cs="Arial"/>
          <w:color w:val="000000"/>
        </w:rPr>
        <w:t xml:space="preserve">profesional de aquellos periodistas comprometidos en la lucha contra los accidentes de tráfico. </w:t>
      </w:r>
      <w:r w:rsidR="002A1724">
        <w:rPr>
          <w:rFonts w:ascii="Verdana" w:hAnsi="Verdana" w:cs="Arial"/>
          <w:color w:val="000000"/>
        </w:rPr>
        <w:t>Los candidatos a este galardón son propuestos por la Fundación Líne</w:t>
      </w:r>
      <w:r w:rsidR="00891D39">
        <w:rPr>
          <w:rFonts w:ascii="Verdana" w:hAnsi="Verdana" w:cs="Arial"/>
          <w:color w:val="000000"/>
        </w:rPr>
        <w:t>a Directa al Jurado, quien decide</w:t>
      </w:r>
      <w:bookmarkStart w:id="0" w:name="_GoBack"/>
      <w:bookmarkEnd w:id="0"/>
      <w:r w:rsidR="002A1724">
        <w:rPr>
          <w:rFonts w:ascii="Verdana" w:hAnsi="Verdana" w:cs="Arial"/>
          <w:color w:val="000000"/>
        </w:rPr>
        <w:t xml:space="preserve"> el ganador.</w:t>
      </w:r>
    </w:p>
    <w:p w:rsidR="00241FFC" w:rsidRDefault="00241FFC" w:rsidP="00495F54">
      <w:pPr>
        <w:spacing w:line="360" w:lineRule="auto"/>
        <w:jc w:val="both"/>
        <w:rPr>
          <w:rFonts w:ascii="Verdana" w:hAnsi="Verdana" w:cs="Arial"/>
          <w:color w:val="000000"/>
        </w:rPr>
      </w:pPr>
    </w:p>
    <w:p w:rsidR="00495F54" w:rsidRDefault="00495F54" w:rsidP="00495F54">
      <w:pPr>
        <w:jc w:val="both"/>
        <w:rPr>
          <w:rFonts w:ascii="Verdana" w:hAnsi="Verdana" w:cs="Arial"/>
          <w:color w:val="000000"/>
        </w:rPr>
      </w:pPr>
    </w:p>
    <w:p w:rsidR="00495F54" w:rsidRDefault="00495F54" w:rsidP="00495F54">
      <w:pPr>
        <w:jc w:val="both"/>
        <w:rPr>
          <w:rFonts w:ascii="Verdana" w:hAnsi="Verdana" w:cs="Arial"/>
          <w:color w:val="000000"/>
        </w:rPr>
      </w:pPr>
    </w:p>
    <w:p w:rsidR="00495F54" w:rsidRDefault="00495F54" w:rsidP="00495F54">
      <w:pPr>
        <w:jc w:val="both"/>
        <w:rPr>
          <w:rFonts w:ascii="Verdana" w:hAnsi="Verdana" w:cs="Arial"/>
          <w:color w:val="000000"/>
        </w:rPr>
      </w:pPr>
    </w:p>
    <w:p w:rsidR="00F84B96" w:rsidRPr="00CF718D" w:rsidRDefault="00F84B96" w:rsidP="00495F54">
      <w:pPr>
        <w:spacing w:line="360" w:lineRule="auto"/>
        <w:rPr>
          <w:rFonts w:ascii="Verdana" w:hAnsi="Verdana" w:cs="Arial"/>
          <w:color w:val="000000"/>
        </w:rPr>
      </w:pPr>
    </w:p>
    <w:sectPr w:rsidR="00F84B96" w:rsidRPr="00CF718D" w:rsidSect="00E3629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616" w:rsidRDefault="00372616" w:rsidP="00593B5E">
      <w:pPr>
        <w:spacing w:after="0" w:line="240" w:lineRule="auto"/>
      </w:pPr>
      <w:r>
        <w:separator/>
      </w:r>
    </w:p>
  </w:endnote>
  <w:endnote w:type="continuationSeparator" w:id="0">
    <w:p w:rsidR="00372616" w:rsidRDefault="00372616" w:rsidP="0059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34391"/>
      <w:docPartObj>
        <w:docPartGallery w:val="Page Numbers (Bottom of Page)"/>
        <w:docPartUnique/>
      </w:docPartObj>
    </w:sdtPr>
    <w:sdtEndPr/>
    <w:sdtContent>
      <w:p w:rsidR="005B4FED" w:rsidRDefault="005B4FED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D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4FED" w:rsidRDefault="005B4F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616" w:rsidRDefault="00372616" w:rsidP="00593B5E">
      <w:pPr>
        <w:spacing w:after="0" w:line="240" w:lineRule="auto"/>
      </w:pPr>
      <w:r>
        <w:separator/>
      </w:r>
    </w:p>
  </w:footnote>
  <w:footnote w:type="continuationSeparator" w:id="0">
    <w:p w:rsidR="00372616" w:rsidRDefault="00372616" w:rsidP="00593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2B3"/>
    <w:multiLevelType w:val="hybridMultilevel"/>
    <w:tmpl w:val="3A9246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125B2"/>
    <w:multiLevelType w:val="hybridMultilevel"/>
    <w:tmpl w:val="BC6C0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F3F86"/>
    <w:multiLevelType w:val="hybridMultilevel"/>
    <w:tmpl w:val="58BC94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561F7"/>
    <w:multiLevelType w:val="hybridMultilevel"/>
    <w:tmpl w:val="19DC90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E78D4"/>
    <w:multiLevelType w:val="hybridMultilevel"/>
    <w:tmpl w:val="0CE031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F0DE6"/>
    <w:multiLevelType w:val="hybridMultilevel"/>
    <w:tmpl w:val="D2905F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B6E07"/>
    <w:multiLevelType w:val="hybridMultilevel"/>
    <w:tmpl w:val="9D6229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47"/>
    <w:rsid w:val="00007053"/>
    <w:rsid w:val="00024C00"/>
    <w:rsid w:val="00041019"/>
    <w:rsid w:val="00044496"/>
    <w:rsid w:val="00050CCC"/>
    <w:rsid w:val="000738D4"/>
    <w:rsid w:val="00084D23"/>
    <w:rsid w:val="000B1927"/>
    <w:rsid w:val="000C5B68"/>
    <w:rsid w:val="000D044B"/>
    <w:rsid w:val="000D57F9"/>
    <w:rsid w:val="000E2A37"/>
    <w:rsid w:val="00105D15"/>
    <w:rsid w:val="001307BA"/>
    <w:rsid w:val="00133125"/>
    <w:rsid w:val="00151B9A"/>
    <w:rsid w:val="00163FA7"/>
    <w:rsid w:val="00175565"/>
    <w:rsid w:val="00197A00"/>
    <w:rsid w:val="001F74CA"/>
    <w:rsid w:val="00241FFC"/>
    <w:rsid w:val="002A1724"/>
    <w:rsid w:val="002D598C"/>
    <w:rsid w:val="002D6404"/>
    <w:rsid w:val="002F10E1"/>
    <w:rsid w:val="00346112"/>
    <w:rsid w:val="00367E56"/>
    <w:rsid w:val="00372616"/>
    <w:rsid w:val="003D381A"/>
    <w:rsid w:val="003E49C3"/>
    <w:rsid w:val="00417F1B"/>
    <w:rsid w:val="00432116"/>
    <w:rsid w:val="004638FB"/>
    <w:rsid w:val="00494550"/>
    <w:rsid w:val="00495F54"/>
    <w:rsid w:val="004C00C4"/>
    <w:rsid w:val="004C2AFD"/>
    <w:rsid w:val="004D0362"/>
    <w:rsid w:val="004D19AF"/>
    <w:rsid w:val="004F7758"/>
    <w:rsid w:val="0050040D"/>
    <w:rsid w:val="005235C4"/>
    <w:rsid w:val="00534CF5"/>
    <w:rsid w:val="00571347"/>
    <w:rsid w:val="00585D89"/>
    <w:rsid w:val="00586D5D"/>
    <w:rsid w:val="00593B5E"/>
    <w:rsid w:val="00594E5A"/>
    <w:rsid w:val="005B1CD1"/>
    <w:rsid w:val="005B4FED"/>
    <w:rsid w:val="005D32C9"/>
    <w:rsid w:val="005E48BE"/>
    <w:rsid w:val="00621128"/>
    <w:rsid w:val="00624174"/>
    <w:rsid w:val="00657052"/>
    <w:rsid w:val="00667243"/>
    <w:rsid w:val="006812C1"/>
    <w:rsid w:val="006C107F"/>
    <w:rsid w:val="00711A5B"/>
    <w:rsid w:val="007137F7"/>
    <w:rsid w:val="007A16D3"/>
    <w:rsid w:val="0084611C"/>
    <w:rsid w:val="00873235"/>
    <w:rsid w:val="00891D39"/>
    <w:rsid w:val="008E05CB"/>
    <w:rsid w:val="008F7F62"/>
    <w:rsid w:val="00941F0E"/>
    <w:rsid w:val="00977DC6"/>
    <w:rsid w:val="009C5F2F"/>
    <w:rsid w:val="00A14A78"/>
    <w:rsid w:val="00A155DE"/>
    <w:rsid w:val="00A349BA"/>
    <w:rsid w:val="00A95835"/>
    <w:rsid w:val="00B54F08"/>
    <w:rsid w:val="00B730D0"/>
    <w:rsid w:val="00B86EAC"/>
    <w:rsid w:val="00B94E24"/>
    <w:rsid w:val="00B9618F"/>
    <w:rsid w:val="00BA2793"/>
    <w:rsid w:val="00BA39A8"/>
    <w:rsid w:val="00BC1B8F"/>
    <w:rsid w:val="00BC50E5"/>
    <w:rsid w:val="00C103E6"/>
    <w:rsid w:val="00C2274B"/>
    <w:rsid w:val="00C7747F"/>
    <w:rsid w:val="00C827F8"/>
    <w:rsid w:val="00CD2605"/>
    <w:rsid w:val="00CE13DF"/>
    <w:rsid w:val="00CF718D"/>
    <w:rsid w:val="00D10F00"/>
    <w:rsid w:val="00D17060"/>
    <w:rsid w:val="00D30553"/>
    <w:rsid w:val="00D5120B"/>
    <w:rsid w:val="00D57734"/>
    <w:rsid w:val="00DE23B9"/>
    <w:rsid w:val="00E0546F"/>
    <w:rsid w:val="00E3629D"/>
    <w:rsid w:val="00EA59D4"/>
    <w:rsid w:val="00F84B96"/>
    <w:rsid w:val="00FD5996"/>
    <w:rsid w:val="00FD6AC9"/>
    <w:rsid w:val="00FE4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4EB71-956D-45BD-811E-F75DAC9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9D"/>
  </w:style>
  <w:style w:type="paragraph" w:styleId="Ttulo1">
    <w:name w:val="heading 1"/>
    <w:basedOn w:val="Normal"/>
    <w:link w:val="Ttulo1Car"/>
    <w:uiPriority w:val="9"/>
    <w:qFormat/>
    <w:rsid w:val="00A34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8">
    <w:name w:val="Pa8"/>
    <w:basedOn w:val="Normal"/>
    <w:next w:val="Normal"/>
    <w:uiPriority w:val="99"/>
    <w:rsid w:val="00941F0E"/>
    <w:pPr>
      <w:autoSpaceDE w:val="0"/>
      <w:autoSpaceDN w:val="0"/>
      <w:adjustRightInd w:val="0"/>
      <w:spacing w:after="0" w:line="261" w:lineRule="atLeast"/>
    </w:pPr>
    <w:rPr>
      <w:rFonts w:ascii="Gotham Book" w:hAnsi="Gotham Book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593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3B5E"/>
  </w:style>
  <w:style w:type="paragraph" w:styleId="Piedepgina">
    <w:name w:val="footer"/>
    <w:basedOn w:val="Normal"/>
    <w:link w:val="PiedepginaCar"/>
    <w:uiPriority w:val="99"/>
    <w:unhideWhenUsed/>
    <w:rsid w:val="00593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5E"/>
  </w:style>
  <w:style w:type="character" w:styleId="Textoennegrita">
    <w:name w:val="Strong"/>
    <w:basedOn w:val="Fuentedeprrafopredeter"/>
    <w:uiPriority w:val="22"/>
    <w:qFormat/>
    <w:rsid w:val="005E4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4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11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349B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94E5A"/>
    <w:rPr>
      <w:color w:val="0000FF"/>
      <w:u w:val="single"/>
    </w:rPr>
  </w:style>
  <w:style w:type="character" w:customStyle="1" w:styleId="tit">
    <w:name w:val="tit"/>
    <w:basedOn w:val="Fuentedeprrafopredeter"/>
    <w:rsid w:val="00CF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7ECD3-66DA-404D-81F3-239A5B92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Linea Directa Aseguradora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Garbajosa Barroso</dc:creator>
  <cp:lastModifiedBy>BEATRIZ ACEVEDO PEREZ</cp:lastModifiedBy>
  <cp:revision>28</cp:revision>
  <cp:lastPrinted>2015-10-28T17:52:00Z</cp:lastPrinted>
  <dcterms:created xsi:type="dcterms:W3CDTF">2016-12-27T15:52:00Z</dcterms:created>
  <dcterms:modified xsi:type="dcterms:W3CDTF">2017-01-24T10:35:00Z</dcterms:modified>
</cp:coreProperties>
</file>