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9E3" w:rsidRPr="000C79E3" w:rsidRDefault="000C79E3" w:rsidP="000C79E3">
      <w:pPr>
        <w:jc w:val="center"/>
        <w:rPr>
          <w:sz w:val="40"/>
        </w:rPr>
      </w:pPr>
      <w:r w:rsidRPr="000C79E3">
        <w:rPr>
          <w:sz w:val="40"/>
        </w:rPr>
        <w:softHyphen/>
      </w:r>
      <w:proofErr w:type="spellStart"/>
      <w:r w:rsidRPr="000C79E3">
        <w:rPr>
          <w:sz w:val="40"/>
        </w:rPr>
        <w:t>ClubUML</w:t>
      </w:r>
      <w:proofErr w:type="spellEnd"/>
      <w:r w:rsidRPr="000C79E3">
        <w:rPr>
          <w:sz w:val="40"/>
        </w:rPr>
        <w:t>: Walk-Through of Spring 2014 Contribution</w:t>
      </w:r>
      <w:r w:rsidR="00596BE1">
        <w:rPr>
          <w:sz w:val="40"/>
        </w:rPr>
        <w:t>s</w:t>
      </w:r>
    </w:p>
    <w:p w:rsidR="000C79E3" w:rsidRPr="00454CB1" w:rsidRDefault="000C79E3" w:rsidP="000C79E3">
      <w:pPr>
        <w:jc w:val="center"/>
        <w:rPr>
          <w:sz w:val="36"/>
        </w:rPr>
      </w:pPr>
      <w:r w:rsidRPr="00454CB1">
        <w:rPr>
          <w:sz w:val="36"/>
        </w:rPr>
        <w:t xml:space="preserve">Author(s): </w:t>
      </w:r>
      <w:r>
        <w:rPr>
          <w:sz w:val="36"/>
        </w:rPr>
        <w:t>Xiang Cheng, Vishal Patel</w:t>
      </w:r>
    </w:p>
    <w:p w:rsidR="000C79E3" w:rsidRPr="005E7651" w:rsidRDefault="000C79E3" w:rsidP="000C79E3">
      <w:pPr>
        <w:tabs>
          <w:tab w:val="left" w:pos="17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C79E3" w:rsidRPr="005E7651" w:rsidRDefault="000C79E3" w:rsidP="000C79E3">
      <w:pPr>
        <w:jc w:val="center"/>
        <w:rPr>
          <w:sz w:val="28"/>
          <w:szCs w:val="28"/>
        </w:rPr>
      </w:pPr>
      <w:r>
        <w:rPr>
          <w:sz w:val="28"/>
          <w:szCs w:val="28"/>
        </w:rPr>
        <w:t>Draft 1 (4/13</w:t>
      </w:r>
      <w:r w:rsidRPr="005E7651">
        <w:rPr>
          <w:sz w:val="28"/>
          <w:szCs w:val="28"/>
        </w:rPr>
        <w:t>/2014)</w:t>
      </w:r>
    </w:p>
    <w:p w:rsidR="000C79E3" w:rsidRDefault="000C79E3" w:rsidP="000C79E3"/>
    <w:p w:rsidR="000C79E3" w:rsidRDefault="000C79E3">
      <w:pPr>
        <w:spacing w:after="200" w:line="276" w:lineRule="auto"/>
      </w:pPr>
      <w:r>
        <w:br w:type="page"/>
      </w:r>
    </w:p>
    <w:p w:rsidR="00E64282" w:rsidRPr="006A0250" w:rsidRDefault="000C79E3">
      <w:pPr>
        <w:rPr>
          <w:b/>
          <w:sz w:val="28"/>
          <w:u w:val="single"/>
        </w:rPr>
      </w:pPr>
      <w:r w:rsidRPr="006A0250">
        <w:rPr>
          <w:b/>
          <w:sz w:val="28"/>
          <w:u w:val="single"/>
        </w:rPr>
        <w:lastRenderedPageBreak/>
        <w:t>Navigation</w:t>
      </w:r>
    </w:p>
    <w:p w:rsidR="000C79E3" w:rsidRDefault="00596BE1" w:rsidP="00596BE1">
      <w:pPr>
        <w:tabs>
          <w:tab w:val="left" w:pos="1879"/>
        </w:tabs>
      </w:pPr>
      <w:r>
        <w:tab/>
      </w:r>
    </w:p>
    <w:p w:rsidR="00596BE1" w:rsidRDefault="00596BE1" w:rsidP="00596BE1">
      <w:pPr>
        <w:tabs>
          <w:tab w:val="left" w:pos="1879"/>
        </w:tabs>
      </w:pPr>
      <w:r>
        <w:t xml:space="preserve">1) Tabs to Navigate in and out of various pieces of the </w:t>
      </w:r>
      <w:proofErr w:type="spellStart"/>
      <w:r>
        <w:t>ClubUML</w:t>
      </w:r>
      <w:proofErr w:type="spellEnd"/>
      <w:r>
        <w:t xml:space="preserve"> project.</w:t>
      </w:r>
    </w:p>
    <w:p w:rsidR="006A0250" w:rsidRDefault="006A0250" w:rsidP="00596BE1">
      <w:pPr>
        <w:tabs>
          <w:tab w:val="left" w:pos="1879"/>
        </w:tabs>
      </w:pPr>
    </w:p>
    <w:p w:rsidR="006A0250" w:rsidRDefault="006A0250" w:rsidP="00596BE1">
      <w:pPr>
        <w:tabs>
          <w:tab w:val="left" w:pos="1879"/>
        </w:tabs>
      </w:pPr>
      <w:r>
        <w:rPr>
          <w:noProof/>
        </w:rPr>
        <w:drawing>
          <wp:inline distT="0" distB="0" distL="0" distR="0">
            <wp:extent cx="1971688" cy="1160325"/>
            <wp:effectExtent l="19050" t="0" r="951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66811" b="73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88" cy="116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50" w:rsidRDefault="006A0250" w:rsidP="00596BE1">
      <w:pPr>
        <w:tabs>
          <w:tab w:val="left" w:pos="1879"/>
        </w:tabs>
      </w:pPr>
    </w:p>
    <w:p w:rsidR="006A0250" w:rsidRDefault="006A0250" w:rsidP="006A0250">
      <w:pPr>
        <w:tabs>
          <w:tab w:val="left" w:pos="1879"/>
        </w:tabs>
      </w:pPr>
      <w:r>
        <w:t>2) Add Context Page allows you to get back Home. [New Home button added on Bottom Left]</w:t>
      </w:r>
    </w:p>
    <w:p w:rsidR="006A0250" w:rsidRDefault="006A0250" w:rsidP="006A0250">
      <w:pPr>
        <w:tabs>
          <w:tab w:val="left" w:pos="1879"/>
        </w:tabs>
      </w:pPr>
    </w:p>
    <w:p w:rsidR="006A0250" w:rsidRDefault="006A0250" w:rsidP="006A0250">
      <w:pPr>
        <w:tabs>
          <w:tab w:val="left" w:pos="1879"/>
        </w:tabs>
      </w:pPr>
      <w:r>
        <w:rPr>
          <w:noProof/>
        </w:rPr>
        <w:drawing>
          <wp:inline distT="0" distB="0" distL="0" distR="0">
            <wp:extent cx="5943600" cy="44108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50" w:rsidRDefault="006A0250" w:rsidP="00596BE1">
      <w:pPr>
        <w:tabs>
          <w:tab w:val="left" w:pos="1879"/>
        </w:tabs>
      </w:pPr>
    </w:p>
    <w:p w:rsidR="000C79E3" w:rsidRDefault="000C79E3"/>
    <w:p w:rsidR="00550835" w:rsidRDefault="00550835">
      <w:pPr>
        <w:spacing w:after="200" w:line="276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0C79E3" w:rsidRPr="00596BE1" w:rsidRDefault="000C79E3">
      <w:pPr>
        <w:rPr>
          <w:b/>
          <w:sz w:val="28"/>
          <w:u w:val="single"/>
        </w:rPr>
      </w:pPr>
      <w:r w:rsidRPr="00596BE1">
        <w:rPr>
          <w:b/>
          <w:sz w:val="28"/>
          <w:u w:val="single"/>
        </w:rPr>
        <w:lastRenderedPageBreak/>
        <w:t>Rational</w:t>
      </w:r>
      <w:r w:rsidR="002E235C" w:rsidRPr="00596BE1">
        <w:rPr>
          <w:b/>
          <w:sz w:val="28"/>
          <w:u w:val="single"/>
        </w:rPr>
        <w:t>e</w:t>
      </w:r>
      <w:r w:rsidRPr="00596BE1">
        <w:rPr>
          <w:b/>
          <w:sz w:val="28"/>
          <w:u w:val="single"/>
        </w:rPr>
        <w:t xml:space="preserve"> Management</w:t>
      </w:r>
    </w:p>
    <w:p w:rsidR="000C79E3" w:rsidRDefault="000C79E3"/>
    <w:p w:rsidR="000C79E3" w:rsidRDefault="002E235C">
      <w:r>
        <w:t>1) Creating Rationale for a Diagram</w:t>
      </w:r>
    </w:p>
    <w:p w:rsidR="002E235C" w:rsidRDefault="002E235C">
      <w:r>
        <w:tab/>
        <w:t xml:space="preserve">a) Click on the "Projects" tab </w:t>
      </w:r>
    </w:p>
    <w:p w:rsidR="002E235C" w:rsidRDefault="002E235C">
      <w:r>
        <w:tab/>
        <w:t>b) Click on a particular project name.</w:t>
      </w:r>
    </w:p>
    <w:p w:rsidR="002E235C" w:rsidRDefault="002E235C">
      <w:r>
        <w:tab/>
        <w:t>c) Select two diagrams to compare</w:t>
      </w:r>
    </w:p>
    <w:p w:rsidR="002E235C" w:rsidRDefault="002E235C">
      <w:r>
        <w:tab/>
        <w:t>d) Click on the "Go to compare" button</w:t>
      </w:r>
    </w:p>
    <w:p w:rsidR="002E235C" w:rsidRDefault="002E235C">
      <w:r>
        <w:tab/>
        <w:t>e) Click on the "Compare" button</w:t>
      </w:r>
    </w:p>
    <w:p w:rsidR="002E235C" w:rsidRDefault="002E235C">
      <w:r>
        <w:tab/>
        <w:t>f) Click on the "Promote" button for the diagram you wish to promote and add rationale</w:t>
      </w:r>
      <w:r>
        <w:tab/>
        <w:t xml:space="preserve"> </w:t>
      </w:r>
      <w:r>
        <w:tab/>
        <w:t>to</w:t>
      </w:r>
    </w:p>
    <w:p w:rsidR="002E235C" w:rsidRDefault="002E235C"/>
    <w:p w:rsidR="002E235C" w:rsidRDefault="002E235C">
      <w:r>
        <w:rPr>
          <w:noProof/>
        </w:rPr>
        <w:drawing>
          <wp:inline distT="0" distB="0" distL="0" distR="0">
            <wp:extent cx="5943600" cy="49256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99" w:rsidRDefault="00375B99">
      <w:pPr>
        <w:spacing w:after="200" w:line="276" w:lineRule="auto"/>
      </w:pPr>
      <w:r>
        <w:br w:type="page"/>
      </w:r>
    </w:p>
    <w:p w:rsidR="002E235C" w:rsidRDefault="002E235C"/>
    <w:p w:rsidR="002E235C" w:rsidRDefault="002E235C">
      <w:r>
        <w:tab/>
        <w:t>g) Enter the rationale info into the text boxes</w:t>
      </w:r>
    </w:p>
    <w:p w:rsidR="002E235C" w:rsidRDefault="002E235C"/>
    <w:p w:rsidR="002E235C" w:rsidRDefault="002E235C" w:rsidP="00375B99">
      <w:pPr>
        <w:jc w:val="center"/>
      </w:pPr>
      <w:r>
        <w:rPr>
          <w:noProof/>
        </w:rPr>
        <w:drawing>
          <wp:inline distT="0" distB="0" distL="0" distR="0">
            <wp:extent cx="3396325" cy="43418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56" t="8231" r="22407" b="3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25" cy="434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35C" w:rsidRDefault="002E235C"/>
    <w:p w:rsidR="002E235C" w:rsidRDefault="002E235C">
      <w:r>
        <w:tab/>
        <w:t>h) Click on the "Promote" button</w:t>
      </w:r>
    </w:p>
    <w:p w:rsidR="002E235C" w:rsidRDefault="002E235C"/>
    <w:p w:rsidR="002E235C" w:rsidRDefault="002E235C" w:rsidP="002E235C">
      <w:r>
        <w:t xml:space="preserve">2) </w:t>
      </w:r>
      <w:r w:rsidR="00375B99">
        <w:t xml:space="preserve">Displaying </w:t>
      </w:r>
      <w:r>
        <w:t>Rationale</w:t>
      </w:r>
      <w:r w:rsidR="00375B99">
        <w:t xml:space="preserve">s for a </w:t>
      </w:r>
      <w:r>
        <w:t>Diagram</w:t>
      </w:r>
    </w:p>
    <w:p w:rsidR="00375B99" w:rsidRDefault="00375B99" w:rsidP="00375B99">
      <w:r>
        <w:tab/>
        <w:t xml:space="preserve">a) Click on the "Projects" tab </w:t>
      </w:r>
    </w:p>
    <w:p w:rsidR="00375B99" w:rsidRDefault="00375B99" w:rsidP="00375B99">
      <w:r>
        <w:tab/>
        <w:t>b) Click on a particular project name.</w:t>
      </w:r>
    </w:p>
    <w:p w:rsidR="00375B99" w:rsidRDefault="00375B99" w:rsidP="00375B99">
      <w:r>
        <w:tab/>
        <w:t>c) Select two diagrams to compare</w:t>
      </w:r>
    </w:p>
    <w:p w:rsidR="00375B99" w:rsidRDefault="00375B99" w:rsidP="00375B99">
      <w:r>
        <w:tab/>
        <w:t>d) Click on the "Go to compare" button</w:t>
      </w:r>
    </w:p>
    <w:p w:rsidR="00375B99" w:rsidRDefault="00375B99">
      <w:pPr>
        <w:spacing w:after="200" w:line="276" w:lineRule="auto"/>
      </w:pPr>
      <w:r>
        <w:br w:type="page"/>
      </w:r>
    </w:p>
    <w:p w:rsidR="00375B99" w:rsidRDefault="00375B99" w:rsidP="00375B99"/>
    <w:p w:rsidR="00375B99" w:rsidRDefault="00375B99" w:rsidP="002E235C">
      <w:r>
        <w:tab/>
        <w:t xml:space="preserve">e) Click on the "Compare" button [At this point, all the </w:t>
      </w:r>
      <w:r w:rsidR="002E235C">
        <w:t xml:space="preserve">Rationale </w:t>
      </w:r>
      <w:r>
        <w:t xml:space="preserve">for a particular diagram </w:t>
      </w:r>
      <w:r>
        <w:tab/>
        <w:t>are displayed below the diagram]</w:t>
      </w:r>
    </w:p>
    <w:p w:rsidR="00375B99" w:rsidRDefault="00375B99" w:rsidP="002E235C"/>
    <w:p w:rsidR="002E235C" w:rsidRDefault="00375B99" w:rsidP="00375B99">
      <w:pPr>
        <w:jc w:val="center"/>
      </w:pPr>
      <w:r>
        <w:rPr>
          <w:noProof/>
        </w:rPr>
        <w:drawing>
          <wp:inline distT="0" distB="0" distL="0" distR="0">
            <wp:extent cx="5943600" cy="43500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99" w:rsidRDefault="00375B99" w:rsidP="002E235C"/>
    <w:p w:rsidR="00375B99" w:rsidRDefault="00375B99" w:rsidP="002E235C">
      <w:r>
        <w:t>3) Displaying a Specific Rationale for a Diagram</w:t>
      </w:r>
    </w:p>
    <w:p w:rsidR="002E235C" w:rsidRDefault="002E235C" w:rsidP="002E235C">
      <w:r>
        <w:tab/>
        <w:t xml:space="preserve">a) </w:t>
      </w:r>
      <w:r w:rsidR="00375B99">
        <w:t>Steps from #2 (Displaying Rationales for a Diagram)</w:t>
      </w:r>
    </w:p>
    <w:p w:rsidR="002E235C" w:rsidRDefault="002E235C" w:rsidP="002E235C">
      <w:r>
        <w:tab/>
        <w:t xml:space="preserve">b) </w:t>
      </w:r>
      <w:r w:rsidR="00375B99">
        <w:t xml:space="preserve">Click on the Red + (Plus Sign) for the specific rationale desired. [At this point, the </w:t>
      </w:r>
      <w:r w:rsidR="00375B99">
        <w:tab/>
        <w:t xml:space="preserve">information will be expanded and displayed.] Clicking on the Red - (Minus Sign) will </w:t>
      </w:r>
      <w:r w:rsidR="00375B99">
        <w:tab/>
        <w:t>collapse the information.</w:t>
      </w:r>
    </w:p>
    <w:p w:rsidR="00375B99" w:rsidRDefault="00375B99" w:rsidP="002E235C"/>
    <w:p w:rsidR="00375B99" w:rsidRDefault="00375B99" w:rsidP="00375B99">
      <w:pPr>
        <w:jc w:val="center"/>
      </w:pPr>
      <w:r>
        <w:rPr>
          <w:noProof/>
        </w:rPr>
        <w:drawing>
          <wp:inline distT="0" distB="0" distL="0" distR="0">
            <wp:extent cx="2748373" cy="9204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8486" r="53747" b="1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73" cy="9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35C" w:rsidRDefault="002E235C"/>
    <w:p w:rsidR="00375B99" w:rsidRDefault="00375B99" w:rsidP="00375B99"/>
    <w:p w:rsidR="00375B99" w:rsidRDefault="00375B99" w:rsidP="00375B99">
      <w:r>
        <w:t>4) Edit a Specific Rationale for a Diagram</w:t>
      </w:r>
    </w:p>
    <w:p w:rsidR="00596BE1" w:rsidRDefault="00375B99" w:rsidP="00375B99">
      <w:r>
        <w:tab/>
        <w:t>a) Steps from #3 (Displaying a Specific Rationale for a Diagram)</w:t>
      </w:r>
    </w:p>
    <w:p w:rsidR="00596BE1" w:rsidRDefault="00596BE1" w:rsidP="00375B99">
      <w:r>
        <w:lastRenderedPageBreak/>
        <w:tab/>
        <w:t xml:space="preserve">b) Click on the Pencil Icon, which will display the previous Rationale Info in the text </w:t>
      </w:r>
      <w:r>
        <w:tab/>
        <w:t>boxes to be edited again.</w:t>
      </w:r>
    </w:p>
    <w:p w:rsidR="00596BE1" w:rsidRDefault="00596BE1" w:rsidP="00375B99"/>
    <w:p w:rsidR="00596BE1" w:rsidRDefault="00596BE1" w:rsidP="00596BE1">
      <w:pPr>
        <w:jc w:val="center"/>
      </w:pPr>
      <w:r>
        <w:rPr>
          <w:noProof/>
        </w:rPr>
        <w:drawing>
          <wp:inline distT="0" distB="0" distL="0" distR="0">
            <wp:extent cx="2625355" cy="835677"/>
            <wp:effectExtent l="19050" t="0" r="35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23" t="68533" r="53747" b="14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55" cy="83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E1" w:rsidRDefault="00596BE1" w:rsidP="00375B99"/>
    <w:p w:rsidR="00596BE1" w:rsidRDefault="00596BE1" w:rsidP="00375B99">
      <w:r>
        <w:tab/>
        <w:t>c) Click on the "Promote" button.</w:t>
      </w:r>
    </w:p>
    <w:p w:rsidR="002E235C" w:rsidRDefault="002E235C"/>
    <w:p w:rsidR="00375B99" w:rsidRDefault="00375B99" w:rsidP="00375B99">
      <w:r>
        <w:t>5) Delete a Specific Rationale for a Diagram</w:t>
      </w:r>
    </w:p>
    <w:p w:rsidR="00375B99" w:rsidRDefault="00375B99" w:rsidP="00375B99">
      <w:r>
        <w:tab/>
        <w:t>a) Steps from #3 (Displaying a Specific Rationale for a Diagram)</w:t>
      </w:r>
    </w:p>
    <w:p w:rsidR="00596BE1" w:rsidRDefault="00596BE1" w:rsidP="00596BE1">
      <w:r>
        <w:tab/>
        <w:t>b) Click on the X Icon</w:t>
      </w:r>
    </w:p>
    <w:p w:rsidR="00596BE1" w:rsidRDefault="00596BE1" w:rsidP="00596BE1"/>
    <w:p w:rsidR="00596BE1" w:rsidRDefault="00596BE1" w:rsidP="00596BE1">
      <w:pPr>
        <w:jc w:val="center"/>
      </w:pPr>
      <w:r>
        <w:rPr>
          <w:noProof/>
        </w:rPr>
        <w:drawing>
          <wp:inline distT="0" distB="0" distL="0" distR="0">
            <wp:extent cx="2625355" cy="835677"/>
            <wp:effectExtent l="19050" t="0" r="3545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23" t="68533" r="53747" b="14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55" cy="83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E1" w:rsidRDefault="00596BE1" w:rsidP="00596BE1"/>
    <w:p w:rsidR="00596BE1" w:rsidRDefault="00596BE1" w:rsidP="00596BE1">
      <w:r>
        <w:tab/>
        <w:t>c) A confirmation dialog box will appear, "Are you sure you want to delete?"</w:t>
      </w:r>
    </w:p>
    <w:p w:rsidR="00596BE1" w:rsidRDefault="00596BE1" w:rsidP="00596BE1">
      <w:r>
        <w:tab/>
        <w:t>d) Click "OK."</w:t>
      </w:r>
    </w:p>
    <w:p w:rsidR="00375B99" w:rsidRDefault="00375B99"/>
    <w:p w:rsidR="00596BE1" w:rsidRDefault="00596BE1">
      <w:r>
        <w:t>6) Creating Decision</w:t>
      </w:r>
    </w:p>
    <w:p w:rsidR="00596BE1" w:rsidRDefault="00596BE1" w:rsidP="00596BE1">
      <w:r>
        <w:tab/>
        <w:t xml:space="preserve">a) Click on the "Projects" tab </w:t>
      </w:r>
    </w:p>
    <w:p w:rsidR="00596BE1" w:rsidRDefault="00596BE1">
      <w:r>
        <w:tab/>
        <w:t>b) Click on a particular project name.</w:t>
      </w:r>
    </w:p>
    <w:p w:rsidR="00596A3F" w:rsidRDefault="00596A3F">
      <w:pPr>
        <w:spacing w:after="200" w:line="276" w:lineRule="auto"/>
      </w:pPr>
      <w:r>
        <w:br w:type="page"/>
      </w:r>
    </w:p>
    <w:p w:rsidR="00596BE1" w:rsidRDefault="00596BE1">
      <w:r>
        <w:lastRenderedPageBreak/>
        <w:tab/>
        <w:t xml:space="preserve">c) Click on the "Create" button on the bottom right portion of the page also the </w:t>
      </w:r>
      <w:r>
        <w:tab/>
        <w:t>"Decision</w:t>
      </w:r>
      <w:r w:rsidR="00596A3F">
        <w:t>s</w:t>
      </w:r>
      <w:r>
        <w:t>" sub-section</w:t>
      </w:r>
    </w:p>
    <w:p w:rsidR="00596A3F" w:rsidRDefault="00596A3F"/>
    <w:p w:rsidR="00596A3F" w:rsidRDefault="00596A3F">
      <w:r>
        <w:rPr>
          <w:noProof/>
        </w:rPr>
        <w:drawing>
          <wp:inline distT="0" distB="0" distL="0" distR="0">
            <wp:extent cx="5943600" cy="43340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3F" w:rsidRDefault="00596BE1">
      <w:r>
        <w:tab/>
      </w:r>
    </w:p>
    <w:p w:rsidR="00596BE1" w:rsidRDefault="00596A3F">
      <w:r>
        <w:tab/>
      </w:r>
      <w:r w:rsidR="00596BE1">
        <w:t>d) Enter a decision name in the text box.</w:t>
      </w:r>
    </w:p>
    <w:p w:rsidR="00596BE1" w:rsidRDefault="00596BE1"/>
    <w:p w:rsidR="00596BE1" w:rsidRDefault="00596BE1">
      <w:r>
        <w:tab/>
      </w:r>
      <w:r>
        <w:rPr>
          <w:noProof/>
        </w:rPr>
        <w:drawing>
          <wp:inline distT="0" distB="0" distL="0" distR="0">
            <wp:extent cx="1536317" cy="1229292"/>
            <wp:effectExtent l="19050" t="0" r="67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264" t="41783" r="37905" b="29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17" cy="122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E1" w:rsidRDefault="00596BE1"/>
    <w:p w:rsidR="00596BE1" w:rsidRDefault="00596BE1">
      <w:r>
        <w:tab/>
        <w:t>e) Click on "</w:t>
      </w:r>
      <w:proofErr w:type="spellStart"/>
      <w:r>
        <w:t>CreateDecision</w:t>
      </w:r>
      <w:proofErr w:type="spellEnd"/>
      <w:r>
        <w:t>"</w:t>
      </w:r>
    </w:p>
    <w:p w:rsidR="00596BE1" w:rsidRDefault="00596BE1"/>
    <w:p w:rsidR="00596BE1" w:rsidRDefault="00596BE1">
      <w:pPr>
        <w:spacing w:after="200" w:line="276" w:lineRule="auto"/>
      </w:pPr>
      <w:r>
        <w:br w:type="page"/>
      </w:r>
    </w:p>
    <w:p w:rsidR="00596BE1" w:rsidRDefault="00596BE1">
      <w:r>
        <w:lastRenderedPageBreak/>
        <w:t>7) Displaying Decisions</w:t>
      </w:r>
    </w:p>
    <w:p w:rsidR="00596BE1" w:rsidRDefault="00596BE1" w:rsidP="00596BE1">
      <w:r>
        <w:tab/>
        <w:t xml:space="preserve">a) Click on the "Projects" tab </w:t>
      </w:r>
    </w:p>
    <w:p w:rsidR="00596BE1" w:rsidRDefault="00596BE1" w:rsidP="00596A3F">
      <w:r>
        <w:tab/>
        <w:t xml:space="preserve">b) Click on a particular project name. [At this point, the bottom right </w:t>
      </w:r>
      <w:r w:rsidR="00596A3F">
        <w:t>por</w:t>
      </w:r>
      <w:r>
        <w:t xml:space="preserve">tion, also the </w:t>
      </w:r>
      <w:r w:rsidR="00596A3F">
        <w:tab/>
      </w:r>
      <w:r>
        <w:t>"Decision</w:t>
      </w:r>
      <w:r w:rsidR="00596A3F">
        <w:t>s" sub-</w:t>
      </w:r>
      <w:r>
        <w:t>section</w:t>
      </w:r>
      <w:r w:rsidR="002805F2">
        <w:t xml:space="preserve"> will displayed all the releva</w:t>
      </w:r>
      <w:r w:rsidR="00596A3F">
        <w:t xml:space="preserve">nt Decisions associated with the </w:t>
      </w:r>
      <w:r w:rsidR="00596A3F">
        <w:tab/>
        <w:t>project.</w:t>
      </w:r>
      <w:r w:rsidR="002805F2">
        <w:t>]</w:t>
      </w:r>
    </w:p>
    <w:p w:rsidR="00596BE1" w:rsidRDefault="00596BE1"/>
    <w:p w:rsidR="002805F2" w:rsidRDefault="002805F2">
      <w:r>
        <w:rPr>
          <w:noProof/>
        </w:rPr>
        <w:drawing>
          <wp:inline distT="0" distB="0" distL="0" distR="0">
            <wp:extent cx="5943600" cy="44130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99" w:rsidRDefault="00375B99"/>
    <w:p w:rsidR="00550835" w:rsidRDefault="00550835">
      <w:pPr>
        <w:spacing w:after="200" w:line="276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0C79E3" w:rsidRPr="00550835" w:rsidRDefault="000C79E3">
      <w:pPr>
        <w:rPr>
          <w:b/>
          <w:sz w:val="28"/>
          <w:u w:val="single"/>
        </w:rPr>
      </w:pPr>
      <w:r w:rsidRPr="00550835">
        <w:rPr>
          <w:b/>
          <w:sz w:val="28"/>
          <w:u w:val="single"/>
        </w:rPr>
        <w:lastRenderedPageBreak/>
        <w:t>Use-</w:t>
      </w:r>
      <w:r w:rsidR="001F124E" w:rsidRPr="00550835">
        <w:rPr>
          <w:b/>
          <w:sz w:val="28"/>
          <w:u w:val="single"/>
        </w:rPr>
        <w:t xml:space="preserve">Case </w:t>
      </w:r>
      <w:r w:rsidRPr="00550835">
        <w:rPr>
          <w:b/>
          <w:sz w:val="28"/>
          <w:u w:val="single"/>
        </w:rPr>
        <w:t>Diagrams</w:t>
      </w:r>
    </w:p>
    <w:p w:rsidR="000C79E3" w:rsidRDefault="000C79E3"/>
    <w:p w:rsidR="001F124E" w:rsidRDefault="001F124E">
      <w:r>
        <w:t>1) Adding Use-Case Diagram</w:t>
      </w:r>
    </w:p>
    <w:p w:rsidR="000C79E3" w:rsidRDefault="001F124E">
      <w:r>
        <w:tab/>
        <w:t>a) Click on the "Projects" tab</w:t>
      </w:r>
    </w:p>
    <w:p w:rsidR="001F124E" w:rsidRDefault="001F124E">
      <w:r>
        <w:tab/>
        <w:t xml:space="preserve">b) Click on the </w:t>
      </w:r>
      <w:r w:rsidR="007B7933">
        <w:t>"Use Case App" button</w:t>
      </w:r>
    </w:p>
    <w:p w:rsidR="007B7933" w:rsidRDefault="007B7933">
      <w:r>
        <w:tab/>
        <w:t>c) Click on "Chose File" button to add Use Case XML file</w:t>
      </w:r>
    </w:p>
    <w:p w:rsidR="007B7933" w:rsidRDefault="007B7933"/>
    <w:p w:rsidR="001F124E" w:rsidRDefault="001F124E">
      <w:r>
        <w:rPr>
          <w:noProof/>
        </w:rPr>
        <w:drawing>
          <wp:inline distT="0" distB="0" distL="0" distR="0">
            <wp:extent cx="5943600" cy="44130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24E" w:rsidRDefault="001F124E">
      <w:r>
        <w:tab/>
      </w:r>
    </w:p>
    <w:p w:rsidR="007B7933" w:rsidRDefault="007B7933">
      <w:pPr>
        <w:spacing w:after="200" w:line="276" w:lineRule="auto"/>
      </w:pPr>
      <w:r>
        <w:br w:type="page"/>
      </w:r>
    </w:p>
    <w:p w:rsidR="001F124E" w:rsidRDefault="001F124E">
      <w:r>
        <w:lastRenderedPageBreak/>
        <w:tab/>
        <w:t xml:space="preserve">d) </w:t>
      </w:r>
      <w:r w:rsidR="007B7933">
        <w:t>For Test File, select &lt;</w:t>
      </w:r>
      <w:proofErr w:type="spellStart"/>
      <w:r w:rsidR="007B7933">
        <w:t>ClubUML</w:t>
      </w:r>
      <w:proofErr w:type="spellEnd"/>
      <w:r w:rsidR="007B7933">
        <w:t xml:space="preserve"> </w:t>
      </w:r>
      <w:proofErr w:type="spellStart"/>
      <w:r w:rsidR="007B7933">
        <w:t>Locaiton</w:t>
      </w:r>
      <w:proofErr w:type="spellEnd"/>
      <w:r w:rsidR="007B7933">
        <w:t>&gt;\</w:t>
      </w:r>
      <w:proofErr w:type="spellStart"/>
      <w:r w:rsidR="007B7933">
        <w:t>UseCaseTestFiles</w:t>
      </w:r>
      <w:proofErr w:type="spellEnd"/>
      <w:r w:rsidR="007B7933">
        <w:t>\testnew.xml</w:t>
      </w:r>
    </w:p>
    <w:p w:rsidR="007B7933" w:rsidRDefault="007B7933"/>
    <w:p w:rsidR="007B7933" w:rsidRDefault="007B7933" w:rsidP="007B7933">
      <w:pPr>
        <w:jc w:val="center"/>
      </w:pPr>
      <w:r>
        <w:rPr>
          <w:noProof/>
        </w:rPr>
        <w:drawing>
          <wp:inline distT="0" distB="0" distL="0" distR="0">
            <wp:extent cx="4218188" cy="26369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82" cy="263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933" w:rsidRDefault="007B7933" w:rsidP="007B7933"/>
    <w:p w:rsidR="007B7933" w:rsidRDefault="007B7933" w:rsidP="007B7933">
      <w:r>
        <w:tab/>
        <w:t xml:space="preserve">e) Click the "Upload" button [At this point, if it was successful, the portion right below </w:t>
      </w:r>
      <w:r>
        <w:tab/>
        <w:t>will list the particular file name in the drop-down menu.]</w:t>
      </w:r>
    </w:p>
    <w:p w:rsidR="007B7933" w:rsidRDefault="007B7933" w:rsidP="007B7933">
      <w:r>
        <w:rPr>
          <w:noProof/>
        </w:rPr>
        <w:drawing>
          <wp:inline distT="0" distB="0" distL="0" distR="0">
            <wp:extent cx="5945745" cy="28461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45" cy="284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933" w:rsidRDefault="007B7933" w:rsidP="007B7933"/>
    <w:p w:rsidR="007B7933" w:rsidRDefault="007B7933" w:rsidP="007B7933"/>
    <w:p w:rsidR="007B7933" w:rsidRDefault="007B7933" w:rsidP="007B7933">
      <w:r>
        <w:t>2) Create Use-Case Rules</w:t>
      </w:r>
    </w:p>
    <w:p w:rsidR="007B7933" w:rsidRDefault="007B7933" w:rsidP="007B7933">
      <w:r>
        <w:tab/>
        <w:t>a) Click on the "Projects" tab</w:t>
      </w:r>
    </w:p>
    <w:p w:rsidR="007B7933" w:rsidRDefault="007B7933" w:rsidP="007B7933">
      <w:r>
        <w:tab/>
        <w:t>b) Click on the "Use Case App" button</w:t>
      </w:r>
    </w:p>
    <w:p w:rsidR="007B7933" w:rsidRDefault="007B7933" w:rsidP="007B7933">
      <w:r>
        <w:tab/>
        <w:t>c) Click on the "Create Use Case Rules"</w:t>
      </w:r>
    </w:p>
    <w:p w:rsidR="007B7933" w:rsidRDefault="007B7933">
      <w:pPr>
        <w:spacing w:after="200" w:line="276" w:lineRule="auto"/>
      </w:pPr>
      <w:r>
        <w:br w:type="page"/>
      </w:r>
    </w:p>
    <w:p w:rsidR="007B7933" w:rsidRDefault="007B7933" w:rsidP="007B7933">
      <w:r>
        <w:lastRenderedPageBreak/>
        <w:tab/>
        <w:t xml:space="preserve">d) Add various Rules, via buttons, "Add Actor",  "Add Use Case", Must-have Association's </w:t>
      </w:r>
      <w:r>
        <w:tab/>
        <w:t xml:space="preserve">"Add Association", Must-not-have Associations "Add Associations", Must-have </w:t>
      </w:r>
      <w:r>
        <w:tab/>
        <w:t xml:space="preserve">Inclusions/Extensions "Add Inclusion/Extension", and Must-not-have </w:t>
      </w:r>
      <w:r>
        <w:tab/>
        <w:t>Inclusions/Extensions "Add  Inclusion/Extension"</w:t>
      </w:r>
    </w:p>
    <w:p w:rsidR="007B7933" w:rsidRDefault="007B7933" w:rsidP="007B7933"/>
    <w:p w:rsidR="007B7933" w:rsidRDefault="00550835" w:rsidP="007B7933">
      <w:r>
        <w:rPr>
          <w:noProof/>
        </w:rPr>
        <w:drawing>
          <wp:inline distT="0" distB="0" distL="0" distR="0">
            <wp:extent cx="5943600" cy="44130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835" w:rsidRDefault="00550835" w:rsidP="007B7933"/>
    <w:p w:rsidR="00550835" w:rsidRDefault="00550835" w:rsidP="007B7933">
      <w:r>
        <w:tab/>
        <w:t>e) Click on the "Submit" button</w:t>
      </w:r>
    </w:p>
    <w:p w:rsidR="007B7933" w:rsidRDefault="007B7933" w:rsidP="007B7933"/>
    <w:p w:rsidR="007B7933" w:rsidRDefault="007B7933" w:rsidP="007B7933"/>
    <w:p w:rsidR="00550835" w:rsidRDefault="00550835">
      <w:pPr>
        <w:spacing w:after="200" w:line="276" w:lineRule="auto"/>
      </w:pPr>
      <w:r>
        <w:br w:type="page"/>
      </w:r>
    </w:p>
    <w:p w:rsidR="007B7933" w:rsidRDefault="007B7933" w:rsidP="007B7933">
      <w:r>
        <w:lastRenderedPageBreak/>
        <w:t xml:space="preserve">3) View Use-Case Rules </w:t>
      </w:r>
    </w:p>
    <w:p w:rsidR="00550835" w:rsidRDefault="00550835" w:rsidP="00550835">
      <w:r>
        <w:tab/>
        <w:t>a) Click on the "Projects" tab</w:t>
      </w:r>
    </w:p>
    <w:p w:rsidR="00550835" w:rsidRDefault="00550835" w:rsidP="00550835">
      <w:r>
        <w:tab/>
        <w:t>b) Click on the "Use Case App" button</w:t>
      </w:r>
    </w:p>
    <w:p w:rsidR="00550835" w:rsidRDefault="00550835" w:rsidP="00550835">
      <w:r>
        <w:tab/>
        <w:t>c) Click on the "Create Use Case Rules"</w:t>
      </w:r>
    </w:p>
    <w:p w:rsidR="007B7933" w:rsidRDefault="00550835" w:rsidP="007B7933">
      <w:r>
        <w:tab/>
        <w:t>d</w:t>
      </w:r>
      <w:r w:rsidR="007B7933">
        <w:t>) Click on the "</w:t>
      </w:r>
      <w:r>
        <w:t xml:space="preserve">View Submitted Rules" hyperlink. [At this point the rule create will be </w:t>
      </w:r>
      <w:r>
        <w:tab/>
        <w:t>displayed.]</w:t>
      </w:r>
    </w:p>
    <w:p w:rsidR="00550835" w:rsidRDefault="00550835" w:rsidP="007B7933"/>
    <w:p w:rsidR="00550835" w:rsidRDefault="00550835" w:rsidP="007B7933">
      <w:r>
        <w:rPr>
          <w:noProof/>
        </w:rPr>
        <w:drawing>
          <wp:inline distT="0" distB="0" distL="0" distR="0">
            <wp:extent cx="5945745" cy="14775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45" cy="14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835" w:rsidRDefault="00550835"/>
    <w:p w:rsidR="00550835" w:rsidRDefault="00550835" w:rsidP="00550835">
      <w:r>
        <w:t xml:space="preserve">4) Compare Use-Case Diagram Against Use-Case Rule </w:t>
      </w:r>
    </w:p>
    <w:p w:rsidR="00550835" w:rsidRDefault="00550835" w:rsidP="00550835">
      <w:r>
        <w:tab/>
        <w:t>a) Click on the "Projects" tab</w:t>
      </w:r>
    </w:p>
    <w:p w:rsidR="00550835" w:rsidRDefault="00550835" w:rsidP="00550835">
      <w:r>
        <w:tab/>
        <w:t>b) Click on the "Use Case App" button</w:t>
      </w:r>
    </w:p>
    <w:p w:rsidR="00550835" w:rsidRDefault="00550835" w:rsidP="00550835">
      <w:r>
        <w:tab/>
        <w:t>c) Select the Use Case File</w:t>
      </w:r>
    </w:p>
    <w:p w:rsidR="00550835" w:rsidRDefault="00550835">
      <w:pPr>
        <w:spacing w:after="200" w:line="276" w:lineRule="auto"/>
      </w:pPr>
      <w:r>
        <w:br w:type="page"/>
      </w:r>
    </w:p>
    <w:p w:rsidR="00550835" w:rsidRDefault="00550835" w:rsidP="00550835">
      <w:r>
        <w:lastRenderedPageBreak/>
        <w:tab/>
        <w:t xml:space="preserve">d) Click on the "Compare to Rule" button [At this point comparison results will be </w:t>
      </w:r>
      <w:r>
        <w:tab/>
        <w:t>displayed.]</w:t>
      </w:r>
    </w:p>
    <w:p w:rsidR="00550835" w:rsidRDefault="00550835" w:rsidP="00550835"/>
    <w:p w:rsidR="00550835" w:rsidRDefault="00550835" w:rsidP="00550835">
      <w:r>
        <w:rPr>
          <w:noProof/>
        </w:rPr>
        <w:drawing>
          <wp:inline distT="0" distB="0" distL="0" distR="0">
            <wp:extent cx="5943600" cy="441302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835" w:rsidRDefault="00550835"/>
    <w:p w:rsidR="00550835" w:rsidRDefault="00550835"/>
    <w:p w:rsidR="000C79E3" w:rsidRPr="007D1CE2" w:rsidRDefault="000C79E3">
      <w:pPr>
        <w:rPr>
          <w:b/>
          <w:sz w:val="28"/>
          <w:u w:val="single"/>
        </w:rPr>
      </w:pPr>
      <w:r w:rsidRPr="007D1CE2">
        <w:rPr>
          <w:b/>
          <w:sz w:val="28"/>
          <w:u w:val="single"/>
        </w:rPr>
        <w:t>Bug-Fixes</w:t>
      </w:r>
    </w:p>
    <w:p w:rsidR="000C79E3" w:rsidRDefault="000C79E3"/>
    <w:p w:rsidR="000C79E3" w:rsidRDefault="000C79E3"/>
    <w:p w:rsidR="007D1CE2" w:rsidRDefault="007D1CE2"/>
    <w:p w:rsidR="007D1CE2" w:rsidRDefault="007D1CE2"/>
    <w:p w:rsidR="007D1CE2" w:rsidRDefault="007D1CE2"/>
    <w:p w:rsidR="007D1CE2" w:rsidRPr="007D1CE2" w:rsidRDefault="007D1CE2">
      <w:pPr>
        <w:rPr>
          <w:b/>
          <w:u w:val="single"/>
        </w:rPr>
      </w:pPr>
      <w:r w:rsidRPr="007D1CE2">
        <w:rPr>
          <w:b/>
          <w:sz w:val="28"/>
          <w:u w:val="single"/>
        </w:rPr>
        <w:t>Validation</w:t>
      </w:r>
    </w:p>
    <w:p w:rsidR="007D1CE2" w:rsidRDefault="007D1CE2"/>
    <w:p w:rsidR="007D1CE2" w:rsidRDefault="007D1CE2"/>
    <w:p w:rsidR="007D1CE2" w:rsidRDefault="007D1CE2"/>
    <w:p w:rsidR="007D1CE2" w:rsidRDefault="007D1CE2"/>
    <w:p w:rsidR="007D1CE2" w:rsidRDefault="007D1CE2"/>
    <w:sectPr w:rsidR="007D1CE2" w:rsidSect="00E6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6"/>
  <w:proofState w:spelling="clean"/>
  <w:defaultTabStop w:val="720"/>
  <w:characterSpacingControl w:val="doNotCompress"/>
  <w:compat/>
  <w:rsids>
    <w:rsidRoot w:val="000C79E3"/>
    <w:rsid w:val="000C79E3"/>
    <w:rsid w:val="001F124E"/>
    <w:rsid w:val="002805F2"/>
    <w:rsid w:val="002E235C"/>
    <w:rsid w:val="00375B99"/>
    <w:rsid w:val="00550835"/>
    <w:rsid w:val="00596A3F"/>
    <w:rsid w:val="00596BE1"/>
    <w:rsid w:val="006A0250"/>
    <w:rsid w:val="007B7933"/>
    <w:rsid w:val="007D1CE2"/>
    <w:rsid w:val="00E642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9E3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3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35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0AD75-61D4-4801-8AC6-ACC347CE1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Vishal</cp:lastModifiedBy>
  <cp:revision>3</cp:revision>
  <dcterms:created xsi:type="dcterms:W3CDTF">2014-04-14T00:14:00Z</dcterms:created>
  <dcterms:modified xsi:type="dcterms:W3CDTF">2014-04-14T02:02:00Z</dcterms:modified>
</cp:coreProperties>
</file>