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3D451" w14:textId="7031BDCF" w:rsidR="0099550B" w:rsidRDefault="000E16F6" w:rsidP="000E16F6">
      <w:pPr>
        <w:jc w:val="center"/>
        <w:rPr>
          <w:lang w:val="es-ES"/>
        </w:rPr>
      </w:pPr>
      <w:r>
        <w:rPr>
          <w:lang w:val="es-ES"/>
        </w:rPr>
        <w:t xml:space="preserve">ACTIVIDADES DESARROLLADAS EN PRACTICAS PRE PROFESIONALES </w:t>
      </w:r>
      <w:r>
        <w:rPr>
          <w:lang w:val="es-ES"/>
        </w:rPr>
        <w:br/>
        <w:t>Sprint 7 – Final</w:t>
      </w:r>
    </w:p>
    <w:p w14:paraId="3AF2AE3F" w14:textId="77777777" w:rsidR="000E16F6" w:rsidRPr="000E16F6" w:rsidRDefault="000E16F6" w:rsidP="000E16F6">
      <w:pPr>
        <w:rPr>
          <w:b/>
          <w:bCs/>
          <w:lang w:val="es-ES"/>
        </w:rPr>
      </w:pPr>
      <w:r w:rsidRPr="000E16F6">
        <w:rPr>
          <w:b/>
          <w:bCs/>
          <w:lang w:val="es-ES"/>
        </w:rPr>
        <w:t xml:space="preserve">Lunes 2 al </w:t>
      </w:r>
      <w:proofErr w:type="gramStart"/>
      <w:r w:rsidRPr="000E16F6">
        <w:rPr>
          <w:b/>
          <w:bCs/>
          <w:lang w:val="es-ES"/>
        </w:rPr>
        <w:t>Miércoles</w:t>
      </w:r>
      <w:proofErr w:type="gramEnd"/>
      <w:r w:rsidRPr="000E16F6">
        <w:rPr>
          <w:b/>
          <w:bCs/>
          <w:lang w:val="es-ES"/>
        </w:rPr>
        <w:t xml:space="preserve"> 4 de junio de 2025</w:t>
      </w:r>
    </w:p>
    <w:p w14:paraId="0B13709F" w14:textId="77777777" w:rsidR="000E16F6" w:rsidRPr="000E16F6" w:rsidRDefault="000E16F6" w:rsidP="000E16F6">
      <w:pPr>
        <w:rPr>
          <w:lang w:val="es-ES"/>
        </w:rPr>
      </w:pPr>
      <w:r w:rsidRPr="000E16F6">
        <w:rPr>
          <w:b/>
          <w:bCs/>
          <w:lang w:val="es-ES"/>
        </w:rPr>
        <w:t>Actividades realizadas:</w:t>
      </w:r>
    </w:p>
    <w:p w14:paraId="062C24F8" w14:textId="6FD6D89F" w:rsidR="00267D50" w:rsidRDefault="00267D50" w:rsidP="00267D50">
      <w:pPr>
        <w:rPr>
          <w:lang w:val="es-ES"/>
        </w:rPr>
      </w:pPr>
      <w:r w:rsidRPr="00267D50">
        <w:rPr>
          <w:lang w:val="es-ES"/>
        </w:rPr>
        <w:t>Preparación del entorno de presentación:</w:t>
      </w:r>
      <w:r w:rsidRPr="00267D50">
        <w:rPr>
          <w:lang w:val="es-ES"/>
        </w:rPr>
        <w:br/>
        <w:t xml:space="preserve">El sprint final comenzó preparando un entorno para mostrar el sistema a los evaluadores, ya fuera en una máquina local o en una plataforma en la nube, como </w:t>
      </w:r>
      <w:proofErr w:type="spellStart"/>
      <w:r>
        <w:rPr>
          <w:lang w:val="es-ES"/>
        </w:rPr>
        <w:t>Webzuno</w:t>
      </w:r>
      <w:proofErr w:type="spellEnd"/>
      <w:r w:rsidRPr="00267D50">
        <w:rPr>
          <w:lang w:val="es-ES"/>
        </w:rPr>
        <w:t>. Se configuró el sistema para que fuera accesible y estable, asegurando que todas las funcionalidades estuvieran disponibles durante la presentación. El equipo ensayó la demostración, mostrando el flujo completo: desde el envío de una queja hasta la gestión en el panel administrativo. Se revisaron los manuales y las capturas de pantalla para asegurar que estuvieran actualizados y reflejaran la versión final del sistema. Los desafíos incluyeron garantizar que el entorno de presentación fuera idéntico al de desarrollo, lo que requirió pruebas adicionales para evitar errores inesperados.</w:t>
      </w:r>
    </w:p>
    <w:p w14:paraId="1DD667CA" w14:textId="4AB877FF" w:rsidR="00E309AD" w:rsidRPr="00267D50" w:rsidRDefault="00E309AD" w:rsidP="00E309AD">
      <w:pPr>
        <w:jc w:val="center"/>
        <w:rPr>
          <w:lang w:val="es-ES"/>
        </w:rPr>
      </w:pPr>
      <w:r w:rsidRPr="00E309AD">
        <w:rPr>
          <w:lang w:val="es-ES"/>
        </w:rPr>
        <w:drawing>
          <wp:inline distT="0" distB="0" distL="0" distR="0" wp14:anchorId="21E04868" wp14:editId="134D852C">
            <wp:extent cx="5400040" cy="28365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836545"/>
                    </a:xfrm>
                    <a:prstGeom prst="rect">
                      <a:avLst/>
                    </a:prstGeom>
                  </pic:spPr>
                </pic:pic>
              </a:graphicData>
            </a:graphic>
          </wp:inline>
        </w:drawing>
      </w:r>
    </w:p>
    <w:p w14:paraId="657A10E2" w14:textId="77777777" w:rsidR="000E16F6" w:rsidRPr="000E16F6" w:rsidRDefault="000E16F6" w:rsidP="000E16F6">
      <w:pPr>
        <w:rPr>
          <w:b/>
          <w:bCs/>
          <w:lang w:val="es-ES"/>
        </w:rPr>
      </w:pPr>
      <w:r w:rsidRPr="000E16F6">
        <w:rPr>
          <w:b/>
          <w:bCs/>
          <w:lang w:val="es-ES"/>
        </w:rPr>
        <w:t xml:space="preserve">Jueves 5 al </w:t>
      </w:r>
      <w:proofErr w:type="gramStart"/>
      <w:r w:rsidRPr="000E16F6">
        <w:rPr>
          <w:b/>
          <w:bCs/>
          <w:lang w:val="es-ES"/>
        </w:rPr>
        <w:t>Viernes</w:t>
      </w:r>
      <w:proofErr w:type="gramEnd"/>
      <w:r w:rsidRPr="000E16F6">
        <w:rPr>
          <w:b/>
          <w:bCs/>
          <w:lang w:val="es-ES"/>
        </w:rPr>
        <w:t xml:space="preserve"> 6 de junio de 2025</w:t>
      </w:r>
    </w:p>
    <w:p w14:paraId="16E6A71D" w14:textId="77777777" w:rsidR="000E16F6" w:rsidRPr="000E16F6" w:rsidRDefault="000E16F6" w:rsidP="000E16F6">
      <w:pPr>
        <w:rPr>
          <w:lang w:val="es-ES"/>
        </w:rPr>
      </w:pPr>
      <w:r w:rsidRPr="000E16F6">
        <w:rPr>
          <w:b/>
          <w:bCs/>
          <w:lang w:val="es-ES"/>
        </w:rPr>
        <w:t>Actividades realizadas:</w:t>
      </w:r>
    </w:p>
    <w:p w14:paraId="59802521" w14:textId="77777777" w:rsidR="00267D50" w:rsidRPr="00267D50" w:rsidRDefault="00267D50" w:rsidP="00267D50">
      <w:pPr>
        <w:rPr>
          <w:lang w:val="es-ES"/>
        </w:rPr>
      </w:pPr>
      <w:r w:rsidRPr="00267D50">
        <w:rPr>
          <w:lang w:val="es-ES"/>
        </w:rPr>
        <w:t>Exposición o entrega formal:</w:t>
      </w:r>
      <w:r w:rsidRPr="00267D50">
        <w:rPr>
          <w:lang w:val="es-ES"/>
        </w:rPr>
        <w:br/>
        <w:t xml:space="preserve">Se presentó el sistema al tutor o la institución, mostrando todas las funcionalidades clave: el formulario, las notificaciones, el panel administrativo, y la gestión de estados. La presentación incluyó una explicación clara de cómo el sistema cumplía con los requisitos establecidos, apoyada por capturas de pantalla y ejemplos reales. Se tomaron notas de cualquier comentario o recomendación de los evaluadores, como ajustes menores en la interfaz o la </w:t>
      </w:r>
      <w:r w:rsidRPr="00267D50">
        <w:rPr>
          <w:lang w:val="es-ES"/>
        </w:rPr>
        <w:lastRenderedPageBreak/>
        <w:t>documentación, que se implementaron rápidamente. Esta retroalimentación fue valiosa para pulir el sistema antes de la entrega final, asegurando que estuviera completamente alineado con las expectativas.</w:t>
      </w:r>
    </w:p>
    <w:p w14:paraId="6BA59700" w14:textId="77777777" w:rsidR="000E16F6" w:rsidRPr="000E16F6" w:rsidRDefault="000E16F6" w:rsidP="000E16F6">
      <w:pPr>
        <w:rPr>
          <w:b/>
          <w:bCs/>
          <w:lang w:val="es-ES"/>
        </w:rPr>
      </w:pPr>
      <w:r w:rsidRPr="000E16F6">
        <w:rPr>
          <w:b/>
          <w:bCs/>
          <w:lang w:val="es-ES"/>
        </w:rPr>
        <w:t>Semana del 9 al 13 de junio de 2025</w:t>
      </w:r>
    </w:p>
    <w:p w14:paraId="4A9ED954" w14:textId="77777777" w:rsidR="000E16F6" w:rsidRPr="000E16F6" w:rsidRDefault="000E16F6" w:rsidP="000E16F6">
      <w:pPr>
        <w:rPr>
          <w:lang w:val="es-ES"/>
        </w:rPr>
      </w:pPr>
      <w:r w:rsidRPr="000E16F6">
        <w:rPr>
          <w:b/>
          <w:bCs/>
          <w:lang w:val="es-ES"/>
        </w:rPr>
        <w:t>Actividades realizadas:</w:t>
      </w:r>
    </w:p>
    <w:p w14:paraId="6E499A02" w14:textId="77777777" w:rsidR="00267D50" w:rsidRPr="00267D50" w:rsidRDefault="00267D50" w:rsidP="00267D50">
      <w:pPr>
        <w:rPr>
          <w:lang w:val="es-ES"/>
        </w:rPr>
      </w:pPr>
      <w:r w:rsidRPr="00267D50">
        <w:rPr>
          <w:lang w:val="es-ES"/>
        </w:rPr>
        <w:t>Empaquetado completo del sistema:</w:t>
      </w:r>
      <w:r w:rsidRPr="00267D50">
        <w:rPr>
          <w:lang w:val="es-ES"/>
        </w:rPr>
        <w:br/>
        <w:t>Se organizaron todos los elementos del proyecto en un paquete final, incluyendo el código fuente, los manuales, las capturas de pantalla, y los documentos de requisitos. Este paquete se estructuró cuidadosamente para que fuera fácil de navegar, con carpetas separadas para cada tipo de archivo. Se crearon copias de seguridad tanto en la nube como, si era necesario, en medios físicos, como un USB, para garantizar que la información estuviera protegida. Todos los archivos también se subieron al repositorio de GitHub, asegurando que estuvieran accesibles y bien organizados. Este proceso requirió una revisión cuidadosa para no omitir ningún documento importante.</w:t>
      </w:r>
    </w:p>
    <w:p w14:paraId="3FA04310" w14:textId="3A32110C" w:rsidR="006F6D58" w:rsidRPr="000E16F6" w:rsidRDefault="006F6D58" w:rsidP="006F6D58">
      <w:pPr>
        <w:jc w:val="center"/>
        <w:rPr>
          <w:lang w:val="es-ES"/>
        </w:rPr>
      </w:pPr>
      <w:r w:rsidRPr="006F6D58">
        <w:rPr>
          <w:noProof/>
          <w:lang w:val="es-ES"/>
        </w:rPr>
        <w:drawing>
          <wp:inline distT="0" distB="0" distL="0" distR="0" wp14:anchorId="2DC4CABC" wp14:editId="71A24BCF">
            <wp:extent cx="1190791" cy="1190791"/>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90791" cy="1190791"/>
                    </a:xfrm>
                    <a:prstGeom prst="rect">
                      <a:avLst/>
                    </a:prstGeom>
                  </pic:spPr>
                </pic:pic>
              </a:graphicData>
            </a:graphic>
          </wp:inline>
        </w:drawing>
      </w:r>
    </w:p>
    <w:p w14:paraId="17B9B909" w14:textId="77777777" w:rsidR="000E16F6" w:rsidRPr="000E16F6" w:rsidRDefault="000E16F6" w:rsidP="000E16F6">
      <w:pPr>
        <w:rPr>
          <w:b/>
          <w:bCs/>
          <w:lang w:val="es-ES"/>
        </w:rPr>
      </w:pPr>
      <w:r w:rsidRPr="000E16F6">
        <w:rPr>
          <w:b/>
          <w:bCs/>
          <w:lang w:val="es-ES"/>
        </w:rPr>
        <w:t xml:space="preserve">Lunes 16 y </w:t>
      </w:r>
      <w:proofErr w:type="gramStart"/>
      <w:r w:rsidRPr="000E16F6">
        <w:rPr>
          <w:b/>
          <w:bCs/>
          <w:lang w:val="es-ES"/>
        </w:rPr>
        <w:t>Martes</w:t>
      </w:r>
      <w:proofErr w:type="gramEnd"/>
      <w:r w:rsidRPr="000E16F6">
        <w:rPr>
          <w:b/>
          <w:bCs/>
          <w:lang w:val="es-ES"/>
        </w:rPr>
        <w:t xml:space="preserve"> 17 de junio de 2025</w:t>
      </w:r>
    </w:p>
    <w:p w14:paraId="4AFC4E42" w14:textId="77777777" w:rsidR="000E16F6" w:rsidRPr="000E16F6" w:rsidRDefault="000E16F6" w:rsidP="000E16F6">
      <w:pPr>
        <w:rPr>
          <w:lang w:val="es-ES"/>
        </w:rPr>
      </w:pPr>
      <w:r w:rsidRPr="000E16F6">
        <w:rPr>
          <w:b/>
          <w:bCs/>
          <w:lang w:val="es-ES"/>
        </w:rPr>
        <w:t>Actividades realizadas:</w:t>
      </w:r>
    </w:p>
    <w:p w14:paraId="1D934B8F" w14:textId="77777777" w:rsidR="00267D50" w:rsidRPr="00267D50" w:rsidRDefault="00267D50" w:rsidP="00267D50">
      <w:pPr>
        <w:rPr>
          <w:lang w:val="es-ES"/>
        </w:rPr>
      </w:pPr>
      <w:r w:rsidRPr="00267D50">
        <w:rPr>
          <w:lang w:val="es-ES"/>
        </w:rPr>
        <w:t>Informe de cierre de prácticas:</w:t>
      </w:r>
      <w:r w:rsidRPr="00267D50">
        <w:rPr>
          <w:lang w:val="es-ES"/>
        </w:rPr>
        <w:br/>
        <w:t xml:space="preserve">Se redactó un informe final que resumía todo el trabajo realizado durante las prácticas, incluyendo los objetivos de cada sprint, los desafíos enfrentados, y las soluciones implementadas. Este informe también destacó las lecciones aprendidas, como la importancia de pruebas rigurosas y una documentación clara. Se revisó un </w:t>
      </w:r>
      <w:proofErr w:type="spellStart"/>
      <w:r w:rsidRPr="00267D50">
        <w:rPr>
          <w:lang w:val="es-ES"/>
        </w:rPr>
        <w:t>checklist</w:t>
      </w:r>
      <w:proofErr w:type="spellEnd"/>
      <w:r w:rsidRPr="00267D50">
        <w:rPr>
          <w:lang w:val="es-ES"/>
        </w:rPr>
        <w:t xml:space="preserve"> proporcionado por la institución para asegurar que se cumplieran todos los requisitos, como las horas de trabajo y la entrega de documentos. Finalmente, se entregaron todos los materiales al tutor o la institución, completando las prácticas preprofesionales con un sistema funcional, bien documentado y listo para su uso.</w:t>
      </w:r>
    </w:p>
    <w:p w14:paraId="38171C1B" w14:textId="77777777" w:rsidR="000E16F6" w:rsidRPr="000E16F6" w:rsidRDefault="000E16F6">
      <w:pPr>
        <w:rPr>
          <w:lang w:val="es-ES"/>
        </w:rPr>
      </w:pPr>
    </w:p>
    <w:sectPr w:rsidR="000E16F6" w:rsidRPr="000E16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C4E8F"/>
    <w:multiLevelType w:val="multilevel"/>
    <w:tmpl w:val="17E0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F30DE"/>
    <w:multiLevelType w:val="multilevel"/>
    <w:tmpl w:val="DECE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24FB2"/>
    <w:multiLevelType w:val="multilevel"/>
    <w:tmpl w:val="6EDE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D5F47"/>
    <w:multiLevelType w:val="multilevel"/>
    <w:tmpl w:val="CD2ED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534936">
    <w:abstractNumId w:val="0"/>
  </w:num>
  <w:num w:numId="2" w16cid:durableId="1893080648">
    <w:abstractNumId w:val="1"/>
  </w:num>
  <w:num w:numId="3" w16cid:durableId="2146972512">
    <w:abstractNumId w:val="3"/>
  </w:num>
  <w:num w:numId="4" w16cid:durableId="654992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6F6"/>
    <w:rsid w:val="000E16F6"/>
    <w:rsid w:val="00267D50"/>
    <w:rsid w:val="002A269D"/>
    <w:rsid w:val="002D4D75"/>
    <w:rsid w:val="006C6B01"/>
    <w:rsid w:val="006F6D58"/>
    <w:rsid w:val="00937969"/>
    <w:rsid w:val="0099550B"/>
    <w:rsid w:val="00E309AD"/>
    <w:rsid w:val="00E425CF"/>
    <w:rsid w:val="00EB64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3836"/>
  <w15:chartTrackingRefBased/>
  <w15:docId w15:val="{1C213D34-D518-495F-B3CF-4BA26B3F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0E1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E1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E16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16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16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16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16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16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16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16F6"/>
    <w:rPr>
      <w:rFonts w:asciiTheme="majorHAnsi" w:eastAsiaTheme="majorEastAsia" w:hAnsiTheme="majorHAnsi" w:cstheme="majorBidi"/>
      <w:color w:val="0F4761" w:themeColor="accent1" w:themeShade="BF"/>
      <w:sz w:val="40"/>
      <w:szCs w:val="40"/>
      <w:lang w:val="es-EC"/>
    </w:rPr>
  </w:style>
  <w:style w:type="character" w:customStyle="1" w:styleId="Ttulo2Car">
    <w:name w:val="Título 2 Car"/>
    <w:basedOn w:val="Fuentedeprrafopredeter"/>
    <w:link w:val="Ttulo2"/>
    <w:uiPriority w:val="9"/>
    <w:semiHidden/>
    <w:rsid w:val="000E16F6"/>
    <w:rPr>
      <w:rFonts w:asciiTheme="majorHAnsi" w:eastAsiaTheme="majorEastAsia" w:hAnsiTheme="majorHAnsi" w:cstheme="majorBidi"/>
      <w:color w:val="0F4761" w:themeColor="accent1" w:themeShade="BF"/>
      <w:sz w:val="32"/>
      <w:szCs w:val="32"/>
      <w:lang w:val="es-EC"/>
    </w:rPr>
  </w:style>
  <w:style w:type="character" w:customStyle="1" w:styleId="Ttulo3Car">
    <w:name w:val="Título 3 Car"/>
    <w:basedOn w:val="Fuentedeprrafopredeter"/>
    <w:link w:val="Ttulo3"/>
    <w:uiPriority w:val="9"/>
    <w:semiHidden/>
    <w:rsid w:val="000E16F6"/>
    <w:rPr>
      <w:rFonts w:eastAsiaTheme="majorEastAsia" w:cstheme="majorBidi"/>
      <w:color w:val="0F4761" w:themeColor="accent1" w:themeShade="BF"/>
      <w:sz w:val="28"/>
      <w:szCs w:val="28"/>
      <w:lang w:val="es-EC"/>
    </w:rPr>
  </w:style>
  <w:style w:type="character" w:customStyle="1" w:styleId="Ttulo4Car">
    <w:name w:val="Título 4 Car"/>
    <w:basedOn w:val="Fuentedeprrafopredeter"/>
    <w:link w:val="Ttulo4"/>
    <w:uiPriority w:val="9"/>
    <w:semiHidden/>
    <w:rsid w:val="000E16F6"/>
    <w:rPr>
      <w:rFonts w:eastAsiaTheme="majorEastAsia" w:cstheme="majorBidi"/>
      <w:i/>
      <w:iCs/>
      <w:color w:val="0F4761" w:themeColor="accent1" w:themeShade="BF"/>
      <w:lang w:val="es-EC"/>
    </w:rPr>
  </w:style>
  <w:style w:type="character" w:customStyle="1" w:styleId="Ttulo5Car">
    <w:name w:val="Título 5 Car"/>
    <w:basedOn w:val="Fuentedeprrafopredeter"/>
    <w:link w:val="Ttulo5"/>
    <w:uiPriority w:val="9"/>
    <w:semiHidden/>
    <w:rsid w:val="000E16F6"/>
    <w:rPr>
      <w:rFonts w:eastAsiaTheme="majorEastAsia" w:cstheme="majorBidi"/>
      <w:color w:val="0F4761" w:themeColor="accent1" w:themeShade="BF"/>
      <w:lang w:val="es-EC"/>
    </w:rPr>
  </w:style>
  <w:style w:type="character" w:customStyle="1" w:styleId="Ttulo6Car">
    <w:name w:val="Título 6 Car"/>
    <w:basedOn w:val="Fuentedeprrafopredeter"/>
    <w:link w:val="Ttulo6"/>
    <w:uiPriority w:val="9"/>
    <w:semiHidden/>
    <w:rsid w:val="000E16F6"/>
    <w:rPr>
      <w:rFonts w:eastAsiaTheme="majorEastAsia" w:cstheme="majorBidi"/>
      <w:i/>
      <w:iCs/>
      <w:color w:val="595959" w:themeColor="text1" w:themeTint="A6"/>
      <w:lang w:val="es-EC"/>
    </w:rPr>
  </w:style>
  <w:style w:type="character" w:customStyle="1" w:styleId="Ttulo7Car">
    <w:name w:val="Título 7 Car"/>
    <w:basedOn w:val="Fuentedeprrafopredeter"/>
    <w:link w:val="Ttulo7"/>
    <w:uiPriority w:val="9"/>
    <w:semiHidden/>
    <w:rsid w:val="000E16F6"/>
    <w:rPr>
      <w:rFonts w:eastAsiaTheme="majorEastAsia" w:cstheme="majorBidi"/>
      <w:color w:val="595959" w:themeColor="text1" w:themeTint="A6"/>
      <w:lang w:val="es-EC"/>
    </w:rPr>
  </w:style>
  <w:style w:type="character" w:customStyle="1" w:styleId="Ttulo8Car">
    <w:name w:val="Título 8 Car"/>
    <w:basedOn w:val="Fuentedeprrafopredeter"/>
    <w:link w:val="Ttulo8"/>
    <w:uiPriority w:val="9"/>
    <w:semiHidden/>
    <w:rsid w:val="000E16F6"/>
    <w:rPr>
      <w:rFonts w:eastAsiaTheme="majorEastAsia" w:cstheme="majorBidi"/>
      <w:i/>
      <w:iCs/>
      <w:color w:val="272727" w:themeColor="text1" w:themeTint="D8"/>
      <w:lang w:val="es-EC"/>
    </w:rPr>
  </w:style>
  <w:style w:type="character" w:customStyle="1" w:styleId="Ttulo9Car">
    <w:name w:val="Título 9 Car"/>
    <w:basedOn w:val="Fuentedeprrafopredeter"/>
    <w:link w:val="Ttulo9"/>
    <w:uiPriority w:val="9"/>
    <w:semiHidden/>
    <w:rsid w:val="000E16F6"/>
    <w:rPr>
      <w:rFonts w:eastAsiaTheme="majorEastAsia" w:cstheme="majorBidi"/>
      <w:color w:val="272727" w:themeColor="text1" w:themeTint="D8"/>
      <w:lang w:val="es-EC"/>
    </w:rPr>
  </w:style>
  <w:style w:type="paragraph" w:styleId="Ttulo">
    <w:name w:val="Title"/>
    <w:basedOn w:val="Normal"/>
    <w:next w:val="Normal"/>
    <w:link w:val="TtuloCar"/>
    <w:uiPriority w:val="10"/>
    <w:qFormat/>
    <w:rsid w:val="000E1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16F6"/>
    <w:rPr>
      <w:rFonts w:asciiTheme="majorHAnsi" w:eastAsiaTheme="majorEastAsia" w:hAnsiTheme="majorHAnsi" w:cstheme="majorBidi"/>
      <w:spacing w:val="-10"/>
      <w:kern w:val="28"/>
      <w:sz w:val="56"/>
      <w:szCs w:val="56"/>
      <w:lang w:val="es-EC"/>
    </w:rPr>
  </w:style>
  <w:style w:type="paragraph" w:styleId="Subttulo">
    <w:name w:val="Subtitle"/>
    <w:basedOn w:val="Normal"/>
    <w:next w:val="Normal"/>
    <w:link w:val="SubttuloCar"/>
    <w:uiPriority w:val="11"/>
    <w:qFormat/>
    <w:rsid w:val="000E16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16F6"/>
    <w:rPr>
      <w:rFonts w:eastAsiaTheme="majorEastAsia" w:cstheme="majorBidi"/>
      <w:color w:val="595959" w:themeColor="text1" w:themeTint="A6"/>
      <w:spacing w:val="15"/>
      <w:sz w:val="28"/>
      <w:szCs w:val="28"/>
      <w:lang w:val="es-EC"/>
    </w:rPr>
  </w:style>
  <w:style w:type="paragraph" w:styleId="Cita">
    <w:name w:val="Quote"/>
    <w:basedOn w:val="Normal"/>
    <w:next w:val="Normal"/>
    <w:link w:val="CitaCar"/>
    <w:uiPriority w:val="29"/>
    <w:qFormat/>
    <w:rsid w:val="000E16F6"/>
    <w:pPr>
      <w:spacing w:before="160"/>
      <w:jc w:val="center"/>
    </w:pPr>
    <w:rPr>
      <w:i/>
      <w:iCs/>
      <w:color w:val="404040" w:themeColor="text1" w:themeTint="BF"/>
    </w:rPr>
  </w:style>
  <w:style w:type="character" w:customStyle="1" w:styleId="CitaCar">
    <w:name w:val="Cita Car"/>
    <w:basedOn w:val="Fuentedeprrafopredeter"/>
    <w:link w:val="Cita"/>
    <w:uiPriority w:val="29"/>
    <w:rsid w:val="000E16F6"/>
    <w:rPr>
      <w:i/>
      <w:iCs/>
      <w:color w:val="404040" w:themeColor="text1" w:themeTint="BF"/>
      <w:lang w:val="es-EC"/>
    </w:rPr>
  </w:style>
  <w:style w:type="paragraph" w:styleId="Prrafodelista">
    <w:name w:val="List Paragraph"/>
    <w:basedOn w:val="Normal"/>
    <w:uiPriority w:val="34"/>
    <w:qFormat/>
    <w:rsid w:val="000E16F6"/>
    <w:pPr>
      <w:ind w:left="720"/>
      <w:contextualSpacing/>
    </w:pPr>
  </w:style>
  <w:style w:type="character" w:styleId="nfasisintenso">
    <w:name w:val="Intense Emphasis"/>
    <w:basedOn w:val="Fuentedeprrafopredeter"/>
    <w:uiPriority w:val="21"/>
    <w:qFormat/>
    <w:rsid w:val="000E16F6"/>
    <w:rPr>
      <w:i/>
      <w:iCs/>
      <w:color w:val="0F4761" w:themeColor="accent1" w:themeShade="BF"/>
    </w:rPr>
  </w:style>
  <w:style w:type="paragraph" w:styleId="Citadestacada">
    <w:name w:val="Intense Quote"/>
    <w:basedOn w:val="Normal"/>
    <w:next w:val="Normal"/>
    <w:link w:val="CitadestacadaCar"/>
    <w:uiPriority w:val="30"/>
    <w:qFormat/>
    <w:rsid w:val="000E1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16F6"/>
    <w:rPr>
      <w:i/>
      <w:iCs/>
      <w:color w:val="0F4761" w:themeColor="accent1" w:themeShade="BF"/>
      <w:lang w:val="es-EC"/>
    </w:rPr>
  </w:style>
  <w:style w:type="character" w:styleId="Referenciaintensa">
    <w:name w:val="Intense Reference"/>
    <w:basedOn w:val="Fuentedeprrafopredeter"/>
    <w:uiPriority w:val="32"/>
    <w:qFormat/>
    <w:rsid w:val="000E16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364">
      <w:bodyDiv w:val="1"/>
      <w:marLeft w:val="0"/>
      <w:marRight w:val="0"/>
      <w:marTop w:val="0"/>
      <w:marBottom w:val="0"/>
      <w:divBdr>
        <w:top w:val="none" w:sz="0" w:space="0" w:color="auto"/>
        <w:left w:val="none" w:sz="0" w:space="0" w:color="auto"/>
        <w:bottom w:val="none" w:sz="0" w:space="0" w:color="auto"/>
        <w:right w:val="none" w:sz="0" w:space="0" w:color="auto"/>
      </w:divBdr>
      <w:divsChild>
        <w:div w:id="303313910">
          <w:marLeft w:val="0"/>
          <w:marRight w:val="0"/>
          <w:marTop w:val="0"/>
          <w:marBottom w:val="0"/>
          <w:divBdr>
            <w:top w:val="none" w:sz="0" w:space="0" w:color="auto"/>
            <w:left w:val="none" w:sz="0" w:space="0" w:color="auto"/>
            <w:bottom w:val="none" w:sz="0" w:space="0" w:color="auto"/>
            <w:right w:val="none" w:sz="0" w:space="0" w:color="auto"/>
          </w:divBdr>
        </w:div>
      </w:divsChild>
    </w:div>
    <w:div w:id="163933568">
      <w:bodyDiv w:val="1"/>
      <w:marLeft w:val="0"/>
      <w:marRight w:val="0"/>
      <w:marTop w:val="0"/>
      <w:marBottom w:val="0"/>
      <w:divBdr>
        <w:top w:val="none" w:sz="0" w:space="0" w:color="auto"/>
        <w:left w:val="none" w:sz="0" w:space="0" w:color="auto"/>
        <w:bottom w:val="none" w:sz="0" w:space="0" w:color="auto"/>
        <w:right w:val="none" w:sz="0" w:space="0" w:color="auto"/>
      </w:divBdr>
      <w:divsChild>
        <w:div w:id="433862610">
          <w:marLeft w:val="0"/>
          <w:marRight w:val="0"/>
          <w:marTop w:val="0"/>
          <w:marBottom w:val="0"/>
          <w:divBdr>
            <w:top w:val="none" w:sz="0" w:space="0" w:color="auto"/>
            <w:left w:val="none" w:sz="0" w:space="0" w:color="auto"/>
            <w:bottom w:val="none" w:sz="0" w:space="0" w:color="auto"/>
            <w:right w:val="none" w:sz="0" w:space="0" w:color="auto"/>
          </w:divBdr>
        </w:div>
      </w:divsChild>
    </w:div>
    <w:div w:id="186648570">
      <w:bodyDiv w:val="1"/>
      <w:marLeft w:val="0"/>
      <w:marRight w:val="0"/>
      <w:marTop w:val="0"/>
      <w:marBottom w:val="0"/>
      <w:divBdr>
        <w:top w:val="none" w:sz="0" w:space="0" w:color="auto"/>
        <w:left w:val="none" w:sz="0" w:space="0" w:color="auto"/>
        <w:bottom w:val="none" w:sz="0" w:space="0" w:color="auto"/>
        <w:right w:val="none" w:sz="0" w:space="0" w:color="auto"/>
      </w:divBdr>
    </w:div>
    <w:div w:id="307517961">
      <w:bodyDiv w:val="1"/>
      <w:marLeft w:val="0"/>
      <w:marRight w:val="0"/>
      <w:marTop w:val="0"/>
      <w:marBottom w:val="0"/>
      <w:divBdr>
        <w:top w:val="none" w:sz="0" w:space="0" w:color="auto"/>
        <w:left w:val="none" w:sz="0" w:space="0" w:color="auto"/>
        <w:bottom w:val="none" w:sz="0" w:space="0" w:color="auto"/>
        <w:right w:val="none" w:sz="0" w:space="0" w:color="auto"/>
      </w:divBdr>
    </w:div>
    <w:div w:id="705912629">
      <w:bodyDiv w:val="1"/>
      <w:marLeft w:val="0"/>
      <w:marRight w:val="0"/>
      <w:marTop w:val="0"/>
      <w:marBottom w:val="0"/>
      <w:divBdr>
        <w:top w:val="none" w:sz="0" w:space="0" w:color="auto"/>
        <w:left w:val="none" w:sz="0" w:space="0" w:color="auto"/>
        <w:bottom w:val="none" w:sz="0" w:space="0" w:color="auto"/>
        <w:right w:val="none" w:sz="0" w:space="0" w:color="auto"/>
      </w:divBdr>
    </w:div>
    <w:div w:id="868103087">
      <w:bodyDiv w:val="1"/>
      <w:marLeft w:val="0"/>
      <w:marRight w:val="0"/>
      <w:marTop w:val="0"/>
      <w:marBottom w:val="0"/>
      <w:divBdr>
        <w:top w:val="none" w:sz="0" w:space="0" w:color="auto"/>
        <w:left w:val="none" w:sz="0" w:space="0" w:color="auto"/>
        <w:bottom w:val="none" w:sz="0" w:space="0" w:color="auto"/>
        <w:right w:val="none" w:sz="0" w:space="0" w:color="auto"/>
      </w:divBdr>
      <w:divsChild>
        <w:div w:id="2013877826">
          <w:marLeft w:val="0"/>
          <w:marRight w:val="0"/>
          <w:marTop w:val="0"/>
          <w:marBottom w:val="0"/>
          <w:divBdr>
            <w:top w:val="none" w:sz="0" w:space="0" w:color="auto"/>
            <w:left w:val="none" w:sz="0" w:space="0" w:color="auto"/>
            <w:bottom w:val="none" w:sz="0" w:space="0" w:color="auto"/>
            <w:right w:val="none" w:sz="0" w:space="0" w:color="auto"/>
          </w:divBdr>
        </w:div>
      </w:divsChild>
    </w:div>
    <w:div w:id="926303966">
      <w:bodyDiv w:val="1"/>
      <w:marLeft w:val="0"/>
      <w:marRight w:val="0"/>
      <w:marTop w:val="0"/>
      <w:marBottom w:val="0"/>
      <w:divBdr>
        <w:top w:val="none" w:sz="0" w:space="0" w:color="auto"/>
        <w:left w:val="none" w:sz="0" w:space="0" w:color="auto"/>
        <w:bottom w:val="none" w:sz="0" w:space="0" w:color="auto"/>
        <w:right w:val="none" w:sz="0" w:space="0" w:color="auto"/>
      </w:divBdr>
    </w:div>
    <w:div w:id="980425463">
      <w:bodyDiv w:val="1"/>
      <w:marLeft w:val="0"/>
      <w:marRight w:val="0"/>
      <w:marTop w:val="0"/>
      <w:marBottom w:val="0"/>
      <w:divBdr>
        <w:top w:val="none" w:sz="0" w:space="0" w:color="auto"/>
        <w:left w:val="none" w:sz="0" w:space="0" w:color="auto"/>
        <w:bottom w:val="none" w:sz="0" w:space="0" w:color="auto"/>
        <w:right w:val="none" w:sz="0" w:space="0" w:color="auto"/>
      </w:divBdr>
    </w:div>
    <w:div w:id="1011420404">
      <w:bodyDiv w:val="1"/>
      <w:marLeft w:val="0"/>
      <w:marRight w:val="0"/>
      <w:marTop w:val="0"/>
      <w:marBottom w:val="0"/>
      <w:divBdr>
        <w:top w:val="none" w:sz="0" w:space="0" w:color="auto"/>
        <w:left w:val="none" w:sz="0" w:space="0" w:color="auto"/>
        <w:bottom w:val="none" w:sz="0" w:space="0" w:color="auto"/>
        <w:right w:val="none" w:sz="0" w:space="0" w:color="auto"/>
      </w:divBdr>
      <w:divsChild>
        <w:div w:id="693001818">
          <w:marLeft w:val="0"/>
          <w:marRight w:val="0"/>
          <w:marTop w:val="0"/>
          <w:marBottom w:val="0"/>
          <w:divBdr>
            <w:top w:val="none" w:sz="0" w:space="0" w:color="auto"/>
            <w:left w:val="none" w:sz="0" w:space="0" w:color="auto"/>
            <w:bottom w:val="none" w:sz="0" w:space="0" w:color="auto"/>
            <w:right w:val="none" w:sz="0" w:space="0" w:color="auto"/>
          </w:divBdr>
        </w:div>
      </w:divsChild>
    </w:div>
    <w:div w:id="1200437434">
      <w:bodyDiv w:val="1"/>
      <w:marLeft w:val="0"/>
      <w:marRight w:val="0"/>
      <w:marTop w:val="0"/>
      <w:marBottom w:val="0"/>
      <w:divBdr>
        <w:top w:val="none" w:sz="0" w:space="0" w:color="auto"/>
        <w:left w:val="none" w:sz="0" w:space="0" w:color="auto"/>
        <w:bottom w:val="none" w:sz="0" w:space="0" w:color="auto"/>
        <w:right w:val="none" w:sz="0" w:space="0" w:color="auto"/>
      </w:divBdr>
    </w:div>
    <w:div w:id="1313677824">
      <w:bodyDiv w:val="1"/>
      <w:marLeft w:val="0"/>
      <w:marRight w:val="0"/>
      <w:marTop w:val="0"/>
      <w:marBottom w:val="0"/>
      <w:divBdr>
        <w:top w:val="none" w:sz="0" w:space="0" w:color="auto"/>
        <w:left w:val="none" w:sz="0" w:space="0" w:color="auto"/>
        <w:bottom w:val="none" w:sz="0" w:space="0" w:color="auto"/>
        <w:right w:val="none" w:sz="0" w:space="0" w:color="auto"/>
      </w:divBdr>
    </w:div>
    <w:div w:id="1366296886">
      <w:bodyDiv w:val="1"/>
      <w:marLeft w:val="0"/>
      <w:marRight w:val="0"/>
      <w:marTop w:val="0"/>
      <w:marBottom w:val="0"/>
      <w:divBdr>
        <w:top w:val="none" w:sz="0" w:space="0" w:color="auto"/>
        <w:left w:val="none" w:sz="0" w:space="0" w:color="auto"/>
        <w:bottom w:val="none" w:sz="0" w:space="0" w:color="auto"/>
        <w:right w:val="none" w:sz="0" w:space="0" w:color="auto"/>
      </w:divBdr>
      <w:divsChild>
        <w:div w:id="1417552143">
          <w:marLeft w:val="0"/>
          <w:marRight w:val="0"/>
          <w:marTop w:val="0"/>
          <w:marBottom w:val="0"/>
          <w:divBdr>
            <w:top w:val="none" w:sz="0" w:space="0" w:color="auto"/>
            <w:left w:val="none" w:sz="0" w:space="0" w:color="auto"/>
            <w:bottom w:val="none" w:sz="0" w:space="0" w:color="auto"/>
            <w:right w:val="none" w:sz="0" w:space="0" w:color="auto"/>
          </w:divBdr>
        </w:div>
      </w:divsChild>
    </w:div>
    <w:div w:id="1529446290">
      <w:bodyDiv w:val="1"/>
      <w:marLeft w:val="0"/>
      <w:marRight w:val="0"/>
      <w:marTop w:val="0"/>
      <w:marBottom w:val="0"/>
      <w:divBdr>
        <w:top w:val="none" w:sz="0" w:space="0" w:color="auto"/>
        <w:left w:val="none" w:sz="0" w:space="0" w:color="auto"/>
        <w:bottom w:val="none" w:sz="0" w:space="0" w:color="auto"/>
        <w:right w:val="none" w:sz="0" w:space="0" w:color="auto"/>
      </w:divBdr>
      <w:divsChild>
        <w:div w:id="1326977281">
          <w:marLeft w:val="0"/>
          <w:marRight w:val="0"/>
          <w:marTop w:val="0"/>
          <w:marBottom w:val="0"/>
          <w:divBdr>
            <w:top w:val="none" w:sz="0" w:space="0" w:color="auto"/>
            <w:left w:val="none" w:sz="0" w:space="0" w:color="auto"/>
            <w:bottom w:val="none" w:sz="0" w:space="0" w:color="auto"/>
            <w:right w:val="none" w:sz="0" w:space="0" w:color="auto"/>
          </w:divBdr>
        </w:div>
      </w:divsChild>
    </w:div>
    <w:div w:id="1608079632">
      <w:bodyDiv w:val="1"/>
      <w:marLeft w:val="0"/>
      <w:marRight w:val="0"/>
      <w:marTop w:val="0"/>
      <w:marBottom w:val="0"/>
      <w:divBdr>
        <w:top w:val="none" w:sz="0" w:space="0" w:color="auto"/>
        <w:left w:val="none" w:sz="0" w:space="0" w:color="auto"/>
        <w:bottom w:val="none" w:sz="0" w:space="0" w:color="auto"/>
        <w:right w:val="none" w:sz="0" w:space="0" w:color="auto"/>
      </w:divBdr>
      <w:divsChild>
        <w:div w:id="396787390">
          <w:marLeft w:val="0"/>
          <w:marRight w:val="0"/>
          <w:marTop w:val="0"/>
          <w:marBottom w:val="0"/>
          <w:divBdr>
            <w:top w:val="none" w:sz="0" w:space="0" w:color="auto"/>
            <w:left w:val="none" w:sz="0" w:space="0" w:color="auto"/>
            <w:bottom w:val="none" w:sz="0" w:space="0" w:color="auto"/>
            <w:right w:val="none" w:sz="0" w:space="0" w:color="auto"/>
          </w:divBdr>
        </w:div>
      </w:divsChild>
    </w:div>
    <w:div w:id="1800610573">
      <w:bodyDiv w:val="1"/>
      <w:marLeft w:val="0"/>
      <w:marRight w:val="0"/>
      <w:marTop w:val="0"/>
      <w:marBottom w:val="0"/>
      <w:divBdr>
        <w:top w:val="none" w:sz="0" w:space="0" w:color="auto"/>
        <w:left w:val="none" w:sz="0" w:space="0" w:color="auto"/>
        <w:bottom w:val="none" w:sz="0" w:space="0" w:color="auto"/>
        <w:right w:val="none" w:sz="0" w:space="0" w:color="auto"/>
      </w:divBdr>
    </w:div>
    <w:div w:id="1835876921">
      <w:bodyDiv w:val="1"/>
      <w:marLeft w:val="0"/>
      <w:marRight w:val="0"/>
      <w:marTop w:val="0"/>
      <w:marBottom w:val="0"/>
      <w:divBdr>
        <w:top w:val="none" w:sz="0" w:space="0" w:color="auto"/>
        <w:left w:val="none" w:sz="0" w:space="0" w:color="auto"/>
        <w:bottom w:val="none" w:sz="0" w:space="0" w:color="auto"/>
        <w:right w:val="none" w:sz="0" w:space="0" w:color="auto"/>
      </w:divBdr>
      <w:divsChild>
        <w:div w:id="516962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492</Words>
  <Characters>2708</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MARCELO ECHEVERRIA MOLINA</dc:creator>
  <cp:keywords/>
  <dc:description/>
  <cp:lastModifiedBy>LUIS MARCELO ECHEVERRIA MOLINA</cp:lastModifiedBy>
  <cp:revision>5</cp:revision>
  <dcterms:created xsi:type="dcterms:W3CDTF">2025-07-05T22:53:00Z</dcterms:created>
  <dcterms:modified xsi:type="dcterms:W3CDTF">2025-07-18T05:13:00Z</dcterms:modified>
</cp:coreProperties>
</file>