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56DCE351" w14:textId="77777777" w:rsidR="00221AC5" w:rsidRDefault="00221AC5" w:rsidP="00BB7CEC">
      <w:pPr>
        <w:pStyle w:val="PageHeaders"/>
        <w:rPr>
          <w:rFonts w:asciiTheme="minorHAnsi" w:hAnsiTheme="minorHAnsi"/>
          <w:color w:val="0033CC"/>
          <w:sz w:val="56"/>
          <w:szCs w:val="56"/>
        </w:rPr>
      </w:pPr>
      <w:r>
        <w:rPr>
          <w:rFonts w:asciiTheme="minorHAnsi" w:hAnsiTheme="minorHAnsi"/>
          <w:color w:val="0033CC"/>
          <w:sz w:val="56"/>
          <w:szCs w:val="56"/>
        </w:rPr>
        <w:t>USER GUIDE</w:t>
      </w:r>
    </w:p>
    <w:p w14:paraId="7DB8E74B" w14:textId="1F33C432" w:rsidR="00B358C5" w:rsidRPr="00BB7CEC" w:rsidRDefault="00B358C5" w:rsidP="00B358C5">
      <w:pPr>
        <w:pStyle w:val="PageHeaders"/>
        <w:rPr>
          <w:rFonts w:asciiTheme="minorHAnsi" w:hAnsiTheme="minorHAnsi"/>
          <w:color w:val="0033CC"/>
          <w:sz w:val="56"/>
          <w:szCs w:val="56"/>
        </w:rPr>
      </w:pPr>
      <w:r>
        <w:rPr>
          <w:rFonts w:asciiTheme="minorHAnsi" w:hAnsiTheme="minorHAnsi"/>
          <w:color w:val="0033CC"/>
          <w:sz w:val="56"/>
          <w:szCs w:val="56"/>
        </w:rPr>
        <w:t>System Administration</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5A89233" w:rsidR="005B5683" w:rsidRPr="004877F7" w:rsidRDefault="007C7EF4" w:rsidP="004877F7">
      <w:pPr>
        <w:pStyle w:val="Subtitle"/>
      </w:pPr>
      <w:r>
        <w:t>September</w:t>
      </w:r>
      <w:r w:rsidR="005B5683" w:rsidRPr="004877F7">
        <w:t xml:space="preserve"> 20</w:t>
      </w:r>
      <w:r w:rsidR="00C20793">
        <w:t>18</w:t>
      </w:r>
    </w:p>
    <w:p w14:paraId="63730808" w14:textId="117DB656" w:rsidR="005B5683" w:rsidRPr="004877F7" w:rsidRDefault="005B5683" w:rsidP="004877F7">
      <w:pPr>
        <w:pStyle w:val="Subtitle"/>
      </w:pPr>
      <w:r w:rsidRPr="004877F7">
        <w:t xml:space="preserve">Version </w:t>
      </w:r>
      <w:r w:rsidR="00C20793">
        <w:t>1.0</w:t>
      </w:r>
      <w:r w:rsidR="00227676">
        <w:t>2</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F2481A6" w:rsidR="0004537D" w:rsidRDefault="00BB7CEC" w:rsidP="009B23B9">
      <w:pPr>
        <w:pStyle w:val="FrontMatter"/>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Pharmacon ITC303/309 Group</w:t>
      </w:r>
    </w:p>
    <w:p w14:paraId="368EC9B9" w14:textId="77777777" w:rsidR="00151396" w:rsidRPr="00151396" w:rsidRDefault="00151396" w:rsidP="00151396"/>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71E0449B" w:rsidR="005B5683" w:rsidRPr="00F26F22" w:rsidRDefault="005F6C67" w:rsidP="00757789">
            <w:pPr>
              <w:pStyle w:val="ChartBodyCopy"/>
            </w:pPr>
            <w:r>
              <w:t>31</w:t>
            </w:r>
            <w:r w:rsidR="00F05986">
              <w:t>/08/2018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43B4DA5B" w:rsidR="005B5683" w:rsidRPr="00F26F22" w:rsidRDefault="00757789" w:rsidP="006E2FD0">
            <w:pPr>
              <w:pStyle w:val="ChartBodyCopy"/>
            </w:pPr>
            <w:r>
              <w:t>Draft</w:t>
            </w:r>
          </w:p>
        </w:tc>
      </w:tr>
      <w:tr w:rsidR="005B5683" w:rsidRPr="00F26F22" w14:paraId="24586AC3" w14:textId="77777777" w:rsidTr="00640459">
        <w:tc>
          <w:tcPr>
            <w:tcW w:w="874" w:type="pct"/>
            <w:shd w:val="clear" w:color="auto" w:fill="D9D9D9" w:themeFill="background1" w:themeFillShade="D9"/>
          </w:tcPr>
          <w:p w14:paraId="7373F152" w14:textId="60C287AE" w:rsidR="005B5683" w:rsidRPr="00F26F22" w:rsidRDefault="00854BA7" w:rsidP="00274FA8">
            <w:pPr>
              <w:pStyle w:val="ChartBodyCopy"/>
            </w:pPr>
            <w:r>
              <w:t>15/09/2018</w:t>
            </w:r>
          </w:p>
        </w:tc>
        <w:tc>
          <w:tcPr>
            <w:tcW w:w="813" w:type="pct"/>
            <w:shd w:val="clear" w:color="auto" w:fill="D9D9D9" w:themeFill="background1" w:themeFillShade="D9"/>
          </w:tcPr>
          <w:p w14:paraId="41FDDC29" w14:textId="1F401EBB" w:rsidR="005B5683" w:rsidRPr="00F26F22" w:rsidRDefault="00854BA7" w:rsidP="00274FA8">
            <w:pPr>
              <w:pStyle w:val="ChartBodyCopy"/>
            </w:pPr>
            <w:r>
              <w:t>1.02</w:t>
            </w:r>
          </w:p>
        </w:tc>
        <w:tc>
          <w:tcPr>
            <w:tcW w:w="3313" w:type="pct"/>
            <w:shd w:val="clear" w:color="auto" w:fill="D9D9D9" w:themeFill="background1" w:themeFillShade="D9"/>
          </w:tcPr>
          <w:p w14:paraId="42F3F706" w14:textId="02C9DAF8" w:rsidR="005B5683" w:rsidRPr="00F26F22" w:rsidRDefault="00854BA7" w:rsidP="00274FA8">
            <w:pPr>
              <w:pStyle w:val="ChartBodyCopy"/>
            </w:pPr>
            <w:r>
              <w:t>Initial</w:t>
            </w: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01637604" w14:textId="44E76B30" w:rsidR="00B75992" w:rsidRDefault="005B5683">
      <w:pPr>
        <w:pStyle w:val="TOC1"/>
        <w:rPr>
          <w:rFonts w:eastAsiaTheme="minorEastAsia"/>
          <w:noProof/>
          <w:lang w:val="en-AU" w:eastAsia="en-AU"/>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bookmarkStart w:id="0" w:name="_GoBack"/>
      <w:bookmarkEnd w:id="0"/>
      <w:r w:rsidR="00B75992" w:rsidRPr="004052F5">
        <w:rPr>
          <w:noProof/>
          <w:color w:val="0033CC"/>
        </w:rPr>
        <w:t>1</w:t>
      </w:r>
      <w:r w:rsidR="00B75992">
        <w:rPr>
          <w:rFonts w:eastAsiaTheme="minorEastAsia"/>
          <w:noProof/>
          <w:lang w:val="en-AU" w:eastAsia="en-AU"/>
        </w:rPr>
        <w:tab/>
      </w:r>
      <w:r w:rsidR="00B75992" w:rsidRPr="004052F5">
        <w:rPr>
          <w:noProof/>
          <w:color w:val="0033CC"/>
        </w:rPr>
        <w:t>Introduction</w:t>
      </w:r>
      <w:r w:rsidR="00B75992">
        <w:rPr>
          <w:noProof/>
        </w:rPr>
        <w:tab/>
      </w:r>
      <w:r w:rsidR="00B75992">
        <w:rPr>
          <w:noProof/>
        </w:rPr>
        <w:fldChar w:fldCharType="begin"/>
      </w:r>
      <w:r w:rsidR="00B75992">
        <w:rPr>
          <w:noProof/>
        </w:rPr>
        <w:instrText xml:space="preserve"> PAGEREF _Toc524790641 \h </w:instrText>
      </w:r>
      <w:r w:rsidR="00B75992">
        <w:rPr>
          <w:noProof/>
        </w:rPr>
      </w:r>
      <w:r w:rsidR="00B75992">
        <w:rPr>
          <w:noProof/>
        </w:rPr>
        <w:fldChar w:fldCharType="separate"/>
      </w:r>
      <w:r w:rsidR="00B75992">
        <w:rPr>
          <w:noProof/>
        </w:rPr>
        <w:t>4</w:t>
      </w:r>
      <w:r w:rsidR="00B75992">
        <w:rPr>
          <w:noProof/>
        </w:rPr>
        <w:fldChar w:fldCharType="end"/>
      </w:r>
    </w:p>
    <w:p w14:paraId="5FB326BB" w14:textId="5B317EA7" w:rsidR="00B75992" w:rsidRDefault="00B75992">
      <w:pPr>
        <w:pStyle w:val="TOC2"/>
        <w:rPr>
          <w:rFonts w:eastAsiaTheme="minorEastAsia"/>
          <w:i w:val="0"/>
          <w:noProof/>
          <w:lang w:val="en-AU" w:eastAsia="en-AU"/>
        </w:rPr>
      </w:pPr>
      <w:r>
        <w:rPr>
          <w:noProof/>
        </w:rPr>
        <w:t>1.1</w:t>
      </w:r>
      <w:r>
        <w:rPr>
          <w:rFonts w:eastAsiaTheme="minorEastAsia"/>
          <w:i w:val="0"/>
          <w:noProof/>
          <w:lang w:val="en-AU" w:eastAsia="en-AU"/>
        </w:rPr>
        <w:tab/>
      </w:r>
      <w:r>
        <w:rPr>
          <w:noProof/>
        </w:rPr>
        <w:t>Scope and Purpose</w:t>
      </w:r>
      <w:r>
        <w:rPr>
          <w:noProof/>
        </w:rPr>
        <w:tab/>
      </w:r>
      <w:r>
        <w:rPr>
          <w:noProof/>
        </w:rPr>
        <w:fldChar w:fldCharType="begin"/>
      </w:r>
      <w:r>
        <w:rPr>
          <w:noProof/>
        </w:rPr>
        <w:instrText xml:space="preserve"> PAGEREF _Toc524790642 \h </w:instrText>
      </w:r>
      <w:r>
        <w:rPr>
          <w:noProof/>
        </w:rPr>
      </w:r>
      <w:r>
        <w:rPr>
          <w:noProof/>
        </w:rPr>
        <w:fldChar w:fldCharType="separate"/>
      </w:r>
      <w:r>
        <w:rPr>
          <w:noProof/>
        </w:rPr>
        <w:t>4</w:t>
      </w:r>
      <w:r>
        <w:rPr>
          <w:noProof/>
        </w:rPr>
        <w:fldChar w:fldCharType="end"/>
      </w:r>
    </w:p>
    <w:p w14:paraId="76E1C560" w14:textId="5AA76DF0" w:rsidR="00B75992" w:rsidRDefault="00B75992">
      <w:pPr>
        <w:pStyle w:val="TOC2"/>
        <w:rPr>
          <w:rFonts w:eastAsiaTheme="minorEastAsia"/>
          <w:i w:val="0"/>
          <w:noProof/>
          <w:lang w:val="en-AU" w:eastAsia="en-AU"/>
        </w:rPr>
      </w:pPr>
      <w:r>
        <w:rPr>
          <w:noProof/>
        </w:rPr>
        <w:t>1.2</w:t>
      </w:r>
      <w:r>
        <w:rPr>
          <w:rFonts w:eastAsiaTheme="minorEastAsia"/>
          <w:i w:val="0"/>
          <w:noProof/>
          <w:lang w:val="en-AU" w:eastAsia="en-AU"/>
        </w:rPr>
        <w:tab/>
      </w:r>
      <w:r>
        <w:rPr>
          <w:noProof/>
        </w:rPr>
        <w:t>Prerequisites</w:t>
      </w:r>
      <w:r>
        <w:rPr>
          <w:noProof/>
        </w:rPr>
        <w:tab/>
      </w:r>
      <w:r>
        <w:rPr>
          <w:noProof/>
        </w:rPr>
        <w:fldChar w:fldCharType="begin"/>
      </w:r>
      <w:r>
        <w:rPr>
          <w:noProof/>
        </w:rPr>
        <w:instrText xml:space="preserve"> PAGEREF _Toc524790643 \h </w:instrText>
      </w:r>
      <w:r>
        <w:rPr>
          <w:noProof/>
        </w:rPr>
      </w:r>
      <w:r>
        <w:rPr>
          <w:noProof/>
        </w:rPr>
        <w:fldChar w:fldCharType="separate"/>
      </w:r>
      <w:r>
        <w:rPr>
          <w:noProof/>
        </w:rPr>
        <w:t>4</w:t>
      </w:r>
      <w:r>
        <w:rPr>
          <w:noProof/>
        </w:rPr>
        <w:fldChar w:fldCharType="end"/>
      </w:r>
    </w:p>
    <w:p w14:paraId="4E5DD954" w14:textId="5988213F" w:rsidR="00B75992" w:rsidRDefault="00B75992">
      <w:pPr>
        <w:pStyle w:val="TOC1"/>
        <w:rPr>
          <w:rFonts w:eastAsiaTheme="minorEastAsia"/>
          <w:noProof/>
          <w:lang w:val="en-AU" w:eastAsia="en-AU"/>
        </w:rPr>
      </w:pPr>
      <w:r w:rsidRPr="004052F5">
        <w:rPr>
          <w:noProof/>
          <w:color w:val="0033CC"/>
        </w:rPr>
        <w:t>2</w:t>
      </w:r>
      <w:r>
        <w:rPr>
          <w:rFonts w:eastAsiaTheme="minorEastAsia"/>
          <w:noProof/>
          <w:lang w:val="en-AU" w:eastAsia="en-AU"/>
        </w:rPr>
        <w:tab/>
      </w:r>
      <w:r w:rsidRPr="004052F5">
        <w:rPr>
          <w:noProof/>
          <w:color w:val="0033CC"/>
        </w:rPr>
        <w:t>System Configuration</w:t>
      </w:r>
      <w:r>
        <w:rPr>
          <w:noProof/>
        </w:rPr>
        <w:tab/>
      </w:r>
      <w:r>
        <w:rPr>
          <w:noProof/>
        </w:rPr>
        <w:fldChar w:fldCharType="begin"/>
      </w:r>
      <w:r>
        <w:rPr>
          <w:noProof/>
        </w:rPr>
        <w:instrText xml:space="preserve"> PAGEREF _Toc524790644 \h </w:instrText>
      </w:r>
      <w:r>
        <w:rPr>
          <w:noProof/>
        </w:rPr>
      </w:r>
      <w:r>
        <w:rPr>
          <w:noProof/>
        </w:rPr>
        <w:fldChar w:fldCharType="separate"/>
      </w:r>
      <w:r>
        <w:rPr>
          <w:noProof/>
        </w:rPr>
        <w:t>5</w:t>
      </w:r>
      <w:r>
        <w:rPr>
          <w:noProof/>
        </w:rPr>
        <w:fldChar w:fldCharType="end"/>
      </w:r>
    </w:p>
    <w:p w14:paraId="01674343" w14:textId="1718E440" w:rsidR="00B75992" w:rsidRDefault="00B75992">
      <w:pPr>
        <w:pStyle w:val="TOC2"/>
        <w:rPr>
          <w:rFonts w:eastAsiaTheme="minorEastAsia"/>
          <w:i w:val="0"/>
          <w:noProof/>
          <w:lang w:val="en-AU" w:eastAsia="en-AU"/>
        </w:rPr>
      </w:pPr>
      <w:r>
        <w:rPr>
          <w:noProof/>
        </w:rPr>
        <w:t>2.1</w:t>
      </w:r>
      <w:r>
        <w:rPr>
          <w:rFonts w:eastAsiaTheme="minorEastAsia"/>
          <w:i w:val="0"/>
          <w:noProof/>
          <w:lang w:val="en-AU" w:eastAsia="en-AU"/>
        </w:rPr>
        <w:tab/>
      </w:r>
      <w:r>
        <w:rPr>
          <w:noProof/>
        </w:rPr>
        <w:t>Configure MySQL</w:t>
      </w:r>
      <w:r>
        <w:rPr>
          <w:noProof/>
        </w:rPr>
        <w:tab/>
      </w:r>
      <w:r>
        <w:rPr>
          <w:noProof/>
        </w:rPr>
        <w:fldChar w:fldCharType="begin"/>
      </w:r>
      <w:r>
        <w:rPr>
          <w:noProof/>
        </w:rPr>
        <w:instrText xml:space="preserve"> PAGEREF _Toc524790645 \h </w:instrText>
      </w:r>
      <w:r>
        <w:rPr>
          <w:noProof/>
        </w:rPr>
      </w:r>
      <w:r>
        <w:rPr>
          <w:noProof/>
        </w:rPr>
        <w:fldChar w:fldCharType="separate"/>
      </w:r>
      <w:r>
        <w:rPr>
          <w:noProof/>
        </w:rPr>
        <w:t>5</w:t>
      </w:r>
      <w:r>
        <w:rPr>
          <w:noProof/>
        </w:rPr>
        <w:fldChar w:fldCharType="end"/>
      </w:r>
    </w:p>
    <w:p w14:paraId="718C0959" w14:textId="2C559F82" w:rsidR="00B75992" w:rsidRDefault="00B75992">
      <w:pPr>
        <w:pStyle w:val="TOC2"/>
        <w:rPr>
          <w:rFonts w:eastAsiaTheme="minorEastAsia"/>
          <w:i w:val="0"/>
          <w:noProof/>
          <w:lang w:val="en-AU" w:eastAsia="en-AU"/>
        </w:rPr>
      </w:pPr>
      <w:r>
        <w:rPr>
          <w:noProof/>
        </w:rPr>
        <w:t>2.2</w:t>
      </w:r>
      <w:r>
        <w:rPr>
          <w:rFonts w:eastAsiaTheme="minorEastAsia"/>
          <w:i w:val="0"/>
          <w:noProof/>
          <w:lang w:val="en-AU" w:eastAsia="en-AU"/>
        </w:rPr>
        <w:tab/>
      </w:r>
      <w:r>
        <w:rPr>
          <w:noProof/>
        </w:rPr>
        <w:t>Configure PET Settings</w:t>
      </w:r>
      <w:r>
        <w:rPr>
          <w:noProof/>
        </w:rPr>
        <w:tab/>
      </w:r>
      <w:r>
        <w:rPr>
          <w:noProof/>
        </w:rPr>
        <w:fldChar w:fldCharType="begin"/>
      </w:r>
      <w:r>
        <w:rPr>
          <w:noProof/>
        </w:rPr>
        <w:instrText xml:space="preserve"> PAGEREF _Toc524790646 \h </w:instrText>
      </w:r>
      <w:r>
        <w:rPr>
          <w:noProof/>
        </w:rPr>
      </w:r>
      <w:r>
        <w:rPr>
          <w:noProof/>
        </w:rPr>
        <w:fldChar w:fldCharType="separate"/>
      </w:r>
      <w:r>
        <w:rPr>
          <w:noProof/>
        </w:rPr>
        <w:t>5</w:t>
      </w:r>
      <w:r>
        <w:rPr>
          <w:noProof/>
        </w:rPr>
        <w:fldChar w:fldCharType="end"/>
      </w:r>
    </w:p>
    <w:p w14:paraId="244F9B63" w14:textId="62330534" w:rsidR="00B75992" w:rsidRDefault="00B75992">
      <w:pPr>
        <w:pStyle w:val="TOC1"/>
        <w:rPr>
          <w:rFonts w:eastAsiaTheme="minorEastAsia"/>
          <w:noProof/>
          <w:lang w:val="en-AU" w:eastAsia="en-AU"/>
        </w:rPr>
      </w:pPr>
      <w:r w:rsidRPr="004052F5">
        <w:rPr>
          <w:noProof/>
          <w:color w:val="0033CC"/>
        </w:rPr>
        <w:t>3</w:t>
      </w:r>
      <w:r>
        <w:rPr>
          <w:rFonts w:eastAsiaTheme="minorEastAsia"/>
          <w:noProof/>
          <w:lang w:val="en-AU" w:eastAsia="en-AU"/>
        </w:rPr>
        <w:tab/>
      </w:r>
      <w:r w:rsidRPr="004052F5">
        <w:rPr>
          <w:noProof/>
          <w:color w:val="0033CC"/>
        </w:rPr>
        <w:t>Software Installation</w:t>
      </w:r>
      <w:r>
        <w:rPr>
          <w:noProof/>
        </w:rPr>
        <w:tab/>
      </w:r>
      <w:r>
        <w:rPr>
          <w:noProof/>
        </w:rPr>
        <w:fldChar w:fldCharType="begin"/>
      </w:r>
      <w:r>
        <w:rPr>
          <w:noProof/>
        </w:rPr>
        <w:instrText xml:space="preserve"> PAGEREF _Toc524790647 \h </w:instrText>
      </w:r>
      <w:r>
        <w:rPr>
          <w:noProof/>
        </w:rPr>
      </w:r>
      <w:r>
        <w:rPr>
          <w:noProof/>
        </w:rPr>
        <w:fldChar w:fldCharType="separate"/>
      </w:r>
      <w:r>
        <w:rPr>
          <w:noProof/>
        </w:rPr>
        <w:t>6</w:t>
      </w:r>
      <w:r>
        <w:rPr>
          <w:noProof/>
        </w:rPr>
        <w:fldChar w:fldCharType="end"/>
      </w:r>
    </w:p>
    <w:p w14:paraId="1D08F451" w14:textId="255CA419" w:rsidR="00B75992" w:rsidRDefault="00B75992">
      <w:pPr>
        <w:pStyle w:val="TOC2"/>
        <w:rPr>
          <w:rFonts w:eastAsiaTheme="minorEastAsia"/>
          <w:i w:val="0"/>
          <w:noProof/>
          <w:lang w:val="en-AU" w:eastAsia="en-AU"/>
        </w:rPr>
      </w:pPr>
      <w:r>
        <w:rPr>
          <w:noProof/>
        </w:rPr>
        <w:t>3.1</w:t>
      </w:r>
      <w:r>
        <w:rPr>
          <w:rFonts w:eastAsiaTheme="minorEastAsia"/>
          <w:i w:val="0"/>
          <w:noProof/>
          <w:lang w:val="en-AU" w:eastAsia="en-AU"/>
        </w:rPr>
        <w:tab/>
      </w:r>
      <w:r>
        <w:rPr>
          <w:noProof/>
        </w:rPr>
        <w:t>Build Server</w:t>
      </w:r>
      <w:r>
        <w:rPr>
          <w:noProof/>
        </w:rPr>
        <w:tab/>
      </w:r>
      <w:r>
        <w:rPr>
          <w:noProof/>
        </w:rPr>
        <w:fldChar w:fldCharType="begin"/>
      </w:r>
      <w:r>
        <w:rPr>
          <w:noProof/>
        </w:rPr>
        <w:instrText xml:space="preserve"> PAGEREF _Toc524790648 \h </w:instrText>
      </w:r>
      <w:r>
        <w:rPr>
          <w:noProof/>
        </w:rPr>
      </w:r>
      <w:r>
        <w:rPr>
          <w:noProof/>
        </w:rPr>
        <w:fldChar w:fldCharType="separate"/>
      </w:r>
      <w:r>
        <w:rPr>
          <w:noProof/>
        </w:rPr>
        <w:t>6</w:t>
      </w:r>
      <w:r>
        <w:rPr>
          <w:noProof/>
        </w:rPr>
        <w:fldChar w:fldCharType="end"/>
      </w:r>
    </w:p>
    <w:p w14:paraId="7B91889C" w14:textId="36E75B10" w:rsidR="00B75992" w:rsidRDefault="00B75992">
      <w:pPr>
        <w:pStyle w:val="TOC1"/>
        <w:rPr>
          <w:rFonts w:eastAsiaTheme="minorEastAsia"/>
          <w:noProof/>
          <w:lang w:val="en-AU" w:eastAsia="en-AU"/>
        </w:rPr>
      </w:pPr>
      <w:r w:rsidRPr="004052F5">
        <w:rPr>
          <w:noProof/>
          <w:color w:val="0033CC"/>
        </w:rPr>
        <w:t>4</w:t>
      </w:r>
      <w:r>
        <w:rPr>
          <w:rFonts w:eastAsiaTheme="minorEastAsia"/>
          <w:noProof/>
          <w:lang w:val="en-AU" w:eastAsia="en-AU"/>
        </w:rPr>
        <w:tab/>
      </w:r>
      <w:r w:rsidRPr="004052F5">
        <w:rPr>
          <w:noProof/>
          <w:color w:val="0033CC"/>
        </w:rPr>
        <w:t>Managing the Server</w:t>
      </w:r>
      <w:r>
        <w:rPr>
          <w:noProof/>
        </w:rPr>
        <w:tab/>
      </w:r>
      <w:r>
        <w:rPr>
          <w:noProof/>
        </w:rPr>
        <w:fldChar w:fldCharType="begin"/>
      </w:r>
      <w:r>
        <w:rPr>
          <w:noProof/>
        </w:rPr>
        <w:instrText xml:space="preserve"> PAGEREF _Toc524790649 \h </w:instrText>
      </w:r>
      <w:r>
        <w:rPr>
          <w:noProof/>
        </w:rPr>
      </w:r>
      <w:r>
        <w:rPr>
          <w:noProof/>
        </w:rPr>
        <w:fldChar w:fldCharType="separate"/>
      </w:r>
      <w:r>
        <w:rPr>
          <w:noProof/>
        </w:rPr>
        <w:t>9</w:t>
      </w:r>
      <w:r>
        <w:rPr>
          <w:noProof/>
        </w:rPr>
        <w:fldChar w:fldCharType="end"/>
      </w:r>
    </w:p>
    <w:p w14:paraId="1932C9ED" w14:textId="409B865F" w:rsidR="00B75992" w:rsidRDefault="00B75992">
      <w:pPr>
        <w:pStyle w:val="TOC2"/>
        <w:rPr>
          <w:rFonts w:eastAsiaTheme="minorEastAsia"/>
          <w:i w:val="0"/>
          <w:noProof/>
          <w:lang w:val="en-AU" w:eastAsia="en-AU"/>
        </w:rPr>
      </w:pPr>
      <w:r>
        <w:rPr>
          <w:noProof/>
        </w:rPr>
        <w:t>4.1</w:t>
      </w:r>
      <w:r>
        <w:rPr>
          <w:rFonts w:eastAsiaTheme="minorEastAsia"/>
          <w:i w:val="0"/>
          <w:noProof/>
          <w:lang w:val="en-AU" w:eastAsia="en-AU"/>
        </w:rPr>
        <w:tab/>
      </w:r>
      <w:r>
        <w:rPr>
          <w:noProof/>
        </w:rPr>
        <w:t>Starting the Web Server</w:t>
      </w:r>
      <w:r>
        <w:rPr>
          <w:noProof/>
        </w:rPr>
        <w:tab/>
      </w:r>
      <w:r>
        <w:rPr>
          <w:noProof/>
        </w:rPr>
        <w:fldChar w:fldCharType="begin"/>
      </w:r>
      <w:r>
        <w:rPr>
          <w:noProof/>
        </w:rPr>
        <w:instrText xml:space="preserve"> PAGEREF _Toc524790650 \h </w:instrText>
      </w:r>
      <w:r>
        <w:rPr>
          <w:noProof/>
        </w:rPr>
      </w:r>
      <w:r>
        <w:rPr>
          <w:noProof/>
        </w:rPr>
        <w:fldChar w:fldCharType="separate"/>
      </w:r>
      <w:r>
        <w:rPr>
          <w:noProof/>
        </w:rPr>
        <w:t>9</w:t>
      </w:r>
      <w:r>
        <w:rPr>
          <w:noProof/>
        </w:rPr>
        <w:fldChar w:fldCharType="end"/>
      </w:r>
    </w:p>
    <w:p w14:paraId="4C794950" w14:textId="324B27AA" w:rsidR="00B75992" w:rsidRDefault="00B75992">
      <w:pPr>
        <w:pStyle w:val="TOC2"/>
        <w:rPr>
          <w:rFonts w:eastAsiaTheme="minorEastAsia"/>
          <w:i w:val="0"/>
          <w:noProof/>
          <w:lang w:val="en-AU" w:eastAsia="en-AU"/>
        </w:rPr>
      </w:pPr>
      <w:r>
        <w:rPr>
          <w:noProof/>
        </w:rPr>
        <w:t>4.2</w:t>
      </w:r>
      <w:r>
        <w:rPr>
          <w:rFonts w:eastAsiaTheme="minorEastAsia"/>
          <w:i w:val="0"/>
          <w:noProof/>
          <w:lang w:val="en-AU" w:eastAsia="en-AU"/>
        </w:rPr>
        <w:tab/>
      </w:r>
      <w:r>
        <w:rPr>
          <w:noProof/>
        </w:rPr>
        <w:t>Starting the Metabase Report Server</w:t>
      </w:r>
      <w:r>
        <w:rPr>
          <w:noProof/>
        </w:rPr>
        <w:tab/>
      </w:r>
      <w:r>
        <w:rPr>
          <w:noProof/>
        </w:rPr>
        <w:fldChar w:fldCharType="begin"/>
      </w:r>
      <w:r>
        <w:rPr>
          <w:noProof/>
        </w:rPr>
        <w:instrText xml:space="preserve"> PAGEREF _Toc524790651 \h </w:instrText>
      </w:r>
      <w:r>
        <w:rPr>
          <w:noProof/>
        </w:rPr>
      </w:r>
      <w:r>
        <w:rPr>
          <w:noProof/>
        </w:rPr>
        <w:fldChar w:fldCharType="separate"/>
      </w:r>
      <w:r>
        <w:rPr>
          <w:noProof/>
        </w:rPr>
        <w:t>9</w:t>
      </w:r>
      <w:r>
        <w:rPr>
          <w:noProof/>
        </w:rPr>
        <w:fldChar w:fldCharType="end"/>
      </w:r>
    </w:p>
    <w:p w14:paraId="63FE4F16" w14:textId="2A435EC6" w:rsidR="00B75992" w:rsidRDefault="00B75992">
      <w:pPr>
        <w:pStyle w:val="TOC2"/>
        <w:rPr>
          <w:rFonts w:eastAsiaTheme="minorEastAsia"/>
          <w:i w:val="0"/>
          <w:noProof/>
          <w:lang w:val="en-AU" w:eastAsia="en-AU"/>
        </w:rPr>
      </w:pPr>
      <w:r>
        <w:rPr>
          <w:noProof/>
        </w:rPr>
        <w:t>4.3</w:t>
      </w:r>
      <w:r>
        <w:rPr>
          <w:rFonts w:eastAsiaTheme="minorEastAsia"/>
          <w:i w:val="0"/>
          <w:noProof/>
          <w:lang w:val="en-AU" w:eastAsia="en-AU"/>
        </w:rPr>
        <w:tab/>
      </w:r>
      <w:r>
        <w:rPr>
          <w:noProof/>
        </w:rPr>
        <w:t>Stopping the Web Server</w:t>
      </w:r>
      <w:r>
        <w:rPr>
          <w:noProof/>
        </w:rPr>
        <w:tab/>
      </w:r>
      <w:r>
        <w:rPr>
          <w:noProof/>
        </w:rPr>
        <w:fldChar w:fldCharType="begin"/>
      </w:r>
      <w:r>
        <w:rPr>
          <w:noProof/>
        </w:rPr>
        <w:instrText xml:space="preserve"> PAGEREF _Toc524790652 \h </w:instrText>
      </w:r>
      <w:r>
        <w:rPr>
          <w:noProof/>
        </w:rPr>
      </w:r>
      <w:r>
        <w:rPr>
          <w:noProof/>
        </w:rPr>
        <w:fldChar w:fldCharType="separate"/>
      </w:r>
      <w:r>
        <w:rPr>
          <w:noProof/>
        </w:rPr>
        <w:t>9</w:t>
      </w:r>
      <w:r>
        <w:rPr>
          <w:noProof/>
        </w:rPr>
        <w:fldChar w:fldCharType="end"/>
      </w:r>
    </w:p>
    <w:p w14:paraId="2E2CF4B5" w14:textId="1D39687A" w:rsidR="00B75992" w:rsidRDefault="00B75992">
      <w:pPr>
        <w:pStyle w:val="TOC2"/>
        <w:rPr>
          <w:rFonts w:eastAsiaTheme="minorEastAsia"/>
          <w:i w:val="0"/>
          <w:noProof/>
          <w:lang w:val="en-AU" w:eastAsia="en-AU"/>
        </w:rPr>
      </w:pPr>
      <w:r>
        <w:rPr>
          <w:noProof/>
        </w:rPr>
        <w:t>4.4</w:t>
      </w:r>
      <w:r>
        <w:rPr>
          <w:rFonts w:eastAsiaTheme="minorEastAsia"/>
          <w:i w:val="0"/>
          <w:noProof/>
          <w:lang w:val="en-AU" w:eastAsia="en-AU"/>
        </w:rPr>
        <w:tab/>
      </w:r>
      <w:r>
        <w:rPr>
          <w:noProof/>
        </w:rPr>
        <w:t>Stopping the Metabase Report Server</w:t>
      </w:r>
      <w:r>
        <w:rPr>
          <w:noProof/>
        </w:rPr>
        <w:tab/>
      </w:r>
      <w:r>
        <w:rPr>
          <w:noProof/>
        </w:rPr>
        <w:fldChar w:fldCharType="begin"/>
      </w:r>
      <w:r>
        <w:rPr>
          <w:noProof/>
        </w:rPr>
        <w:instrText xml:space="preserve"> PAGEREF _Toc524790653 \h </w:instrText>
      </w:r>
      <w:r>
        <w:rPr>
          <w:noProof/>
        </w:rPr>
      </w:r>
      <w:r>
        <w:rPr>
          <w:noProof/>
        </w:rPr>
        <w:fldChar w:fldCharType="separate"/>
      </w:r>
      <w:r>
        <w:rPr>
          <w:noProof/>
        </w:rPr>
        <w:t>9</w:t>
      </w:r>
      <w:r>
        <w:rPr>
          <w:noProof/>
        </w:rPr>
        <w:fldChar w:fldCharType="end"/>
      </w:r>
    </w:p>
    <w:p w14:paraId="5276FAA9" w14:textId="0410539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r>
        <w:fldChar w:fldCharType="end"/>
      </w:r>
    </w:p>
    <w:p w14:paraId="397AF68B" w14:textId="77777777" w:rsidR="005B5683" w:rsidRPr="00BB7CEC" w:rsidRDefault="005B5683" w:rsidP="00C558AC">
      <w:pPr>
        <w:pStyle w:val="Heading1"/>
        <w:spacing w:before="0"/>
        <w:rPr>
          <w:color w:val="0033CC"/>
        </w:rPr>
      </w:pPr>
      <w:bookmarkStart w:id="1" w:name="_Toc524790641"/>
      <w:r w:rsidRPr="00BB7CEC">
        <w:rPr>
          <w:color w:val="0033CC"/>
        </w:rPr>
        <w:lastRenderedPageBreak/>
        <w:t>Introduction</w:t>
      </w:r>
      <w:bookmarkEnd w:id="1"/>
      <w:r w:rsidRPr="00BB7CEC">
        <w:rPr>
          <w:color w:val="0033CC"/>
        </w:rPr>
        <w:t xml:space="preserve"> </w:t>
      </w:r>
    </w:p>
    <w:p w14:paraId="3D510179" w14:textId="77777777" w:rsidR="005B5683" w:rsidRPr="00FB36FD" w:rsidRDefault="005B5683" w:rsidP="00FB36FD">
      <w:pPr>
        <w:pStyle w:val="Heading2"/>
        <w:spacing w:before="120" w:after="60"/>
      </w:pPr>
      <w:bookmarkStart w:id="2" w:name="_Toc524790642"/>
      <w:r w:rsidRPr="00FB36FD">
        <w:t>Scope and Purpose</w:t>
      </w:r>
      <w:bookmarkEnd w:id="2"/>
    </w:p>
    <w:p w14:paraId="501BFE67" w14:textId="4B11C205" w:rsidR="002D4D7F" w:rsidRDefault="00912019" w:rsidP="002D4D7F">
      <w:pPr>
        <w:pStyle w:val="ChapterBodyCopy"/>
      </w:pPr>
      <w:r>
        <w:t xml:space="preserve">The purpose of this user guide is to provide </w:t>
      </w:r>
      <w:r w:rsidR="007312E6">
        <w:t>instructions</w:t>
      </w:r>
      <w:r>
        <w:t xml:space="preserve"> on how </w:t>
      </w:r>
      <w:r w:rsidR="0060753A">
        <w:t xml:space="preserve">to </w:t>
      </w:r>
      <w:r w:rsidR="007C7EF4">
        <w:t>install and configure your server so that you will be able to deploy the Pharmacy Error Tracker (PET) software in your environment.</w:t>
      </w:r>
    </w:p>
    <w:p w14:paraId="3C3B9B34" w14:textId="0169E66F" w:rsidR="00841E39" w:rsidRDefault="0060753A" w:rsidP="00F2399B">
      <w:pPr>
        <w:pStyle w:val="ChapterBodyCopy"/>
        <w:numPr>
          <w:ilvl w:val="0"/>
          <w:numId w:val="28"/>
        </w:numPr>
      </w:pPr>
      <w:r>
        <w:t>This feature is only availa</w:t>
      </w:r>
      <w:r w:rsidR="0064425C">
        <w:t>ble to a user with sudo</w:t>
      </w:r>
      <w:r>
        <w:t xml:space="preserve"> rights</w:t>
      </w:r>
      <w:r w:rsidR="0064425C">
        <w:t xml:space="preserve"> on Ubuntu</w:t>
      </w:r>
      <w:r w:rsidR="00493111">
        <w:t>.</w:t>
      </w:r>
    </w:p>
    <w:p w14:paraId="334372C9" w14:textId="5578E4D5" w:rsidR="00841E39" w:rsidRDefault="00841E39" w:rsidP="00841E39">
      <w:pPr>
        <w:pStyle w:val="TemplateInstructions-DeleteBeforePublishing"/>
        <w:ind w:left="360"/>
        <w:rPr>
          <w:i w:val="0"/>
        </w:rPr>
      </w:pPr>
      <w:r>
        <w:t>NOTE:</w:t>
      </w:r>
      <w:r w:rsidRPr="00841E39">
        <w:rPr>
          <w:i w:val="0"/>
        </w:rPr>
        <w:t xml:space="preserve"> </w:t>
      </w:r>
      <w:r w:rsidR="007C7EF4">
        <w:t>Only users with an intermediate or higher level of knowledge in Linux shou</w:t>
      </w:r>
      <w:r w:rsidR="008C455B">
        <w:t>ld be using this guide</w:t>
      </w:r>
      <w:r>
        <w:rPr>
          <w:i w:val="0"/>
        </w:rPr>
        <w:t>.</w:t>
      </w:r>
    </w:p>
    <w:p w14:paraId="5CFBA330" w14:textId="3173D71E" w:rsidR="00234D51" w:rsidRDefault="00234D51" w:rsidP="00234D51"/>
    <w:p w14:paraId="476DA9CE" w14:textId="46B6BB2A" w:rsidR="007C7EF4" w:rsidRDefault="007C7EF4" w:rsidP="007C7EF4">
      <w:pPr>
        <w:pStyle w:val="Heading2"/>
      </w:pPr>
      <w:bookmarkStart w:id="3" w:name="_Toc524790643"/>
      <w:r>
        <w:t>Prerequisites</w:t>
      </w:r>
      <w:bookmarkEnd w:id="3"/>
    </w:p>
    <w:p w14:paraId="10B339A2" w14:textId="302829ED" w:rsidR="007C7EF4" w:rsidRDefault="00F2399B" w:rsidP="00F2399B">
      <w:pPr>
        <w:spacing w:line="276" w:lineRule="auto"/>
      </w:pPr>
      <w:r>
        <w:t>For the PET software to be installed the following minimum requirements are suggested for your server infrastructure:</w:t>
      </w:r>
    </w:p>
    <w:p w14:paraId="23584C20" w14:textId="77777777" w:rsidR="00F2399B" w:rsidRDefault="00F2399B" w:rsidP="007C7EF4"/>
    <w:p w14:paraId="3E8857E4" w14:textId="5618D7FF" w:rsidR="00F2399B" w:rsidRDefault="00F2399B" w:rsidP="00F2399B">
      <w:pPr>
        <w:pStyle w:val="ListParagraph"/>
        <w:numPr>
          <w:ilvl w:val="0"/>
          <w:numId w:val="38"/>
        </w:numPr>
        <w:spacing w:line="360" w:lineRule="auto"/>
      </w:pPr>
      <w:r>
        <w:t>2 core CPU</w:t>
      </w:r>
    </w:p>
    <w:p w14:paraId="122329E8" w14:textId="651B1020" w:rsidR="00F2399B" w:rsidRDefault="00F2399B" w:rsidP="00F2399B">
      <w:pPr>
        <w:pStyle w:val="ListParagraph"/>
        <w:numPr>
          <w:ilvl w:val="0"/>
          <w:numId w:val="38"/>
        </w:numPr>
        <w:spacing w:line="360" w:lineRule="auto"/>
      </w:pPr>
      <w:r>
        <w:t>4GB Ram</w:t>
      </w:r>
    </w:p>
    <w:p w14:paraId="5A46881F" w14:textId="3DFA520C" w:rsidR="00F2399B" w:rsidRDefault="00F2399B" w:rsidP="00F2399B">
      <w:pPr>
        <w:pStyle w:val="ListParagraph"/>
        <w:numPr>
          <w:ilvl w:val="0"/>
          <w:numId w:val="38"/>
        </w:numPr>
        <w:spacing w:line="360" w:lineRule="auto"/>
      </w:pPr>
      <w:r>
        <w:t>9GB Storage</w:t>
      </w:r>
    </w:p>
    <w:p w14:paraId="2DD9318E" w14:textId="40200CAD" w:rsidR="00F2399B" w:rsidRDefault="00F2399B" w:rsidP="00F2399B">
      <w:pPr>
        <w:pStyle w:val="ListParagraph"/>
        <w:numPr>
          <w:ilvl w:val="0"/>
          <w:numId w:val="38"/>
        </w:numPr>
        <w:spacing w:line="360" w:lineRule="auto"/>
      </w:pPr>
      <w:r w:rsidRPr="00F2399B">
        <w:t>Ubuntu 16.04.4 LTS</w:t>
      </w:r>
    </w:p>
    <w:p w14:paraId="49207B50" w14:textId="77777777" w:rsidR="00F2399B" w:rsidRDefault="00F2399B" w:rsidP="007C7EF4"/>
    <w:p w14:paraId="47E79ADA" w14:textId="4494D853" w:rsidR="007C7EF4" w:rsidRDefault="007C7EF4" w:rsidP="007C7EF4">
      <w:pPr>
        <w:spacing w:line="276" w:lineRule="auto"/>
      </w:pPr>
      <w:r>
        <w:t>To successfully install the PET system, you will need to following items installed on your Ubuntu server:</w:t>
      </w:r>
    </w:p>
    <w:p w14:paraId="1D3BB628" w14:textId="77777777" w:rsidR="007C7EF4" w:rsidRDefault="007C7EF4" w:rsidP="007C7EF4">
      <w:pPr>
        <w:spacing w:line="276" w:lineRule="auto"/>
      </w:pPr>
    </w:p>
    <w:p w14:paraId="6BA66D14" w14:textId="41A5D78E" w:rsidR="007C7EF4" w:rsidRDefault="007C7EF4" w:rsidP="007C7EF4">
      <w:pPr>
        <w:pStyle w:val="ListParagraph"/>
        <w:numPr>
          <w:ilvl w:val="0"/>
          <w:numId w:val="32"/>
        </w:numPr>
        <w:spacing w:line="360" w:lineRule="auto"/>
      </w:pPr>
      <w:r>
        <w:t>GIT</w:t>
      </w:r>
    </w:p>
    <w:p w14:paraId="124B4A84" w14:textId="6FAB2983" w:rsidR="007C7EF4" w:rsidRDefault="007C7EF4" w:rsidP="007C7EF4">
      <w:pPr>
        <w:pStyle w:val="ListParagraph"/>
        <w:numPr>
          <w:ilvl w:val="0"/>
          <w:numId w:val="32"/>
        </w:numPr>
        <w:spacing w:line="360" w:lineRule="auto"/>
      </w:pPr>
      <w:r>
        <w:t>JAVA</w:t>
      </w:r>
      <w:r w:rsidR="00F2399B">
        <w:t xml:space="preserve"> 1.8 or greater</w:t>
      </w:r>
    </w:p>
    <w:p w14:paraId="42D3950D" w14:textId="3D896B45" w:rsidR="007C7EF4" w:rsidRDefault="007C7EF4" w:rsidP="007C7EF4">
      <w:pPr>
        <w:pStyle w:val="ListParagraph"/>
        <w:numPr>
          <w:ilvl w:val="0"/>
          <w:numId w:val="32"/>
        </w:numPr>
        <w:spacing w:line="360" w:lineRule="auto"/>
      </w:pPr>
      <w:r>
        <w:t>NODE</w:t>
      </w:r>
      <w:r w:rsidR="00F2399B">
        <w:t>JS 9.10 or greater</w:t>
      </w:r>
    </w:p>
    <w:p w14:paraId="10A8E484" w14:textId="61E134C3" w:rsidR="00F2399B" w:rsidRDefault="00F2399B" w:rsidP="00F2399B">
      <w:pPr>
        <w:pStyle w:val="ListParagraph"/>
        <w:numPr>
          <w:ilvl w:val="0"/>
          <w:numId w:val="32"/>
        </w:numPr>
        <w:spacing w:after="240" w:line="360" w:lineRule="auto"/>
      </w:pPr>
      <w:r>
        <w:t>MySQL 5.7.22 or greater</w:t>
      </w:r>
    </w:p>
    <w:p w14:paraId="7160109F" w14:textId="1D29012D" w:rsidR="00F2399B" w:rsidRDefault="00854BA7" w:rsidP="00F2399B">
      <w:pPr>
        <w:spacing w:line="276" w:lineRule="auto"/>
      </w:pPr>
      <w:r>
        <w:t>Finally,</w:t>
      </w:r>
      <w:r w:rsidR="00F2399B">
        <w:t xml:space="preserve"> the following ports need to be open and available for the PET software to function correctly:</w:t>
      </w:r>
    </w:p>
    <w:p w14:paraId="531B67E9" w14:textId="77777777" w:rsidR="00F2399B" w:rsidRDefault="00F2399B" w:rsidP="00F2399B">
      <w:pPr>
        <w:spacing w:line="276" w:lineRule="auto"/>
      </w:pPr>
    </w:p>
    <w:p w14:paraId="6D80237E" w14:textId="53C9050C" w:rsidR="00F2399B" w:rsidRDefault="00F2399B" w:rsidP="00F2399B">
      <w:pPr>
        <w:pStyle w:val="ListParagraph"/>
        <w:numPr>
          <w:ilvl w:val="0"/>
          <w:numId w:val="39"/>
        </w:numPr>
        <w:spacing w:line="360" w:lineRule="auto"/>
      </w:pPr>
      <w:r>
        <w:t>17050 – Metabase Report Server Port</w:t>
      </w:r>
    </w:p>
    <w:p w14:paraId="34314379" w14:textId="704FE307" w:rsidR="00F2399B" w:rsidRDefault="00F2399B" w:rsidP="00F2399B">
      <w:pPr>
        <w:pStyle w:val="ListParagraph"/>
        <w:numPr>
          <w:ilvl w:val="0"/>
          <w:numId w:val="39"/>
        </w:numPr>
        <w:spacing w:line="360" w:lineRule="auto"/>
      </w:pPr>
      <w:r>
        <w:t>3306 – MySQL Port</w:t>
      </w:r>
    </w:p>
    <w:p w14:paraId="0DFFF44C" w14:textId="4996A3B9" w:rsidR="00F2399B" w:rsidRDefault="00F2399B" w:rsidP="00F2399B">
      <w:pPr>
        <w:pStyle w:val="ListParagraph"/>
        <w:numPr>
          <w:ilvl w:val="0"/>
          <w:numId w:val="39"/>
        </w:numPr>
        <w:spacing w:line="360" w:lineRule="auto"/>
      </w:pPr>
      <w:r>
        <w:t>3000 – Pharmacon Application Port</w:t>
      </w:r>
    </w:p>
    <w:p w14:paraId="4D19DD7F" w14:textId="2DA16976" w:rsidR="00B56481" w:rsidRDefault="00083FCE" w:rsidP="00B56481">
      <w:pPr>
        <w:pStyle w:val="Heading1"/>
        <w:rPr>
          <w:color w:val="0033CC"/>
        </w:rPr>
      </w:pPr>
      <w:bookmarkStart w:id="4" w:name="_Hlk524548383"/>
      <w:bookmarkStart w:id="5" w:name="_Toc524790644"/>
      <w:r>
        <w:rPr>
          <w:color w:val="0033CC"/>
        </w:rPr>
        <w:lastRenderedPageBreak/>
        <w:t>System Configuration</w:t>
      </w:r>
      <w:bookmarkEnd w:id="5"/>
    </w:p>
    <w:p w14:paraId="5D3B432F" w14:textId="2950E220" w:rsidR="00083FCE" w:rsidRDefault="00083FCE" w:rsidP="00083FCE">
      <w:pPr>
        <w:pStyle w:val="Heading2"/>
        <w:spacing w:before="120" w:after="60"/>
      </w:pPr>
      <w:bookmarkStart w:id="6" w:name="_Hlk524612795"/>
      <w:bookmarkStart w:id="7" w:name="_Toc524790645"/>
      <w:r>
        <w:t>Configure MySQL</w:t>
      </w:r>
      <w:bookmarkEnd w:id="7"/>
    </w:p>
    <w:bookmarkEnd w:id="6"/>
    <w:p w14:paraId="39621EA4" w14:textId="3DE2E6F9" w:rsidR="00083FCE" w:rsidRDefault="00083FCE" w:rsidP="00083FCE">
      <w:r>
        <w:t xml:space="preserve">As part of the PET software installation the software uses </w:t>
      </w:r>
      <w:r w:rsidR="00854BA7">
        <w:t>several</w:t>
      </w:r>
      <w:r>
        <w:t xml:space="preserve"> tables in the MySQL database to store and retrieve data relating to errors, users, and medications that are going to be tracked by the system. To create these tables, the PET software comes with a simple SQL script that can be run on your database to create the Schema and tables required.</w:t>
      </w:r>
    </w:p>
    <w:p w14:paraId="74C51247" w14:textId="77777777" w:rsidR="00083FCE" w:rsidRPr="00083FCE" w:rsidRDefault="00083FCE" w:rsidP="00083FCE"/>
    <w:p w14:paraId="12CE98E0" w14:textId="4C7625A8" w:rsidR="00083FCE" w:rsidRDefault="00D96CAB" w:rsidP="00083FCE">
      <w:r>
        <w:t>To</w:t>
      </w:r>
      <w:r w:rsidR="00FE29EB">
        <w:t xml:space="preserve"> execute the PET SQL script, use the following command replacing the MySQL login details with your own MySQL user credentials:</w:t>
      </w:r>
    </w:p>
    <w:p w14:paraId="399F01A3" w14:textId="26E40C81" w:rsidR="00D96CAB" w:rsidRDefault="00D96CAB" w:rsidP="00083FCE"/>
    <w:p w14:paraId="15C06CBC" w14:textId="1E788F47" w:rsidR="00D96CAB" w:rsidRDefault="00D96CAB" w:rsidP="00D96CAB">
      <w:pPr>
        <w:pStyle w:val="ListParagraph"/>
        <w:numPr>
          <w:ilvl w:val="0"/>
          <w:numId w:val="40"/>
        </w:numPr>
      </w:pPr>
      <w:r>
        <w:t>cd ~/</w:t>
      </w:r>
      <w:r w:rsidRPr="00D96CAB">
        <w:rPr>
          <w:i/>
        </w:rPr>
        <w:t>pharmacy_app/code/Database PET</w:t>
      </w:r>
    </w:p>
    <w:p w14:paraId="03ED2634" w14:textId="757A3241" w:rsidR="00FE29EB" w:rsidRPr="00D96CAB" w:rsidRDefault="00D96CAB" w:rsidP="00D96CAB">
      <w:pPr>
        <w:pStyle w:val="ListParagraph"/>
        <w:numPr>
          <w:ilvl w:val="0"/>
          <w:numId w:val="40"/>
        </w:numPr>
        <w:rPr>
          <w:i/>
        </w:rPr>
      </w:pPr>
      <w:r w:rsidRPr="00D96CAB">
        <w:rPr>
          <w:i/>
        </w:rPr>
        <w:t>mysql -u &lt;username&gt; -p &lt;</w:t>
      </w:r>
      <w:r w:rsidR="00FE29EB" w:rsidRPr="00D96CAB">
        <w:rPr>
          <w:i/>
        </w:rPr>
        <w:t xml:space="preserve"> </w:t>
      </w:r>
      <w:r w:rsidRPr="00D96CAB">
        <w:rPr>
          <w:i/>
        </w:rPr>
        <w:t>PETDatabaseScriptV2.sql</w:t>
      </w:r>
    </w:p>
    <w:p w14:paraId="0B002EB1" w14:textId="210BE8F6" w:rsidR="00083FCE" w:rsidRDefault="00083FCE" w:rsidP="00083FCE"/>
    <w:p w14:paraId="60F4E2BB" w14:textId="0D94683C" w:rsidR="00083FCE" w:rsidRDefault="00D96CAB" w:rsidP="00083FCE">
      <w:r>
        <w:t>Once this has been completed your MySQL database will now have to correct schema and database tables setup.</w:t>
      </w:r>
    </w:p>
    <w:p w14:paraId="116F7155" w14:textId="7B5B91CF" w:rsidR="00D96CAB" w:rsidRDefault="00D96CAB" w:rsidP="00083FCE"/>
    <w:p w14:paraId="2138A232" w14:textId="6DBF3521" w:rsidR="00D96CAB" w:rsidRDefault="00D96CAB" w:rsidP="00D96CAB">
      <w:pPr>
        <w:pStyle w:val="Heading2"/>
      </w:pPr>
      <w:bookmarkStart w:id="8" w:name="_Toc524790646"/>
      <w:r>
        <w:t>Configure PET Settings</w:t>
      </w:r>
      <w:bookmarkEnd w:id="8"/>
    </w:p>
    <w:p w14:paraId="5B6622DB" w14:textId="44C3A617" w:rsidR="00D96CAB" w:rsidRDefault="00D96CAB" w:rsidP="00D96CAB">
      <w:r>
        <w:t>Now that you have successfully set up the MySQL database</w:t>
      </w:r>
      <w:r w:rsidR="00854BA7">
        <w:t>,</w:t>
      </w:r>
      <w:r>
        <w:t xml:space="preserve"> the PET software application requires your database credentials to connect to the MySQL database so that it can read and write data.</w:t>
      </w:r>
    </w:p>
    <w:p w14:paraId="730678F7" w14:textId="5A5B9DA8" w:rsidR="00D96CAB" w:rsidRDefault="00D96CAB" w:rsidP="00D96CAB"/>
    <w:p w14:paraId="07BC0EAD" w14:textId="5ECA3A25" w:rsidR="00D96CAB" w:rsidRDefault="000F4719" w:rsidP="00D96CAB">
      <w:r>
        <w:t>To update the environmental configuration file for the PET software application run the following commands:</w:t>
      </w:r>
    </w:p>
    <w:p w14:paraId="18907CEE" w14:textId="77777777" w:rsidR="000F4719" w:rsidRPr="00D96CAB" w:rsidRDefault="000F4719" w:rsidP="00D96CAB"/>
    <w:p w14:paraId="17A0E00A" w14:textId="5B74F3FF" w:rsidR="00083FCE" w:rsidRPr="000F4719" w:rsidRDefault="000F4719" w:rsidP="000F4719">
      <w:pPr>
        <w:pStyle w:val="ListParagraph"/>
        <w:numPr>
          <w:ilvl w:val="0"/>
          <w:numId w:val="42"/>
        </w:numPr>
      </w:pPr>
      <w:r>
        <w:t>cd ~/</w:t>
      </w:r>
      <w:r w:rsidRPr="00D96CAB">
        <w:rPr>
          <w:i/>
        </w:rPr>
        <w:t>pharmacy_app/code</w:t>
      </w:r>
      <w:r>
        <w:rPr>
          <w:i/>
        </w:rPr>
        <w:t>/server</w:t>
      </w:r>
    </w:p>
    <w:p w14:paraId="30C15F45" w14:textId="7888F85D" w:rsidR="000F4719" w:rsidRPr="000F4719" w:rsidRDefault="000F4719" w:rsidP="000F4719">
      <w:pPr>
        <w:pStyle w:val="ListParagraph"/>
        <w:numPr>
          <w:ilvl w:val="0"/>
          <w:numId w:val="42"/>
        </w:numPr>
      </w:pPr>
      <w:r>
        <w:rPr>
          <w:i/>
        </w:rPr>
        <w:t>vim .env</w:t>
      </w:r>
    </w:p>
    <w:p w14:paraId="3DAB656C" w14:textId="1D31B1EA" w:rsidR="000F4719" w:rsidRDefault="000F4719" w:rsidP="000F4719"/>
    <w:p w14:paraId="168325A4" w14:textId="0BAB954C" w:rsidR="000F4719" w:rsidRDefault="000F4719" w:rsidP="000F4719">
      <w:r>
        <w:t>You will now need to update the following entries:</w:t>
      </w:r>
    </w:p>
    <w:p w14:paraId="508B33E3" w14:textId="07527CE9" w:rsidR="000F4719" w:rsidRDefault="000F4719" w:rsidP="000F4719"/>
    <w:p w14:paraId="028EAA46" w14:textId="488B90DC" w:rsidR="000F4719" w:rsidRDefault="000F4719" w:rsidP="000F4719">
      <w:pPr>
        <w:pStyle w:val="ListParagraph"/>
        <w:numPr>
          <w:ilvl w:val="0"/>
          <w:numId w:val="43"/>
        </w:numPr>
      </w:pPr>
      <w:r>
        <w:t>DB_USER: This is the username for your MySQL instance, the default value is root</w:t>
      </w:r>
    </w:p>
    <w:p w14:paraId="2D4133AC" w14:textId="78DFCD77" w:rsidR="000F4719" w:rsidRDefault="000F4719" w:rsidP="000F4719">
      <w:pPr>
        <w:pStyle w:val="ListParagraph"/>
        <w:numPr>
          <w:ilvl w:val="0"/>
          <w:numId w:val="43"/>
        </w:numPr>
      </w:pPr>
      <w:r>
        <w:t>DP_PASS: This is the password for your MySQL instance, the default value is pharmac0n</w:t>
      </w:r>
    </w:p>
    <w:p w14:paraId="7D674BBF" w14:textId="1C423E0B" w:rsidR="00083FCE" w:rsidRDefault="00083FCE" w:rsidP="00083FCE"/>
    <w:p w14:paraId="3452F7F9" w14:textId="3638BB30" w:rsidR="000F4719" w:rsidRDefault="000F4719" w:rsidP="000F4719">
      <w:pPr>
        <w:jc w:val="center"/>
      </w:pPr>
      <w:r>
        <w:rPr>
          <w:noProof/>
        </w:rPr>
        <w:drawing>
          <wp:inline distT="0" distB="0" distL="0" distR="0" wp14:anchorId="3971EF6A" wp14:editId="1C266AD4">
            <wp:extent cx="2009775" cy="9872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6512" cy="990568"/>
                    </a:xfrm>
                    <a:prstGeom prst="rect">
                      <a:avLst/>
                    </a:prstGeom>
                  </pic:spPr>
                </pic:pic>
              </a:graphicData>
            </a:graphic>
          </wp:inline>
        </w:drawing>
      </w:r>
    </w:p>
    <w:p w14:paraId="52D6C9E0" w14:textId="20C78CB6" w:rsidR="00083FCE" w:rsidRDefault="000F4719" w:rsidP="000F4719">
      <w:pPr>
        <w:jc w:val="center"/>
      </w:pPr>
      <w:r>
        <w:t>Example</w:t>
      </w:r>
      <w:r w:rsidR="00854BA7">
        <w:t>:</w:t>
      </w:r>
      <w:r>
        <w:t xml:space="preserve"> .env file settings</w:t>
      </w:r>
    </w:p>
    <w:p w14:paraId="768B953B" w14:textId="63E8EF31" w:rsidR="00083FCE" w:rsidRDefault="00083FCE" w:rsidP="00083FCE"/>
    <w:p w14:paraId="7A2D2741" w14:textId="3147DD81" w:rsidR="00083FCE" w:rsidRDefault="00083FCE" w:rsidP="00083FCE"/>
    <w:p w14:paraId="2D095F21" w14:textId="5B93307B" w:rsidR="00083FCE" w:rsidRDefault="00083FCE" w:rsidP="00083FCE"/>
    <w:p w14:paraId="38B7C111" w14:textId="7C766F9B" w:rsidR="00083FCE" w:rsidRDefault="00083FCE" w:rsidP="00083FCE"/>
    <w:p w14:paraId="66A4839E" w14:textId="505A3D68" w:rsidR="00083FCE" w:rsidRDefault="00083FCE" w:rsidP="00083FCE"/>
    <w:p w14:paraId="30F2A609" w14:textId="67D86648" w:rsidR="00083FCE" w:rsidRDefault="00083FCE" w:rsidP="00083FCE"/>
    <w:p w14:paraId="2D44A9F2" w14:textId="693FFDF3" w:rsidR="00B56481" w:rsidRPr="00B56481" w:rsidRDefault="005953E3" w:rsidP="005953E3">
      <w:pPr>
        <w:pStyle w:val="Heading1"/>
        <w:spacing w:before="0"/>
        <w:rPr>
          <w:color w:val="0033CC"/>
        </w:rPr>
      </w:pPr>
      <w:bookmarkStart w:id="9" w:name="_Toc524790647"/>
      <w:r>
        <w:rPr>
          <w:color w:val="0033CC"/>
        </w:rPr>
        <w:t>S</w:t>
      </w:r>
      <w:r w:rsidR="00B56481" w:rsidRPr="000152FE">
        <w:rPr>
          <w:color w:val="0033CC"/>
        </w:rPr>
        <w:t>oftware Installation</w:t>
      </w:r>
      <w:bookmarkEnd w:id="9"/>
    </w:p>
    <w:p w14:paraId="412CA270" w14:textId="1DC66468" w:rsidR="005B5683" w:rsidRDefault="0064425C" w:rsidP="00274FA8">
      <w:pPr>
        <w:pStyle w:val="Heading2"/>
      </w:pPr>
      <w:bookmarkStart w:id="10" w:name="_Toc524790648"/>
      <w:bookmarkEnd w:id="4"/>
      <w:r>
        <w:t>Build Server</w:t>
      </w:r>
      <w:bookmarkEnd w:id="10"/>
    </w:p>
    <w:p w14:paraId="1FB131C6" w14:textId="6B2F13CF" w:rsidR="007257FB" w:rsidRDefault="007257FB" w:rsidP="007257FB">
      <w:pPr>
        <w:pStyle w:val="TemplateInstructions-DeleteBeforePublishing"/>
        <w:rPr>
          <w:i w:val="0"/>
        </w:rPr>
      </w:pPr>
      <w:r>
        <w:rPr>
          <w:i w:val="0"/>
        </w:rPr>
        <w:t>The System Administrator will need to log into PET server using putty or other preferred SSH agent as well as their valid username and password or SSH keys.</w:t>
      </w:r>
    </w:p>
    <w:p w14:paraId="0817EA15" w14:textId="01774A30" w:rsidR="00854BA7" w:rsidRDefault="00854BA7" w:rsidP="00854BA7">
      <w:pPr>
        <w:pStyle w:val="TemplateInstructions-DeleteBeforePublishing"/>
        <w:jc w:val="center"/>
        <w:rPr>
          <w:i w:val="0"/>
        </w:rPr>
      </w:pPr>
      <w:r>
        <w:rPr>
          <w:noProof/>
        </w:rPr>
        <w:drawing>
          <wp:inline distT="0" distB="0" distL="0" distR="0" wp14:anchorId="5865CF3B" wp14:editId="54CBE253">
            <wp:extent cx="436245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4276725"/>
                    </a:xfrm>
                    <a:prstGeom prst="rect">
                      <a:avLst/>
                    </a:prstGeom>
                  </pic:spPr>
                </pic:pic>
              </a:graphicData>
            </a:graphic>
          </wp:inline>
        </w:drawing>
      </w:r>
    </w:p>
    <w:p w14:paraId="6BCF47C0" w14:textId="186A6409" w:rsidR="007257FB" w:rsidRDefault="007257FB" w:rsidP="007257FB">
      <w:pPr>
        <w:pStyle w:val="TemplateInstructions-DeleteBeforePublishing"/>
        <w:numPr>
          <w:ilvl w:val="0"/>
          <w:numId w:val="33"/>
        </w:numPr>
        <w:rPr>
          <w:i w:val="0"/>
        </w:rPr>
      </w:pPr>
      <w:r>
        <w:rPr>
          <w:i w:val="0"/>
        </w:rPr>
        <w:lastRenderedPageBreak/>
        <w:t>The terminal window will be presented on successful login.</w:t>
      </w:r>
      <w:r w:rsidR="00854BA7">
        <w:rPr>
          <w:i w:val="0"/>
        </w:rPr>
        <w:br/>
      </w:r>
      <w:r w:rsidR="00854BA7">
        <w:rPr>
          <w:noProof/>
        </w:rPr>
        <w:drawing>
          <wp:inline distT="0" distB="0" distL="0" distR="0" wp14:anchorId="1C5745F9" wp14:editId="7C8B1F87">
            <wp:extent cx="5486400" cy="3498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98215"/>
                    </a:xfrm>
                    <a:prstGeom prst="rect">
                      <a:avLst/>
                    </a:prstGeom>
                  </pic:spPr>
                </pic:pic>
              </a:graphicData>
            </a:graphic>
          </wp:inline>
        </w:drawing>
      </w:r>
      <w:r w:rsidR="00854BA7">
        <w:rPr>
          <w:i w:val="0"/>
        </w:rPr>
        <w:br/>
      </w:r>
      <w:r w:rsidR="00854BA7">
        <w:t>Enter your login for Putty at this point.</w:t>
      </w:r>
      <w:r w:rsidR="00854BA7">
        <w:br/>
      </w:r>
      <w:r w:rsidR="00854BA7">
        <w:rPr>
          <w:noProof/>
        </w:rPr>
        <w:drawing>
          <wp:inline distT="0" distB="0" distL="0" distR="0" wp14:anchorId="68699966" wp14:editId="723FE613">
            <wp:extent cx="5486400" cy="347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473450"/>
                    </a:xfrm>
                    <a:prstGeom prst="rect">
                      <a:avLst/>
                    </a:prstGeom>
                  </pic:spPr>
                </pic:pic>
              </a:graphicData>
            </a:graphic>
          </wp:inline>
        </w:drawing>
      </w:r>
    </w:p>
    <w:p w14:paraId="448C6DEF" w14:textId="77777777" w:rsidR="00854BA7" w:rsidRDefault="00854BA7" w:rsidP="00854BA7">
      <w:pPr>
        <w:pStyle w:val="TemplateInstructions-DeleteBeforePublishing"/>
        <w:rPr>
          <w:i w:val="0"/>
        </w:rPr>
      </w:pPr>
    </w:p>
    <w:p w14:paraId="0A009441" w14:textId="77777777" w:rsidR="007257FB" w:rsidRDefault="007257FB" w:rsidP="007257FB">
      <w:pPr>
        <w:pStyle w:val="TemplateInstructions-DeleteBeforePublishing"/>
        <w:rPr>
          <w:i w:val="0"/>
        </w:rPr>
      </w:pPr>
      <w:r>
        <w:rPr>
          <w:i w:val="0"/>
        </w:rPr>
        <w:lastRenderedPageBreak/>
        <w:t>Once the user has logged in from the root directory (~) the user needs to clone the PET application from bitbucket by running the following command:</w:t>
      </w:r>
    </w:p>
    <w:p w14:paraId="53442CB2" w14:textId="6DDD4F65" w:rsidR="007257FB" w:rsidRPr="00A64456" w:rsidRDefault="007257FB" w:rsidP="007257FB">
      <w:pPr>
        <w:pStyle w:val="TemplateInstructions-DeleteBeforePublishing"/>
        <w:ind w:left="720"/>
      </w:pPr>
      <w:r w:rsidRPr="00A64456">
        <w:t xml:space="preserve">git clone </w:t>
      </w:r>
      <w:hyperlink r:id="rId15" w:history="1">
        <w:r w:rsidRPr="00A64456">
          <w:rPr>
            <w:rStyle w:val="Hyperlink"/>
            <w:rFonts w:cstheme="minorBidi"/>
          </w:rPr>
          <w:t>https://bitbucket.org/itc303teampharmacon/pharmacy_app.git</w:t>
        </w:r>
      </w:hyperlink>
    </w:p>
    <w:p w14:paraId="24C2B355" w14:textId="77777777" w:rsidR="007257FB" w:rsidRPr="00F0005C" w:rsidRDefault="007257FB" w:rsidP="007257FB">
      <w:pPr>
        <w:pStyle w:val="TemplateInstructions-DeleteBeforePublishing"/>
        <w:ind w:left="720"/>
      </w:pPr>
    </w:p>
    <w:p w14:paraId="61EEE32D" w14:textId="38E57FCD" w:rsidR="007257FB" w:rsidRDefault="007257FB" w:rsidP="007257FB">
      <w:pPr>
        <w:pStyle w:val="TemplateInstructions-DeleteBeforePublishing"/>
        <w:rPr>
          <w:i w:val="0"/>
        </w:rPr>
      </w:pPr>
      <w:r>
        <w:rPr>
          <w:i w:val="0"/>
        </w:rPr>
        <w:t>The System Administrator will need to use their credentials to sign in and clone the PET application.</w:t>
      </w:r>
    </w:p>
    <w:p w14:paraId="248E266B" w14:textId="05635299" w:rsidR="007257FB" w:rsidRDefault="007257FB" w:rsidP="007257FB">
      <w:pPr>
        <w:pStyle w:val="TemplateInstructions-DeleteBeforePublishing"/>
        <w:rPr>
          <w:i w:val="0"/>
        </w:rPr>
      </w:pPr>
      <w:r>
        <w:rPr>
          <w:i w:val="0"/>
        </w:rPr>
        <w:t>Once the file has been downloaded the following command needs to be run in order to give permissions to run</w:t>
      </w:r>
      <w:r w:rsidR="00854BA7">
        <w:rPr>
          <w:i w:val="0"/>
        </w:rPr>
        <w:t xml:space="preserve"> the required setup scripts in </w:t>
      </w:r>
      <w:r>
        <w:rPr>
          <w:i w:val="0"/>
        </w:rPr>
        <w:t>manual:</w:t>
      </w:r>
    </w:p>
    <w:p w14:paraId="28036595" w14:textId="592BBB7B" w:rsidR="0064425C" w:rsidRDefault="007257FB" w:rsidP="000F4719">
      <w:pPr>
        <w:ind w:firstLine="720"/>
        <w:rPr>
          <w:i/>
        </w:rPr>
      </w:pPr>
      <w:r w:rsidRPr="00A64456">
        <w:rPr>
          <w:i/>
        </w:rPr>
        <w:t>sudo chmod 777 pharmacy_app/scripts/buildserver.sh</w:t>
      </w:r>
    </w:p>
    <w:p w14:paraId="7DC4363F" w14:textId="6B62038C" w:rsidR="000F4719" w:rsidRDefault="000F4719" w:rsidP="000F4719">
      <w:pPr>
        <w:ind w:firstLine="720"/>
        <w:rPr>
          <w:i/>
        </w:rPr>
      </w:pPr>
    </w:p>
    <w:p w14:paraId="2A2F0B05" w14:textId="77777777" w:rsidR="000F4719" w:rsidRPr="000F4719" w:rsidRDefault="000F4719" w:rsidP="000F4719">
      <w:pPr>
        <w:ind w:firstLine="720"/>
        <w:rPr>
          <w:i/>
        </w:rPr>
      </w:pPr>
    </w:p>
    <w:p w14:paraId="01173DEE" w14:textId="33F8B413" w:rsidR="0064425C" w:rsidRDefault="007257FB" w:rsidP="0064425C">
      <w:r>
        <w:t>To configure</w:t>
      </w:r>
      <w:r w:rsidR="0064425C">
        <w:t xml:space="preserve"> the server</w:t>
      </w:r>
      <w:r>
        <w:t xml:space="preserve"> for use,</w:t>
      </w:r>
      <w:r w:rsidR="0064425C">
        <w:t xml:space="preserve"> the user needs to run the following command</w:t>
      </w:r>
      <w:r w:rsidR="007D4BAE">
        <w:t>s</w:t>
      </w:r>
      <w:r w:rsidR="0064425C">
        <w:t xml:space="preserve"> on the server:</w:t>
      </w:r>
    </w:p>
    <w:p w14:paraId="1CEA5745" w14:textId="77777777" w:rsidR="007D4BAE" w:rsidRDefault="007D4BAE" w:rsidP="007D4BAE">
      <w:pPr>
        <w:ind w:left="720"/>
        <w:rPr>
          <w:i/>
        </w:rPr>
      </w:pPr>
    </w:p>
    <w:p w14:paraId="008B50C3" w14:textId="4C05124B" w:rsidR="007D4BAE" w:rsidRPr="007257FB" w:rsidRDefault="007D4BAE" w:rsidP="007257FB">
      <w:pPr>
        <w:pStyle w:val="ListParagraph"/>
        <w:numPr>
          <w:ilvl w:val="0"/>
          <w:numId w:val="35"/>
        </w:numPr>
        <w:rPr>
          <w:i/>
        </w:rPr>
      </w:pPr>
      <w:r w:rsidRPr="007D4BAE">
        <w:rPr>
          <w:i/>
        </w:rPr>
        <w:t>cd pharmacy_app/scripts/</w:t>
      </w:r>
    </w:p>
    <w:p w14:paraId="2D5FF187" w14:textId="2D84CC1F" w:rsidR="007D4BAE" w:rsidRPr="007D4BAE" w:rsidRDefault="007D4BAE" w:rsidP="007D4BAE">
      <w:pPr>
        <w:pStyle w:val="ListParagraph"/>
        <w:numPr>
          <w:ilvl w:val="0"/>
          <w:numId w:val="35"/>
        </w:numPr>
        <w:rPr>
          <w:i/>
        </w:rPr>
      </w:pPr>
      <w:r w:rsidRPr="007D4BAE">
        <w:rPr>
          <w:i/>
        </w:rPr>
        <w:t>./buildserver.sh build-server</w:t>
      </w:r>
    </w:p>
    <w:p w14:paraId="64A4A1F6" w14:textId="3861219C" w:rsidR="007257FB" w:rsidRDefault="007257FB" w:rsidP="007D4BAE"/>
    <w:p w14:paraId="1E2DF239" w14:textId="4CC05CB2" w:rsidR="0064425C" w:rsidRDefault="007D4BAE" w:rsidP="007D4BAE">
      <w:r>
        <w:t>These commands will setup the configuration files as required and will create the server aliases that will be required to start the different aspects of the server.</w:t>
      </w:r>
    </w:p>
    <w:p w14:paraId="5E31E400" w14:textId="15C680FD" w:rsidR="00854BA7" w:rsidRDefault="00854BA7">
      <w:r>
        <w:br w:type="page"/>
      </w:r>
    </w:p>
    <w:p w14:paraId="2439C508" w14:textId="5DB03A7B" w:rsidR="007257FB" w:rsidRPr="00397CE7" w:rsidRDefault="007257FB" w:rsidP="007D4BAE">
      <w:pPr>
        <w:pStyle w:val="Heading1"/>
        <w:rPr>
          <w:color w:val="0033CC"/>
        </w:rPr>
      </w:pPr>
      <w:bookmarkStart w:id="11" w:name="_Toc524790649"/>
      <w:r w:rsidRPr="007257FB">
        <w:rPr>
          <w:color w:val="0033CC"/>
        </w:rPr>
        <w:lastRenderedPageBreak/>
        <w:t xml:space="preserve">Managing </w:t>
      </w:r>
      <w:r w:rsidR="000152FE" w:rsidRPr="007257FB">
        <w:rPr>
          <w:color w:val="0033CC"/>
        </w:rPr>
        <w:t>the</w:t>
      </w:r>
      <w:r w:rsidRPr="007257FB">
        <w:rPr>
          <w:color w:val="0033CC"/>
        </w:rPr>
        <w:t xml:space="preserve"> Server</w:t>
      </w:r>
      <w:bookmarkEnd w:id="11"/>
    </w:p>
    <w:p w14:paraId="110D2569" w14:textId="3B04C2BF" w:rsidR="007D4BAE" w:rsidRDefault="007D4BAE" w:rsidP="007D4BAE">
      <w:pPr>
        <w:pStyle w:val="Heading2"/>
      </w:pPr>
      <w:bookmarkStart w:id="12" w:name="_Toc524790650"/>
      <w:r>
        <w:t>Start</w:t>
      </w:r>
      <w:r w:rsidR="000152FE">
        <w:t>ing the</w:t>
      </w:r>
      <w:r>
        <w:t xml:space="preserve"> Web Server</w:t>
      </w:r>
      <w:bookmarkEnd w:id="12"/>
    </w:p>
    <w:p w14:paraId="40AFDEB2" w14:textId="77777777" w:rsidR="00B32AB7" w:rsidRPr="00B32AB7" w:rsidRDefault="00B32AB7" w:rsidP="00B32AB7"/>
    <w:p w14:paraId="104C1910" w14:textId="35FF2D2E" w:rsidR="007D4BAE" w:rsidRDefault="007D4BAE" w:rsidP="00B32AB7">
      <w:r>
        <w:t>To start the web server</w:t>
      </w:r>
      <w:bookmarkStart w:id="13" w:name="_Hlk524547847"/>
      <w:r>
        <w:t>, now that the server has been built, the user can run the following command in the console to start the Web Server component of the PET application</w:t>
      </w:r>
      <w:bookmarkEnd w:id="13"/>
      <w:r>
        <w:t>:</w:t>
      </w:r>
    </w:p>
    <w:p w14:paraId="19750160" w14:textId="77777777" w:rsidR="00B32AB7" w:rsidRDefault="00B32AB7" w:rsidP="00B32AB7"/>
    <w:p w14:paraId="25CF17AE" w14:textId="34287CE4" w:rsidR="00CE0D2D" w:rsidRPr="00B32AB7" w:rsidRDefault="007D4BAE" w:rsidP="00B32AB7">
      <w:pPr>
        <w:rPr>
          <w:i/>
        </w:rPr>
      </w:pPr>
      <w:r>
        <w:tab/>
      </w:r>
      <w:r w:rsidRPr="00B32AB7">
        <w:rPr>
          <w:i/>
        </w:rPr>
        <w:t>pharmacon start-webserver</w:t>
      </w:r>
      <w:r w:rsidR="00745073" w:rsidRPr="00B32AB7">
        <w:rPr>
          <w:i/>
          <w:color w:val="4F81BD" w:themeColor="accent1"/>
        </w:rPr>
        <w:br/>
      </w:r>
    </w:p>
    <w:p w14:paraId="28453AE6" w14:textId="318F7E27" w:rsidR="00C30FC6" w:rsidRPr="000B2911" w:rsidRDefault="007D4BAE" w:rsidP="00C30FC6">
      <w:pPr>
        <w:pStyle w:val="Heading2"/>
      </w:pPr>
      <w:bookmarkStart w:id="14" w:name="_Toc524790651"/>
      <w:r>
        <w:t>Start</w:t>
      </w:r>
      <w:r w:rsidR="000152FE">
        <w:t>ing the</w:t>
      </w:r>
      <w:r w:rsidR="00DF60BE">
        <w:t xml:space="preserve"> Metabase Report</w:t>
      </w:r>
      <w:r>
        <w:t xml:space="preserve"> Server</w:t>
      </w:r>
      <w:bookmarkEnd w:id="14"/>
    </w:p>
    <w:p w14:paraId="67975CAF" w14:textId="7B354BB0" w:rsidR="00CE0D2D" w:rsidRDefault="007D4BAE" w:rsidP="00B0408A">
      <w:pPr>
        <w:pStyle w:val="TemplateInstructions-DeleteBeforePublishing"/>
        <w:rPr>
          <w:i w:val="0"/>
        </w:rPr>
      </w:pPr>
      <w:r>
        <w:rPr>
          <w:i w:val="0"/>
        </w:rPr>
        <w:t>To start the Metabase reporting server</w:t>
      </w:r>
      <w:r w:rsidRPr="007D4BAE">
        <w:rPr>
          <w:i w:val="0"/>
        </w:rPr>
        <w:t xml:space="preserve"> now that the server has been built, the user can run the following command in the console to start the</w:t>
      </w:r>
      <w:r>
        <w:rPr>
          <w:i w:val="0"/>
        </w:rPr>
        <w:t xml:space="preserve"> Metabase Reporting Server component of the</w:t>
      </w:r>
      <w:r w:rsidRPr="007D4BAE">
        <w:rPr>
          <w:i w:val="0"/>
        </w:rPr>
        <w:t xml:space="preserve"> PET application</w:t>
      </w:r>
      <w:r w:rsidR="007257FB">
        <w:rPr>
          <w:i w:val="0"/>
        </w:rPr>
        <w:t>*</w:t>
      </w:r>
      <w:r>
        <w:rPr>
          <w:i w:val="0"/>
        </w:rPr>
        <w:t>:</w:t>
      </w:r>
    </w:p>
    <w:p w14:paraId="2CC203B8" w14:textId="147E772D" w:rsidR="007D4BAE" w:rsidRPr="007257FB" w:rsidRDefault="007D4BAE" w:rsidP="00B0408A">
      <w:pPr>
        <w:pStyle w:val="TemplateInstructions-DeleteBeforePublishing"/>
      </w:pPr>
      <w:r>
        <w:rPr>
          <w:i w:val="0"/>
        </w:rPr>
        <w:tab/>
      </w:r>
      <w:r w:rsidRPr="007257FB">
        <w:t>pharmacon start-metabase</w:t>
      </w:r>
    </w:p>
    <w:p w14:paraId="52AEADDF" w14:textId="77777777" w:rsidR="007257FB" w:rsidRDefault="007257FB" w:rsidP="00B0408A">
      <w:pPr>
        <w:pStyle w:val="TemplateInstructions-DeleteBeforePublishing"/>
        <w:rPr>
          <w:i w:val="0"/>
        </w:rPr>
      </w:pPr>
    </w:p>
    <w:p w14:paraId="044F3943" w14:textId="5411BAE2" w:rsidR="00CE0D2D" w:rsidRPr="007257FB" w:rsidRDefault="007257FB" w:rsidP="007257FB">
      <w:pPr>
        <w:pStyle w:val="TemplateInstructions-DeleteBeforePublishing"/>
        <w:rPr>
          <w:i w:val="0"/>
          <w:sz w:val="20"/>
          <w:szCs w:val="20"/>
        </w:rPr>
      </w:pPr>
      <w:bookmarkStart w:id="15" w:name="_Hlk524611406"/>
      <w:r w:rsidRPr="007257FB">
        <w:rPr>
          <w:i w:val="0"/>
          <w:sz w:val="20"/>
          <w:szCs w:val="20"/>
        </w:rPr>
        <w:t>*  Please note that if the user has already started the Web Server in the terminal, they will need to make a new terminal session to the server to run the Metabase Reporting Server.</w:t>
      </w:r>
    </w:p>
    <w:bookmarkEnd w:id="15"/>
    <w:p w14:paraId="69BD5F09" w14:textId="20F3D7FA" w:rsidR="002C29D6" w:rsidRDefault="002C29D6" w:rsidP="00B0408A">
      <w:pPr>
        <w:pStyle w:val="TemplateInstructions-DeleteBeforePublishing"/>
        <w:rPr>
          <w:i w:val="0"/>
        </w:rPr>
      </w:pPr>
    </w:p>
    <w:p w14:paraId="28AC5074" w14:textId="70039815" w:rsidR="007257FB" w:rsidRDefault="007257FB" w:rsidP="007257FB">
      <w:pPr>
        <w:pStyle w:val="Heading2"/>
      </w:pPr>
      <w:bookmarkStart w:id="16" w:name="_Toc524790652"/>
      <w:r>
        <w:t>Stop</w:t>
      </w:r>
      <w:r w:rsidR="000152FE">
        <w:t>ping the</w:t>
      </w:r>
      <w:r>
        <w:t xml:space="preserve"> Web Server</w:t>
      </w:r>
      <w:bookmarkEnd w:id="16"/>
    </w:p>
    <w:p w14:paraId="54EE4F38" w14:textId="77777777" w:rsidR="00B32AB7" w:rsidRPr="00B32AB7" w:rsidRDefault="00B32AB7" w:rsidP="00B32AB7"/>
    <w:p w14:paraId="759731E7" w14:textId="5CC283C9" w:rsidR="007257FB" w:rsidRDefault="00854BA7" w:rsidP="00B32AB7">
      <w:r>
        <w:t>To stop the web server</w:t>
      </w:r>
      <w:r w:rsidR="007257FB">
        <w:t xml:space="preserve"> now that the server has been built, the user can run the following command in the console to stop the Web Server component of the PET application:</w:t>
      </w:r>
    </w:p>
    <w:p w14:paraId="3C6D4828" w14:textId="77777777" w:rsidR="00B32AB7" w:rsidRDefault="00B32AB7" w:rsidP="00B32AB7"/>
    <w:p w14:paraId="44625ADC" w14:textId="3F6BFB11" w:rsidR="007257FB" w:rsidRPr="007D4BAE" w:rsidRDefault="007257FB" w:rsidP="00B32AB7">
      <w:r>
        <w:tab/>
      </w:r>
      <w:r w:rsidRPr="007D4BAE">
        <w:rPr>
          <w:i/>
        </w:rPr>
        <w:t xml:space="preserve">pharmacon </w:t>
      </w:r>
      <w:r>
        <w:rPr>
          <w:i/>
        </w:rPr>
        <w:t>stop</w:t>
      </w:r>
      <w:r w:rsidRPr="007D4BAE">
        <w:rPr>
          <w:i/>
        </w:rPr>
        <w:t>-webserver</w:t>
      </w:r>
      <w:r w:rsidRPr="007D4BAE">
        <w:rPr>
          <w:i/>
          <w:color w:val="4F81BD" w:themeColor="accent1"/>
        </w:rPr>
        <w:br/>
      </w:r>
    </w:p>
    <w:p w14:paraId="0C449227" w14:textId="3E353E9F" w:rsidR="007257FB" w:rsidRDefault="007257FB" w:rsidP="007257FB">
      <w:pPr>
        <w:pStyle w:val="Heading2"/>
      </w:pPr>
      <w:bookmarkStart w:id="17" w:name="_Toc524790653"/>
      <w:r>
        <w:t>Stop</w:t>
      </w:r>
      <w:r w:rsidR="000152FE">
        <w:t>ping the</w:t>
      </w:r>
      <w:r w:rsidR="00DF60BE">
        <w:t xml:space="preserve"> Metabase Report</w:t>
      </w:r>
      <w:r>
        <w:t xml:space="preserve"> Server</w:t>
      </w:r>
      <w:bookmarkEnd w:id="17"/>
    </w:p>
    <w:p w14:paraId="24A88503" w14:textId="77777777" w:rsidR="00B32AB7" w:rsidRPr="00B32AB7" w:rsidRDefault="00B32AB7" w:rsidP="00B32AB7"/>
    <w:p w14:paraId="3DA788AE" w14:textId="06EFDDC3" w:rsidR="007257FB" w:rsidRDefault="007257FB" w:rsidP="00B32AB7">
      <w:pPr>
        <w:rPr>
          <w:i/>
        </w:rPr>
      </w:pPr>
      <w:r>
        <w:rPr>
          <w:i/>
        </w:rPr>
        <w:t>To stop the Metabase reporting server</w:t>
      </w:r>
      <w:r w:rsidRPr="007D4BAE">
        <w:t xml:space="preserve"> now that the server has been built, the user can run the following command in the console to </w:t>
      </w:r>
      <w:r w:rsidRPr="00854BA7">
        <w:rPr>
          <w:i/>
        </w:rPr>
        <w:t>stop</w:t>
      </w:r>
      <w:r w:rsidRPr="007D4BAE">
        <w:t xml:space="preserve"> the</w:t>
      </w:r>
      <w:r>
        <w:rPr>
          <w:i/>
        </w:rPr>
        <w:t xml:space="preserve"> Metabase Reporting Server component of the</w:t>
      </w:r>
      <w:r w:rsidRPr="007D4BAE">
        <w:t xml:space="preserve"> PET application</w:t>
      </w:r>
      <w:r>
        <w:rPr>
          <w:i/>
        </w:rPr>
        <w:t>:</w:t>
      </w:r>
    </w:p>
    <w:p w14:paraId="5D4353F4" w14:textId="299B026A" w:rsidR="00DE73E1" w:rsidRPr="00A64456" w:rsidRDefault="007257FB" w:rsidP="00A64456">
      <w:pPr>
        <w:pStyle w:val="TemplateInstructions-DeleteBeforePublishing"/>
      </w:pPr>
      <w:r>
        <w:rPr>
          <w:i w:val="0"/>
        </w:rPr>
        <w:tab/>
      </w:r>
      <w:r w:rsidRPr="007257FB">
        <w:t xml:space="preserve">pharmacon </w:t>
      </w:r>
      <w:r>
        <w:t>stop</w:t>
      </w:r>
      <w:r w:rsidRPr="007257FB">
        <w:t>-metabase</w:t>
      </w:r>
    </w:p>
    <w:sectPr w:rsidR="00DE73E1" w:rsidRPr="00A64456" w:rsidSect="000C403C">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ABEFE" w14:textId="77777777" w:rsidR="008261A2" w:rsidRDefault="008261A2" w:rsidP="000C403C">
      <w:r>
        <w:separator/>
      </w:r>
    </w:p>
  </w:endnote>
  <w:endnote w:type="continuationSeparator" w:id="0">
    <w:p w14:paraId="27FF89CD" w14:textId="77777777" w:rsidR="008261A2" w:rsidRDefault="008261A2"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64CE" w14:textId="77777777" w:rsidR="00C67221" w:rsidRPr="00C67221" w:rsidRDefault="00C67221" w:rsidP="00C67221">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Pr>
        <w:b/>
        <w:bCs/>
        <w:sz w:val="12"/>
        <w:lang w:val="en-AU"/>
      </w:rPr>
      <w:t>6</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Pr>
        <w:b/>
        <w:bCs/>
        <w:sz w:val="12"/>
        <w:lang w:val="en-AU"/>
      </w:rPr>
      <w:t>16</w:t>
    </w:r>
    <w:r w:rsidRPr="00C67221">
      <w:rPr>
        <w:b/>
        <w:bCs/>
        <w:sz w:val="12"/>
        <w:lang w:val="en-AU"/>
      </w:rPr>
      <w:fldChar w:fldCharType="end"/>
    </w:r>
  </w:p>
  <w:p w14:paraId="15CCA9BA" w14:textId="593CF12E" w:rsidR="00C67221" w:rsidRPr="00C67221" w:rsidRDefault="00C67221" w:rsidP="00C67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2F6E1668" w:rsidR="006E2FD0" w:rsidRPr="00C67221" w:rsidRDefault="00C67221" w:rsidP="000E0DDA">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sidRPr="00C67221">
      <w:rPr>
        <w:b/>
        <w:bCs/>
        <w:noProof/>
        <w:sz w:val="12"/>
        <w:lang w:val="en-AU"/>
      </w:rPr>
      <w:t>1</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sidRPr="00C67221">
      <w:rPr>
        <w:b/>
        <w:bCs/>
        <w:noProof/>
        <w:sz w:val="12"/>
        <w:lang w:val="en-AU"/>
      </w:rPr>
      <w:t>2</w:t>
    </w:r>
    <w:r w:rsidRPr="00C67221">
      <w:rPr>
        <w:b/>
        <w:bCs/>
        <w:sz w:val="12"/>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789D6" w14:textId="77777777" w:rsidR="008261A2" w:rsidRDefault="008261A2" w:rsidP="000C403C">
      <w:r>
        <w:separator/>
      </w:r>
    </w:p>
  </w:footnote>
  <w:footnote w:type="continuationSeparator" w:id="0">
    <w:p w14:paraId="1628A4CE" w14:textId="77777777" w:rsidR="008261A2" w:rsidRDefault="008261A2"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D9BDA" w14:textId="77777777" w:rsidR="00221AC5" w:rsidRDefault="00221AC5" w:rsidP="00221AC5">
    <w:pPr>
      <w:tabs>
        <w:tab w:val="center" w:pos="4536"/>
        <w:tab w:val="right" w:pos="9000"/>
      </w:tabs>
      <w:spacing w:before="120" w:after="60"/>
      <w:ind w:left="-360" w:right="-360"/>
      <w:rPr>
        <w:rFonts w:ascii="Haettenschweiler" w:eastAsia="Times New Roman" w:hAnsi="Haettenschweiler" w:cs="Arial"/>
        <w:color w:val="0033CC"/>
        <w:sz w:val="40"/>
        <w:lang w:eastAsia="ja-JP"/>
      </w:rPr>
    </w:pPr>
    <w:r>
      <w:rPr>
        <w:noProof/>
      </w:rPr>
      <w:drawing>
        <wp:anchor distT="0" distB="0" distL="114300" distR="114300" simplePos="0" relativeHeight="251661312" behindDoc="1" locked="0" layoutInCell="1" allowOverlap="1" wp14:anchorId="2030B6A6" wp14:editId="07DBB083">
          <wp:simplePos x="0" y="0"/>
          <wp:positionH relativeFrom="column">
            <wp:posOffset>-228600</wp:posOffset>
          </wp:positionH>
          <wp:positionV relativeFrom="paragraph">
            <wp:posOffset>76200</wp:posOffset>
          </wp:positionV>
          <wp:extent cx="581025" cy="581025"/>
          <wp:effectExtent l="0" t="0" r="9525" b="9525"/>
          <wp:wrapTight wrapText="bothSides">
            <wp:wrapPolygon edited="0">
              <wp:start x="0" y="0"/>
              <wp:lineTo x="0" y="21246"/>
              <wp:lineTo x="21246" y="21246"/>
              <wp:lineTo x="212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p>
  <w:p w14:paraId="5F10BD08" w14:textId="4E299A7F" w:rsidR="00221AC5" w:rsidRPr="009B23B9" w:rsidRDefault="00221AC5" w:rsidP="00221AC5">
    <w:pPr>
      <w:tabs>
        <w:tab w:val="center" w:pos="4536"/>
        <w:tab w:val="right" w:pos="9000"/>
      </w:tabs>
      <w:spacing w:before="120" w:after="60"/>
      <w:ind w:left="-360" w:right="-360"/>
      <w:rPr>
        <w:rFonts w:ascii="Haettenschweiler" w:eastAsia="Times New Roman" w:hAnsi="Haettenschweiler" w:cs="Arial"/>
        <w:color w:val="008000"/>
        <w:sz w:val="40"/>
        <w:lang w:eastAsia="ja-JP"/>
      </w:rPr>
    </w:pPr>
    <w:r w:rsidRPr="00BB7CEC">
      <w:rPr>
        <w:rFonts w:ascii="Haettenschweiler" w:eastAsia="Times New Roman" w:hAnsi="Haettenschweiler" w:cs="Arial"/>
        <w:color w:val="0033CC"/>
        <w:sz w:val="40"/>
        <w:lang w:eastAsia="ja-JP"/>
      </w:rPr>
      <w:tab/>
    </w:r>
    <w:r w:rsidR="00B358C5">
      <w:rPr>
        <w:rFonts w:ascii="Haettenschweiler" w:eastAsia="Times New Roman" w:hAnsi="Haettenschweiler" w:cs="Arial"/>
        <w:color w:val="0033CC"/>
        <w:sz w:val="40"/>
        <w:lang w:eastAsia="ja-JP"/>
      </w:rPr>
      <w:t>System Administration</w:t>
    </w:r>
  </w:p>
  <w:p w14:paraId="4A8C4B2F" w14:textId="3ED8EB09" w:rsidR="006E2FD0" w:rsidRPr="00221AC5" w:rsidRDefault="006E2FD0" w:rsidP="00221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ECD3D" w14:textId="77777777" w:rsidR="00221AC5" w:rsidRDefault="00221AC5" w:rsidP="00221AC5">
    <w:pPr>
      <w:tabs>
        <w:tab w:val="center" w:pos="4536"/>
        <w:tab w:val="right" w:pos="9000"/>
      </w:tabs>
      <w:spacing w:before="120" w:after="60"/>
      <w:ind w:left="-360" w:right="-360"/>
      <w:rPr>
        <w:rFonts w:ascii="Haettenschweiler" w:eastAsia="Times New Roman" w:hAnsi="Haettenschweiler" w:cs="Arial"/>
        <w:color w:val="0033CC"/>
        <w:sz w:val="40"/>
        <w:lang w:eastAsia="ja-JP"/>
      </w:rPr>
    </w:pPr>
    <w:r>
      <w:rPr>
        <w:noProof/>
      </w:rPr>
      <w:drawing>
        <wp:anchor distT="0" distB="0" distL="114300" distR="114300" simplePos="0" relativeHeight="251659264" behindDoc="1" locked="0" layoutInCell="1" allowOverlap="1" wp14:anchorId="6DDA2CDD" wp14:editId="65F80984">
          <wp:simplePos x="0" y="0"/>
          <wp:positionH relativeFrom="column">
            <wp:posOffset>-228600</wp:posOffset>
          </wp:positionH>
          <wp:positionV relativeFrom="paragraph">
            <wp:posOffset>76200</wp:posOffset>
          </wp:positionV>
          <wp:extent cx="581025" cy="581025"/>
          <wp:effectExtent l="0" t="0" r="9525" b="9525"/>
          <wp:wrapTight wrapText="bothSides">
            <wp:wrapPolygon edited="0">
              <wp:start x="0" y="0"/>
              <wp:lineTo x="0" y="21246"/>
              <wp:lineTo x="21246" y="21246"/>
              <wp:lineTo x="212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p>
  <w:p w14:paraId="19946B04" w14:textId="5202DDD0" w:rsidR="00221AC5" w:rsidRPr="009B23B9" w:rsidRDefault="00221AC5" w:rsidP="00221AC5">
    <w:pPr>
      <w:tabs>
        <w:tab w:val="center" w:pos="4536"/>
        <w:tab w:val="right" w:pos="9000"/>
      </w:tabs>
      <w:spacing w:before="120" w:after="60"/>
      <w:ind w:left="-360" w:right="-360"/>
      <w:rPr>
        <w:rFonts w:ascii="Haettenschweiler" w:eastAsia="Times New Roman" w:hAnsi="Haettenschweiler" w:cs="Arial"/>
        <w:color w:val="008000"/>
        <w:sz w:val="40"/>
        <w:lang w:eastAsia="ja-JP"/>
      </w:rPr>
    </w:pPr>
    <w:r w:rsidRPr="00BB7CEC">
      <w:rPr>
        <w:rFonts w:ascii="Haettenschweiler" w:eastAsia="Times New Roman" w:hAnsi="Haettenschweiler" w:cs="Arial"/>
        <w:color w:val="0033CC"/>
        <w:sz w:val="40"/>
        <w:lang w:eastAsia="ja-JP"/>
      </w:rPr>
      <w:tab/>
    </w:r>
    <w:r w:rsidR="00B358C5">
      <w:rPr>
        <w:rFonts w:ascii="Haettenschweiler" w:eastAsia="Times New Roman" w:hAnsi="Haettenschweiler" w:cs="Arial"/>
        <w:color w:val="0033CC"/>
        <w:sz w:val="40"/>
        <w:lang w:eastAsia="ja-JP"/>
      </w:rPr>
      <w:t>System Administration</w:t>
    </w:r>
  </w:p>
  <w:p w14:paraId="74072DDA" w14:textId="0077FF03" w:rsidR="009B23B9" w:rsidRPr="00221AC5" w:rsidRDefault="009B23B9" w:rsidP="00221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EC2C3" w14:textId="77777777" w:rsidR="00221AC5" w:rsidRDefault="00221AC5" w:rsidP="00221AC5">
    <w:pPr>
      <w:tabs>
        <w:tab w:val="center" w:pos="4536"/>
        <w:tab w:val="right" w:pos="9000"/>
      </w:tabs>
      <w:spacing w:before="120" w:after="60"/>
      <w:ind w:left="-360" w:right="-360"/>
      <w:rPr>
        <w:rFonts w:ascii="Haettenschweiler" w:eastAsia="Times New Roman" w:hAnsi="Haettenschweiler" w:cs="Arial"/>
        <w:color w:val="0033CC"/>
        <w:sz w:val="40"/>
        <w:lang w:eastAsia="ja-JP"/>
      </w:rPr>
    </w:pPr>
    <w:r>
      <w:rPr>
        <w:noProof/>
      </w:rPr>
      <w:drawing>
        <wp:anchor distT="0" distB="0" distL="114300" distR="114300" simplePos="0" relativeHeight="251663360" behindDoc="1" locked="0" layoutInCell="1" allowOverlap="1" wp14:anchorId="5B899DC8" wp14:editId="4976D99F">
          <wp:simplePos x="0" y="0"/>
          <wp:positionH relativeFrom="column">
            <wp:posOffset>-228600</wp:posOffset>
          </wp:positionH>
          <wp:positionV relativeFrom="paragraph">
            <wp:posOffset>76200</wp:posOffset>
          </wp:positionV>
          <wp:extent cx="581025" cy="581025"/>
          <wp:effectExtent l="0" t="0" r="9525" b="9525"/>
          <wp:wrapTight wrapText="bothSides">
            <wp:wrapPolygon edited="0">
              <wp:start x="0" y="0"/>
              <wp:lineTo x="0" y="21246"/>
              <wp:lineTo x="21246" y="21246"/>
              <wp:lineTo x="212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p>
  <w:p w14:paraId="5022A10F" w14:textId="7A20C818" w:rsidR="00221AC5" w:rsidRPr="009B23B9" w:rsidRDefault="00221AC5" w:rsidP="00221AC5">
    <w:pPr>
      <w:tabs>
        <w:tab w:val="center" w:pos="4536"/>
        <w:tab w:val="right" w:pos="9000"/>
      </w:tabs>
      <w:spacing w:before="120" w:after="60"/>
      <w:ind w:left="-360" w:right="-360"/>
      <w:rPr>
        <w:rFonts w:ascii="Haettenschweiler" w:eastAsia="Times New Roman" w:hAnsi="Haettenschweiler" w:cs="Arial"/>
        <w:color w:val="008000"/>
        <w:sz w:val="40"/>
        <w:lang w:eastAsia="ja-JP"/>
      </w:rPr>
    </w:pPr>
    <w:r w:rsidRPr="00BB7CEC">
      <w:rPr>
        <w:rFonts w:ascii="Haettenschweiler" w:eastAsia="Times New Roman" w:hAnsi="Haettenschweiler" w:cs="Arial"/>
        <w:color w:val="0033CC"/>
        <w:sz w:val="40"/>
        <w:lang w:eastAsia="ja-JP"/>
      </w:rPr>
      <w:tab/>
    </w:r>
    <w:r w:rsidR="00B358C5">
      <w:rPr>
        <w:rFonts w:ascii="Haettenschweiler" w:eastAsia="Times New Roman" w:hAnsi="Haettenschweiler" w:cs="Arial"/>
        <w:color w:val="0033CC"/>
        <w:sz w:val="40"/>
        <w:lang w:eastAsia="ja-JP"/>
      </w:rPr>
      <w:t>System Administration</w:t>
    </w:r>
  </w:p>
  <w:p w14:paraId="3B5DA7B1" w14:textId="120F3988" w:rsidR="00DF635A" w:rsidRPr="00221AC5" w:rsidRDefault="00DF635A" w:rsidP="00221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05B72"/>
    <w:multiLevelType w:val="hybridMultilevel"/>
    <w:tmpl w:val="1DD25134"/>
    <w:lvl w:ilvl="0" w:tplc="8A601C82">
      <w:start w:val="2"/>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7A273C0"/>
    <w:multiLevelType w:val="hybridMultilevel"/>
    <w:tmpl w:val="4184BFEE"/>
    <w:lvl w:ilvl="0" w:tplc="C5503FC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21D0C2C"/>
    <w:multiLevelType w:val="hybridMultilevel"/>
    <w:tmpl w:val="1F847F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6C70B04"/>
    <w:multiLevelType w:val="hybridMultilevel"/>
    <w:tmpl w:val="B64C0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F717AD"/>
    <w:multiLevelType w:val="hybridMultilevel"/>
    <w:tmpl w:val="12966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79D4103"/>
    <w:multiLevelType w:val="hybridMultilevel"/>
    <w:tmpl w:val="953EFF60"/>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AD56C2"/>
    <w:multiLevelType w:val="hybridMultilevel"/>
    <w:tmpl w:val="A3F0A4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E712A6"/>
    <w:multiLevelType w:val="hybridMultilevel"/>
    <w:tmpl w:val="414EC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6D66F1"/>
    <w:multiLevelType w:val="hybridMultilevel"/>
    <w:tmpl w:val="FF04F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8D7A72"/>
    <w:multiLevelType w:val="hybridMultilevel"/>
    <w:tmpl w:val="61BE20EA"/>
    <w:lvl w:ilvl="0" w:tplc="FB9C5B20">
      <w:start w:val="1"/>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07488"/>
    <w:multiLevelType w:val="hybridMultilevel"/>
    <w:tmpl w:val="80D04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3435CA"/>
    <w:multiLevelType w:val="hybridMultilevel"/>
    <w:tmpl w:val="6B38D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num>
  <w:num w:numId="2">
    <w:abstractNumId w:val="26"/>
  </w:num>
  <w:num w:numId="3">
    <w:abstractNumId w:val="18"/>
  </w:num>
  <w:num w:numId="4">
    <w:abstractNumId w:val="22"/>
  </w:num>
  <w:num w:numId="5">
    <w:abstractNumId w:val="19"/>
  </w:num>
  <w:num w:numId="6">
    <w:abstractNumId w:val="18"/>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7"/>
  </w:num>
  <w:num w:numId="24">
    <w:abstractNumId w:val="14"/>
  </w:num>
  <w:num w:numId="25">
    <w:abstractNumId w:val="15"/>
  </w:num>
  <w:num w:numId="26">
    <w:abstractNumId w:val="20"/>
  </w:num>
  <w:num w:numId="27">
    <w:abstractNumId w:val="18"/>
    <w:lvlOverride w:ilvl="0">
      <w:startOverride w:val="1"/>
    </w:lvlOverride>
  </w:num>
  <w:num w:numId="28">
    <w:abstractNumId w:val="23"/>
  </w:num>
  <w:num w:numId="29">
    <w:abstractNumId w:val="18"/>
    <w:lvlOverride w:ilvl="0">
      <w:startOverride w:val="1"/>
    </w:lvlOverride>
  </w:num>
  <w:num w:numId="30">
    <w:abstractNumId w:val="18"/>
    <w:lvlOverride w:ilvl="0">
      <w:startOverride w:val="1"/>
    </w:lvlOverride>
  </w:num>
  <w:num w:numId="31">
    <w:abstractNumId w:val="25"/>
  </w:num>
  <w:num w:numId="32">
    <w:abstractNumId w:val="16"/>
  </w:num>
  <w:num w:numId="33">
    <w:abstractNumId w:val="13"/>
  </w:num>
  <w:num w:numId="34">
    <w:abstractNumId w:val="17"/>
  </w:num>
  <w:num w:numId="35">
    <w:abstractNumId w:val="11"/>
  </w:num>
  <w:num w:numId="36">
    <w:abstractNumId w:val="17"/>
  </w:num>
  <w:num w:numId="37">
    <w:abstractNumId w:val="10"/>
  </w:num>
  <w:num w:numId="38">
    <w:abstractNumId w:val="28"/>
  </w:num>
  <w:num w:numId="39">
    <w:abstractNumId w:val="24"/>
  </w:num>
  <w:num w:numId="40">
    <w:abstractNumId w:val="12"/>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152FE"/>
    <w:rsid w:val="00026BC6"/>
    <w:rsid w:val="00033104"/>
    <w:rsid w:val="000411AF"/>
    <w:rsid w:val="0004537D"/>
    <w:rsid w:val="000468FB"/>
    <w:rsid w:val="0004743A"/>
    <w:rsid w:val="000622E6"/>
    <w:rsid w:val="00063AF9"/>
    <w:rsid w:val="00066600"/>
    <w:rsid w:val="000735DA"/>
    <w:rsid w:val="000831C3"/>
    <w:rsid w:val="00083FCE"/>
    <w:rsid w:val="000854E6"/>
    <w:rsid w:val="000855D7"/>
    <w:rsid w:val="000923FF"/>
    <w:rsid w:val="00092CD5"/>
    <w:rsid w:val="00096372"/>
    <w:rsid w:val="000968AF"/>
    <w:rsid w:val="000A147F"/>
    <w:rsid w:val="000A2232"/>
    <w:rsid w:val="000A569D"/>
    <w:rsid w:val="000A7A12"/>
    <w:rsid w:val="000B1929"/>
    <w:rsid w:val="000B2911"/>
    <w:rsid w:val="000B4AA5"/>
    <w:rsid w:val="000B74ED"/>
    <w:rsid w:val="000C01E9"/>
    <w:rsid w:val="000C2098"/>
    <w:rsid w:val="000C403C"/>
    <w:rsid w:val="000C5350"/>
    <w:rsid w:val="000C5A66"/>
    <w:rsid w:val="000D1855"/>
    <w:rsid w:val="000D2986"/>
    <w:rsid w:val="000D5091"/>
    <w:rsid w:val="000D7702"/>
    <w:rsid w:val="000E021A"/>
    <w:rsid w:val="000E0DDA"/>
    <w:rsid w:val="000E5FDE"/>
    <w:rsid w:val="000F0C35"/>
    <w:rsid w:val="000F4719"/>
    <w:rsid w:val="001020F6"/>
    <w:rsid w:val="00104BEE"/>
    <w:rsid w:val="001101AD"/>
    <w:rsid w:val="00115C32"/>
    <w:rsid w:val="00117866"/>
    <w:rsid w:val="001320F8"/>
    <w:rsid w:val="00134E34"/>
    <w:rsid w:val="00135B78"/>
    <w:rsid w:val="001407D7"/>
    <w:rsid w:val="00142B02"/>
    <w:rsid w:val="00143DF7"/>
    <w:rsid w:val="00150628"/>
    <w:rsid w:val="00150CB1"/>
    <w:rsid w:val="00151396"/>
    <w:rsid w:val="00152877"/>
    <w:rsid w:val="00161277"/>
    <w:rsid w:val="00162518"/>
    <w:rsid w:val="00170F14"/>
    <w:rsid w:val="00174FA9"/>
    <w:rsid w:val="00194894"/>
    <w:rsid w:val="0019748D"/>
    <w:rsid w:val="00197CEA"/>
    <w:rsid w:val="001A0DAD"/>
    <w:rsid w:val="001A7E87"/>
    <w:rsid w:val="001B1D9C"/>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E751F"/>
    <w:rsid w:val="001F149E"/>
    <w:rsid w:val="001F16E8"/>
    <w:rsid w:val="002003F6"/>
    <w:rsid w:val="00204D9D"/>
    <w:rsid w:val="00205EE2"/>
    <w:rsid w:val="00206812"/>
    <w:rsid w:val="00213D3F"/>
    <w:rsid w:val="00221AC5"/>
    <w:rsid w:val="00222E1E"/>
    <w:rsid w:val="00227676"/>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53C"/>
    <w:rsid w:val="002859E7"/>
    <w:rsid w:val="00290C89"/>
    <w:rsid w:val="0029224E"/>
    <w:rsid w:val="00292D1B"/>
    <w:rsid w:val="002932B4"/>
    <w:rsid w:val="0029395C"/>
    <w:rsid w:val="00294E5E"/>
    <w:rsid w:val="002A025E"/>
    <w:rsid w:val="002A5326"/>
    <w:rsid w:val="002A7B9D"/>
    <w:rsid w:val="002B1B7B"/>
    <w:rsid w:val="002B68AB"/>
    <w:rsid w:val="002C29D6"/>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3832"/>
    <w:rsid w:val="00307A01"/>
    <w:rsid w:val="00314CC1"/>
    <w:rsid w:val="00316455"/>
    <w:rsid w:val="00317856"/>
    <w:rsid w:val="003258AA"/>
    <w:rsid w:val="00326E5B"/>
    <w:rsid w:val="0033026F"/>
    <w:rsid w:val="003331AB"/>
    <w:rsid w:val="00335AC4"/>
    <w:rsid w:val="003364A0"/>
    <w:rsid w:val="0034073E"/>
    <w:rsid w:val="003519F9"/>
    <w:rsid w:val="00353E4F"/>
    <w:rsid w:val="003768C1"/>
    <w:rsid w:val="0038190E"/>
    <w:rsid w:val="00381AEB"/>
    <w:rsid w:val="003852A3"/>
    <w:rsid w:val="003871C6"/>
    <w:rsid w:val="003935BD"/>
    <w:rsid w:val="00395A96"/>
    <w:rsid w:val="00397CE7"/>
    <w:rsid w:val="003A764F"/>
    <w:rsid w:val="003B21B5"/>
    <w:rsid w:val="003C548D"/>
    <w:rsid w:val="003C6084"/>
    <w:rsid w:val="003D1BDD"/>
    <w:rsid w:val="003D38F7"/>
    <w:rsid w:val="003D4BEC"/>
    <w:rsid w:val="003D6ABF"/>
    <w:rsid w:val="003E1755"/>
    <w:rsid w:val="003E20E1"/>
    <w:rsid w:val="003E5424"/>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15D08"/>
    <w:rsid w:val="00524C84"/>
    <w:rsid w:val="00526AE1"/>
    <w:rsid w:val="005347A4"/>
    <w:rsid w:val="00534CF0"/>
    <w:rsid w:val="00537F52"/>
    <w:rsid w:val="00541F0C"/>
    <w:rsid w:val="00542064"/>
    <w:rsid w:val="00554077"/>
    <w:rsid w:val="00554A3D"/>
    <w:rsid w:val="0055525B"/>
    <w:rsid w:val="00557996"/>
    <w:rsid w:val="0056249E"/>
    <w:rsid w:val="00562623"/>
    <w:rsid w:val="0056390B"/>
    <w:rsid w:val="00571CC2"/>
    <w:rsid w:val="005725BA"/>
    <w:rsid w:val="00572E83"/>
    <w:rsid w:val="00574571"/>
    <w:rsid w:val="00575B29"/>
    <w:rsid w:val="00581C8E"/>
    <w:rsid w:val="00581CA2"/>
    <w:rsid w:val="00585C32"/>
    <w:rsid w:val="005876C2"/>
    <w:rsid w:val="00593ADE"/>
    <w:rsid w:val="005953E3"/>
    <w:rsid w:val="00596F02"/>
    <w:rsid w:val="005A07D6"/>
    <w:rsid w:val="005A0FFF"/>
    <w:rsid w:val="005A4139"/>
    <w:rsid w:val="005A4A8E"/>
    <w:rsid w:val="005B22C1"/>
    <w:rsid w:val="005B4358"/>
    <w:rsid w:val="005B5683"/>
    <w:rsid w:val="005B66D9"/>
    <w:rsid w:val="005C7F8A"/>
    <w:rsid w:val="005D1AFF"/>
    <w:rsid w:val="005D1CAB"/>
    <w:rsid w:val="005D1F4B"/>
    <w:rsid w:val="005D26F3"/>
    <w:rsid w:val="005D2B5F"/>
    <w:rsid w:val="005D2EF9"/>
    <w:rsid w:val="005D36A7"/>
    <w:rsid w:val="005E3F95"/>
    <w:rsid w:val="005E54C4"/>
    <w:rsid w:val="005F246F"/>
    <w:rsid w:val="005F6C67"/>
    <w:rsid w:val="005F70DA"/>
    <w:rsid w:val="0060088F"/>
    <w:rsid w:val="00602850"/>
    <w:rsid w:val="00604107"/>
    <w:rsid w:val="0060491A"/>
    <w:rsid w:val="0060753A"/>
    <w:rsid w:val="00624D4F"/>
    <w:rsid w:val="00630F17"/>
    <w:rsid w:val="00635541"/>
    <w:rsid w:val="00636999"/>
    <w:rsid w:val="00640459"/>
    <w:rsid w:val="006408ED"/>
    <w:rsid w:val="00642FA9"/>
    <w:rsid w:val="006438D9"/>
    <w:rsid w:val="0064425C"/>
    <w:rsid w:val="006450F8"/>
    <w:rsid w:val="00650FEF"/>
    <w:rsid w:val="00652805"/>
    <w:rsid w:val="00654963"/>
    <w:rsid w:val="00657049"/>
    <w:rsid w:val="00664FFF"/>
    <w:rsid w:val="0067408D"/>
    <w:rsid w:val="00685FB4"/>
    <w:rsid w:val="00691F20"/>
    <w:rsid w:val="00697716"/>
    <w:rsid w:val="006A149A"/>
    <w:rsid w:val="006A1EB8"/>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3C5A"/>
    <w:rsid w:val="006F423B"/>
    <w:rsid w:val="006F6FC8"/>
    <w:rsid w:val="006F74AE"/>
    <w:rsid w:val="00702E8D"/>
    <w:rsid w:val="00703069"/>
    <w:rsid w:val="00710DF6"/>
    <w:rsid w:val="00712911"/>
    <w:rsid w:val="00715E27"/>
    <w:rsid w:val="00716C6C"/>
    <w:rsid w:val="007228D6"/>
    <w:rsid w:val="007257FB"/>
    <w:rsid w:val="00730E2B"/>
    <w:rsid w:val="007312E6"/>
    <w:rsid w:val="00735B0C"/>
    <w:rsid w:val="00741EA9"/>
    <w:rsid w:val="00745073"/>
    <w:rsid w:val="00751882"/>
    <w:rsid w:val="007569FB"/>
    <w:rsid w:val="00756EF1"/>
    <w:rsid w:val="00757789"/>
    <w:rsid w:val="00764479"/>
    <w:rsid w:val="00764F0D"/>
    <w:rsid w:val="00767738"/>
    <w:rsid w:val="00774B5E"/>
    <w:rsid w:val="00781353"/>
    <w:rsid w:val="00783E02"/>
    <w:rsid w:val="0079674E"/>
    <w:rsid w:val="007A2BFC"/>
    <w:rsid w:val="007A31F3"/>
    <w:rsid w:val="007B0FDB"/>
    <w:rsid w:val="007B3C47"/>
    <w:rsid w:val="007B5FD4"/>
    <w:rsid w:val="007B6029"/>
    <w:rsid w:val="007C4350"/>
    <w:rsid w:val="007C7EF4"/>
    <w:rsid w:val="007D4BAE"/>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261A2"/>
    <w:rsid w:val="00840CFA"/>
    <w:rsid w:val="00841E39"/>
    <w:rsid w:val="00845822"/>
    <w:rsid w:val="00851ED3"/>
    <w:rsid w:val="00854BA7"/>
    <w:rsid w:val="00862E1E"/>
    <w:rsid w:val="00865CB6"/>
    <w:rsid w:val="00865FA8"/>
    <w:rsid w:val="00872260"/>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455B"/>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1212"/>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24E2"/>
    <w:rsid w:val="00A15E80"/>
    <w:rsid w:val="00A16642"/>
    <w:rsid w:val="00A211BB"/>
    <w:rsid w:val="00A22391"/>
    <w:rsid w:val="00A22B3A"/>
    <w:rsid w:val="00A260AB"/>
    <w:rsid w:val="00A3639F"/>
    <w:rsid w:val="00A37519"/>
    <w:rsid w:val="00A411E0"/>
    <w:rsid w:val="00A459F3"/>
    <w:rsid w:val="00A5246A"/>
    <w:rsid w:val="00A52762"/>
    <w:rsid w:val="00A53988"/>
    <w:rsid w:val="00A53A57"/>
    <w:rsid w:val="00A5531E"/>
    <w:rsid w:val="00A56581"/>
    <w:rsid w:val="00A57F64"/>
    <w:rsid w:val="00A60BC1"/>
    <w:rsid w:val="00A64456"/>
    <w:rsid w:val="00A66409"/>
    <w:rsid w:val="00A72D45"/>
    <w:rsid w:val="00A96FDC"/>
    <w:rsid w:val="00A97A41"/>
    <w:rsid w:val="00AB0C60"/>
    <w:rsid w:val="00AB2277"/>
    <w:rsid w:val="00AD05D1"/>
    <w:rsid w:val="00AD50EF"/>
    <w:rsid w:val="00AD7195"/>
    <w:rsid w:val="00AE0E4B"/>
    <w:rsid w:val="00AE1ED5"/>
    <w:rsid w:val="00AE7113"/>
    <w:rsid w:val="00B0408A"/>
    <w:rsid w:val="00B06DF9"/>
    <w:rsid w:val="00B177F3"/>
    <w:rsid w:val="00B22B7D"/>
    <w:rsid w:val="00B22CAF"/>
    <w:rsid w:val="00B23564"/>
    <w:rsid w:val="00B26668"/>
    <w:rsid w:val="00B2765B"/>
    <w:rsid w:val="00B32AB7"/>
    <w:rsid w:val="00B35559"/>
    <w:rsid w:val="00B3588D"/>
    <w:rsid w:val="00B358C5"/>
    <w:rsid w:val="00B40174"/>
    <w:rsid w:val="00B44D03"/>
    <w:rsid w:val="00B468EE"/>
    <w:rsid w:val="00B47BC5"/>
    <w:rsid w:val="00B47F43"/>
    <w:rsid w:val="00B527E7"/>
    <w:rsid w:val="00B52BFD"/>
    <w:rsid w:val="00B53218"/>
    <w:rsid w:val="00B53472"/>
    <w:rsid w:val="00B5362B"/>
    <w:rsid w:val="00B55DF0"/>
    <w:rsid w:val="00B56481"/>
    <w:rsid w:val="00B567F9"/>
    <w:rsid w:val="00B56D9F"/>
    <w:rsid w:val="00B61011"/>
    <w:rsid w:val="00B610C0"/>
    <w:rsid w:val="00B62E41"/>
    <w:rsid w:val="00B6557C"/>
    <w:rsid w:val="00B6695B"/>
    <w:rsid w:val="00B67C9B"/>
    <w:rsid w:val="00B75992"/>
    <w:rsid w:val="00B864A2"/>
    <w:rsid w:val="00B91479"/>
    <w:rsid w:val="00B91663"/>
    <w:rsid w:val="00B91863"/>
    <w:rsid w:val="00B9550F"/>
    <w:rsid w:val="00BA0AB6"/>
    <w:rsid w:val="00BA15F2"/>
    <w:rsid w:val="00BB080E"/>
    <w:rsid w:val="00BB28FF"/>
    <w:rsid w:val="00BB4FBC"/>
    <w:rsid w:val="00BB6BB5"/>
    <w:rsid w:val="00BB7AF2"/>
    <w:rsid w:val="00BB7CEC"/>
    <w:rsid w:val="00BC0C6A"/>
    <w:rsid w:val="00BC37BE"/>
    <w:rsid w:val="00BD1AB5"/>
    <w:rsid w:val="00BD430A"/>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0FC6"/>
    <w:rsid w:val="00C35B7F"/>
    <w:rsid w:val="00C37A85"/>
    <w:rsid w:val="00C44F33"/>
    <w:rsid w:val="00C50A86"/>
    <w:rsid w:val="00C5363B"/>
    <w:rsid w:val="00C55848"/>
    <w:rsid w:val="00C558AC"/>
    <w:rsid w:val="00C55FE5"/>
    <w:rsid w:val="00C56F2D"/>
    <w:rsid w:val="00C65D13"/>
    <w:rsid w:val="00C67221"/>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0D2D"/>
    <w:rsid w:val="00CE15D7"/>
    <w:rsid w:val="00CE5CB9"/>
    <w:rsid w:val="00CF3905"/>
    <w:rsid w:val="00CF7A1C"/>
    <w:rsid w:val="00CF7E57"/>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96CAB"/>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57EA"/>
    <w:rsid w:val="00DE14E2"/>
    <w:rsid w:val="00DE530F"/>
    <w:rsid w:val="00DE6532"/>
    <w:rsid w:val="00DE6AFD"/>
    <w:rsid w:val="00DE73E1"/>
    <w:rsid w:val="00DF22C1"/>
    <w:rsid w:val="00DF2532"/>
    <w:rsid w:val="00DF27C4"/>
    <w:rsid w:val="00DF60BE"/>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005C"/>
    <w:rsid w:val="00F03E36"/>
    <w:rsid w:val="00F04E26"/>
    <w:rsid w:val="00F05340"/>
    <w:rsid w:val="00F05986"/>
    <w:rsid w:val="00F11F87"/>
    <w:rsid w:val="00F226F3"/>
    <w:rsid w:val="00F2399B"/>
    <w:rsid w:val="00F25A47"/>
    <w:rsid w:val="00F26F22"/>
    <w:rsid w:val="00F27204"/>
    <w:rsid w:val="00F27996"/>
    <w:rsid w:val="00F30FB9"/>
    <w:rsid w:val="00F441D6"/>
    <w:rsid w:val="00F52483"/>
    <w:rsid w:val="00F6019D"/>
    <w:rsid w:val="00F61AA4"/>
    <w:rsid w:val="00F71355"/>
    <w:rsid w:val="00F7311A"/>
    <w:rsid w:val="00F738C2"/>
    <w:rsid w:val="00F74A43"/>
    <w:rsid w:val="00F74D53"/>
    <w:rsid w:val="00F81714"/>
    <w:rsid w:val="00F90B4F"/>
    <w:rsid w:val="00F9115C"/>
    <w:rsid w:val="00F93E8E"/>
    <w:rsid w:val="00F946B0"/>
    <w:rsid w:val="00F953A8"/>
    <w:rsid w:val="00F961A7"/>
    <w:rsid w:val="00FB2963"/>
    <w:rsid w:val="00FB36FD"/>
    <w:rsid w:val="00FB3995"/>
    <w:rsid w:val="00FC149F"/>
    <w:rsid w:val="00FD2F3F"/>
    <w:rsid w:val="00FD5A9B"/>
    <w:rsid w:val="00FE29E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character" w:styleId="UnresolvedMention">
    <w:name w:val="Unresolved Mention"/>
    <w:basedOn w:val="DefaultParagraphFont"/>
    <w:uiPriority w:val="99"/>
    <w:semiHidden/>
    <w:unhideWhenUsed/>
    <w:rsid w:val="007257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itbucket.org/itc303teampharmacon/pharmacy_app.gi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1BF21-8017-4DDF-AB4E-19745DAC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7</cp:revision>
  <cp:lastPrinted>2011-11-18T22:40:00Z</cp:lastPrinted>
  <dcterms:created xsi:type="dcterms:W3CDTF">2018-09-13T04:55:00Z</dcterms:created>
  <dcterms:modified xsi:type="dcterms:W3CDTF">2018-09-15T06:01:00Z</dcterms:modified>
</cp:coreProperties>
</file>