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7739" w14:textId="39563158" w:rsidR="00A8364A" w:rsidRDefault="00A8364A" w:rsidP="00EB2C7E">
      <w:pPr>
        <w:pStyle w:val="Heading1"/>
        <w:numPr>
          <w:ilvl w:val="0"/>
          <w:numId w:val="1"/>
        </w:numPr>
      </w:pPr>
      <w:r>
        <w:t>Introduction</w:t>
      </w:r>
    </w:p>
    <w:p w14:paraId="59325BED" w14:textId="50EF5629" w:rsidR="00AC4B44" w:rsidRDefault="00AC4B44" w:rsidP="00EB2C7E">
      <w:r w:rsidRPr="00EB2C7E">
        <w:t xml:space="preserve">Team </w:t>
      </w:r>
      <w:proofErr w:type="spellStart"/>
      <w:r w:rsidRPr="00EB2C7E">
        <w:t>Pharamcon</w:t>
      </w:r>
      <w:proofErr w:type="spellEnd"/>
      <w:r w:rsidRPr="00EB2C7E">
        <w:t xml:space="preserve"> has been approached by a </w:t>
      </w:r>
      <w:r w:rsidRPr="00EB2C7E">
        <w:rPr>
          <w:i/>
          <w:u w:val="single"/>
        </w:rPr>
        <w:t>hospital pharmacist</w:t>
      </w:r>
      <w:r w:rsidRPr="00EB2C7E">
        <w:t xml:space="preserve"> </w:t>
      </w:r>
      <w:r w:rsidR="00C84A36" w:rsidRPr="00EB2C7E">
        <w:t>to develop an application that will aid in the tracking of wastage and errors.</w:t>
      </w:r>
      <w:r w:rsidR="008B5505">
        <w:t xml:space="preserve"> The application will be called </w:t>
      </w:r>
      <w:proofErr w:type="spellStart"/>
      <w:r w:rsidR="008B5505">
        <w:rPr>
          <w:i/>
          <w:u w:val="single"/>
        </w:rPr>
        <w:t>Pharmacon</w:t>
      </w:r>
      <w:proofErr w:type="spellEnd"/>
      <w:r w:rsidR="008B5505">
        <w:rPr>
          <w:i/>
          <w:u w:val="single"/>
        </w:rPr>
        <w:t xml:space="preserve"> Track</w:t>
      </w:r>
      <w:r w:rsidR="008B5505" w:rsidRPr="008B5505">
        <w:t>,</w:t>
      </w:r>
      <w:r w:rsidR="008B5505">
        <w:rPr>
          <w:i/>
          <w:u w:val="single"/>
        </w:rPr>
        <w:t xml:space="preserve"> </w:t>
      </w:r>
      <w:r w:rsidR="008B5505" w:rsidRPr="008B5505">
        <w:t>erro</w:t>
      </w:r>
      <w:r w:rsidR="008B5505">
        <w:t xml:space="preserve">r tracking will be done via the Android operating system as well as a web interface. </w:t>
      </w:r>
      <w:r w:rsidR="00AC4EB8">
        <w:t>Reviewing of errors will be done solely through a web interface.</w:t>
      </w:r>
      <w:r w:rsidR="00782356">
        <w:t xml:space="preserve"> </w:t>
      </w:r>
    </w:p>
    <w:p w14:paraId="08C947FA" w14:textId="77777777" w:rsidR="00782356" w:rsidRPr="00FA7360" w:rsidRDefault="00782356" w:rsidP="00EB2C7E"/>
    <w:p w14:paraId="258E6D6C" w14:textId="16FEBD4E" w:rsidR="00A8364A" w:rsidRDefault="00A8364A" w:rsidP="00EB2C7E">
      <w:pPr>
        <w:pStyle w:val="Heading2"/>
      </w:pPr>
      <w:r>
        <w:t>1.1 Purpose</w:t>
      </w:r>
    </w:p>
    <w:p w14:paraId="45B10E76" w14:textId="46CD220C" w:rsidR="00A8364A" w:rsidRPr="00EB2C7E" w:rsidRDefault="00782356" w:rsidP="00EB2C7E">
      <w:r>
        <w:t xml:space="preserve">The purpose of this document is </w:t>
      </w:r>
      <w:r w:rsidR="00586E17">
        <w:t xml:space="preserve">to define all the </w:t>
      </w:r>
      <w:r w:rsidR="00E57832">
        <w:t xml:space="preserve">business goals for Team </w:t>
      </w:r>
      <w:proofErr w:type="spellStart"/>
      <w:r w:rsidR="00E57832">
        <w:t>Pharamacon</w:t>
      </w:r>
      <w:proofErr w:type="spellEnd"/>
      <w:r w:rsidR="00E57832">
        <w:t xml:space="preserve">. </w:t>
      </w:r>
    </w:p>
    <w:p w14:paraId="6408860C" w14:textId="5385B30D" w:rsidR="00A8364A" w:rsidRDefault="00A8364A" w:rsidP="00EB2C7E">
      <w:pPr>
        <w:pStyle w:val="Heading2"/>
      </w:pPr>
      <w:r>
        <w:t>1.2 Scope</w:t>
      </w:r>
    </w:p>
    <w:p w14:paraId="4B32E95E" w14:textId="4DEA7DF2" w:rsidR="009F1A71" w:rsidRPr="00EB2C7E" w:rsidRDefault="00690860" w:rsidP="00EB2C7E">
      <w:r>
        <w:t xml:space="preserve">This document will </w:t>
      </w:r>
      <w:r w:rsidR="00382502">
        <w:t xml:space="preserve">discuss the problems currently faced by hospital pharmacist in relation to error </w:t>
      </w:r>
      <w:r w:rsidR="00593F04">
        <w:t>tracking.</w:t>
      </w:r>
      <w:r w:rsidR="000D7052">
        <w:t xml:space="preserve"> It will show the proposed solution as well as the system architecture needed </w:t>
      </w:r>
      <w:r w:rsidR="00901879">
        <w:t>to</w:t>
      </w:r>
      <w:r w:rsidR="000D7052">
        <w:t xml:space="preserve"> </w:t>
      </w:r>
      <w:r w:rsidR="00554435">
        <w:t>achieve the desired solution</w:t>
      </w:r>
      <w:r w:rsidR="004A28A1">
        <w:t>.</w:t>
      </w:r>
    </w:p>
    <w:p w14:paraId="360B74F1" w14:textId="10E04DAB" w:rsidR="00A8364A" w:rsidRDefault="00A8364A" w:rsidP="005525B0">
      <w:pPr>
        <w:pStyle w:val="Heading2"/>
        <w:numPr>
          <w:ilvl w:val="1"/>
          <w:numId w:val="1"/>
        </w:numPr>
      </w:pPr>
      <w:r>
        <w:t>Definitions,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0DA" w14:paraId="7238E421" w14:textId="77777777" w:rsidTr="00C520DA">
        <w:tc>
          <w:tcPr>
            <w:tcW w:w="4675" w:type="dxa"/>
          </w:tcPr>
          <w:p w14:paraId="5AD8BCC8" w14:textId="01922AAE" w:rsidR="00C520DA" w:rsidRPr="00CD0E44" w:rsidRDefault="00CD0E44" w:rsidP="00CD0E44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47CF2E88" w14:textId="07D2B75E" w:rsidR="00C520DA" w:rsidRDefault="00CD0E44" w:rsidP="00CD0E44">
            <w:pPr>
              <w:jc w:val="center"/>
            </w:pPr>
            <w:r>
              <w:t>Definition</w:t>
            </w:r>
          </w:p>
        </w:tc>
      </w:tr>
      <w:tr w:rsidR="00C520DA" w14:paraId="17883638" w14:textId="77777777" w:rsidTr="00C520DA">
        <w:tc>
          <w:tcPr>
            <w:tcW w:w="4675" w:type="dxa"/>
          </w:tcPr>
          <w:p w14:paraId="0B94C632" w14:textId="1F9E01F5" w:rsidR="00C520DA" w:rsidRDefault="00CD0E44" w:rsidP="005525B0">
            <w:r>
              <w:t>Android</w:t>
            </w:r>
          </w:p>
        </w:tc>
        <w:tc>
          <w:tcPr>
            <w:tcW w:w="4675" w:type="dxa"/>
          </w:tcPr>
          <w:p w14:paraId="6584178C" w14:textId="1E7C3778" w:rsidR="00C520DA" w:rsidRDefault="00CD0E44" w:rsidP="005525B0">
            <w:r>
              <w:t>A mobile operating system developed by Google that is widely used on smartphones and tablets</w:t>
            </w:r>
          </w:p>
        </w:tc>
      </w:tr>
      <w:tr w:rsidR="00C520DA" w14:paraId="049243BE" w14:textId="77777777" w:rsidTr="00C520DA">
        <w:tc>
          <w:tcPr>
            <w:tcW w:w="4675" w:type="dxa"/>
          </w:tcPr>
          <w:p w14:paraId="5F94CC72" w14:textId="2E9D7B06" w:rsidR="00C520DA" w:rsidRDefault="00957E43" w:rsidP="005525B0">
            <w:r>
              <w:t>App</w:t>
            </w:r>
          </w:p>
        </w:tc>
        <w:tc>
          <w:tcPr>
            <w:tcW w:w="4675" w:type="dxa"/>
          </w:tcPr>
          <w:p w14:paraId="6A7423E7" w14:textId="78F4EDDE" w:rsidR="00C520DA" w:rsidRDefault="00957E43" w:rsidP="005525B0">
            <w:r>
              <w:t>An application</w:t>
            </w:r>
          </w:p>
        </w:tc>
      </w:tr>
      <w:tr w:rsidR="00C520DA" w14:paraId="5EED6E3D" w14:textId="77777777" w:rsidTr="00C520DA">
        <w:tc>
          <w:tcPr>
            <w:tcW w:w="4675" w:type="dxa"/>
          </w:tcPr>
          <w:p w14:paraId="7A3D75EF" w14:textId="53D9E3A4" w:rsidR="00C520DA" w:rsidRDefault="00957E43" w:rsidP="005525B0">
            <w:r>
              <w:t>Web App</w:t>
            </w:r>
          </w:p>
        </w:tc>
        <w:tc>
          <w:tcPr>
            <w:tcW w:w="4675" w:type="dxa"/>
          </w:tcPr>
          <w:p w14:paraId="22E24E95" w14:textId="5ED7F4AC" w:rsidR="00C520DA" w:rsidRDefault="00957E43" w:rsidP="005525B0">
            <w:r>
              <w:t>An application that has been developed specifically to be utilized through a web interface</w:t>
            </w:r>
          </w:p>
        </w:tc>
      </w:tr>
      <w:tr w:rsidR="00C520DA" w14:paraId="68DFB4A4" w14:textId="77777777" w:rsidTr="00C520DA">
        <w:tc>
          <w:tcPr>
            <w:tcW w:w="4675" w:type="dxa"/>
          </w:tcPr>
          <w:p w14:paraId="55AAF845" w14:textId="0764FBB6" w:rsidR="00C520DA" w:rsidRDefault="00390BDA" w:rsidP="005525B0">
            <w:r>
              <w:t>Backend</w:t>
            </w:r>
          </w:p>
        </w:tc>
        <w:tc>
          <w:tcPr>
            <w:tcW w:w="4675" w:type="dxa"/>
          </w:tcPr>
          <w:p w14:paraId="1B034E4E" w14:textId="4D7FC99E" w:rsidR="00C520DA" w:rsidRDefault="001B4D7C" w:rsidP="005525B0">
            <w:r>
              <w:t xml:space="preserve">A collection of programs running on a computer system that handles </w:t>
            </w:r>
            <w:r w:rsidR="004160BA">
              <w:t>request to the “server”. Responsible for storing data and generating web pages.</w:t>
            </w:r>
          </w:p>
        </w:tc>
      </w:tr>
      <w:tr w:rsidR="00C520DA" w14:paraId="2E94BEAC" w14:textId="77777777" w:rsidTr="00C520DA">
        <w:tc>
          <w:tcPr>
            <w:tcW w:w="4675" w:type="dxa"/>
          </w:tcPr>
          <w:p w14:paraId="6921DB28" w14:textId="7007BA0D" w:rsidR="00C520DA" w:rsidRDefault="00AA0D50" w:rsidP="005525B0">
            <w:r>
              <w:t>Frontend</w:t>
            </w:r>
          </w:p>
        </w:tc>
        <w:tc>
          <w:tcPr>
            <w:tcW w:w="4675" w:type="dxa"/>
          </w:tcPr>
          <w:p w14:paraId="52E176BB" w14:textId="6F9015AB" w:rsidR="00C520DA" w:rsidRDefault="00AA0D50" w:rsidP="005525B0">
            <w:r>
              <w:t>The part of the program users will interact with. The frontend can be provided through many mediums</w:t>
            </w:r>
          </w:p>
        </w:tc>
      </w:tr>
      <w:tr w:rsidR="00C520DA" w14:paraId="4D1D62E6" w14:textId="77777777" w:rsidTr="00C520DA">
        <w:tc>
          <w:tcPr>
            <w:tcW w:w="4675" w:type="dxa"/>
          </w:tcPr>
          <w:p w14:paraId="1B63A50D" w14:textId="77777777" w:rsidR="00C520DA" w:rsidRDefault="00C520DA" w:rsidP="005525B0"/>
        </w:tc>
        <w:tc>
          <w:tcPr>
            <w:tcW w:w="4675" w:type="dxa"/>
          </w:tcPr>
          <w:p w14:paraId="58BFB206" w14:textId="77777777" w:rsidR="00C520DA" w:rsidRDefault="00C520DA" w:rsidP="005525B0"/>
        </w:tc>
      </w:tr>
      <w:tr w:rsidR="00C520DA" w14:paraId="37617296" w14:textId="77777777" w:rsidTr="00C520DA">
        <w:tc>
          <w:tcPr>
            <w:tcW w:w="4675" w:type="dxa"/>
          </w:tcPr>
          <w:p w14:paraId="7B67FFC5" w14:textId="77777777" w:rsidR="00C520DA" w:rsidRDefault="00C520DA" w:rsidP="005525B0"/>
        </w:tc>
        <w:tc>
          <w:tcPr>
            <w:tcW w:w="4675" w:type="dxa"/>
          </w:tcPr>
          <w:p w14:paraId="5FCC302F" w14:textId="77777777" w:rsidR="00C520DA" w:rsidRDefault="00C520DA" w:rsidP="005525B0"/>
        </w:tc>
      </w:tr>
    </w:tbl>
    <w:p w14:paraId="18C6776D" w14:textId="77777777" w:rsidR="005525B0" w:rsidRPr="005525B0" w:rsidRDefault="005525B0" w:rsidP="005525B0"/>
    <w:p w14:paraId="06A84748" w14:textId="1534804B" w:rsidR="00912DA1" w:rsidRDefault="00A8364A" w:rsidP="00912DA1">
      <w:pPr>
        <w:pStyle w:val="Heading2"/>
        <w:numPr>
          <w:ilvl w:val="1"/>
          <w:numId w:val="1"/>
        </w:numPr>
      </w:pPr>
      <w:r>
        <w:t>References</w:t>
      </w:r>
    </w:p>
    <w:p w14:paraId="674FE1E0" w14:textId="77777777" w:rsidR="00912DA1" w:rsidRPr="00912DA1" w:rsidRDefault="00912DA1" w:rsidP="00912DA1">
      <w:pPr>
        <w:pStyle w:val="ListParagraph"/>
        <w:numPr>
          <w:ilvl w:val="0"/>
          <w:numId w:val="2"/>
        </w:numPr>
      </w:pPr>
    </w:p>
    <w:p w14:paraId="297BA15B" w14:textId="5DB8EE78" w:rsidR="00A8364A" w:rsidRDefault="00A8364A" w:rsidP="00EB2C7E">
      <w:pPr>
        <w:pStyle w:val="Heading2"/>
      </w:pPr>
      <w:r>
        <w:lastRenderedPageBreak/>
        <w:t>1.5 Overview</w:t>
      </w:r>
    </w:p>
    <w:p w14:paraId="7A95DD0C" w14:textId="3AB7DF00" w:rsidR="00A8364A" w:rsidRPr="00C53F17" w:rsidRDefault="0074529F" w:rsidP="00EB2C7E">
      <w:r>
        <w:t xml:space="preserve">This document will next explain the positioning of </w:t>
      </w:r>
      <w:proofErr w:type="spellStart"/>
      <w:r w:rsidR="00983137" w:rsidRPr="00983137">
        <w:rPr>
          <w:i/>
          <w:u w:val="single"/>
        </w:rPr>
        <w:t>Pharmacon</w:t>
      </w:r>
      <w:proofErr w:type="spellEnd"/>
      <w:r w:rsidR="00983137" w:rsidRPr="00983137">
        <w:rPr>
          <w:i/>
          <w:u w:val="single"/>
        </w:rPr>
        <w:t xml:space="preserve"> Track</w:t>
      </w:r>
      <w:r w:rsidR="00983137">
        <w:t xml:space="preserve"> stating the </w:t>
      </w:r>
      <w:r w:rsidR="002B74D1">
        <w:t xml:space="preserve">business opportunity, problem statement and product position statement. Following that will be the stakeholder and user descriptions. This will go into </w:t>
      </w:r>
      <w:r w:rsidR="00CB58D4">
        <w:t xml:space="preserve">the </w:t>
      </w:r>
      <w:r w:rsidR="007E495D">
        <w:t>market demographics, stakeholder summary and more. Next will be a product overview</w:t>
      </w:r>
      <w:r w:rsidR="00CB58D4">
        <w:t xml:space="preserve"> which will explain </w:t>
      </w:r>
      <w:r w:rsidR="00541189">
        <w:t>the perspective</w:t>
      </w:r>
      <w:r w:rsidR="00C83C0C">
        <w:t xml:space="preserve"> of the product, a summary of its capabilities</w:t>
      </w:r>
      <w:r w:rsidR="00C53F17">
        <w:t>, assumptions and cost and licensing. Finally, the product features will be discussed, followed by the constraints and the quality ranges.</w:t>
      </w:r>
      <w:bookmarkStart w:id="0" w:name="_GoBack"/>
      <w:bookmarkEnd w:id="0"/>
      <w:r w:rsidR="00A8364A">
        <w:br w:type="page"/>
      </w:r>
    </w:p>
    <w:p w14:paraId="5875661D" w14:textId="06686713" w:rsidR="00A8364A" w:rsidRDefault="00A8364A" w:rsidP="00EB2C7E">
      <w:pPr>
        <w:pStyle w:val="Heading1"/>
      </w:pPr>
      <w:r>
        <w:lastRenderedPageBreak/>
        <w:t>2. Positioning</w:t>
      </w:r>
    </w:p>
    <w:p w14:paraId="2ADB5522" w14:textId="1AA16583" w:rsidR="00A8364A" w:rsidRDefault="00A8364A" w:rsidP="00EB2C7E">
      <w:pPr>
        <w:pStyle w:val="Heading2"/>
      </w:pPr>
      <w:r>
        <w:t>2.1 Business Opportunity</w:t>
      </w:r>
    </w:p>
    <w:p w14:paraId="3B5DB0B9" w14:textId="3CC005FE" w:rsidR="00A8364A" w:rsidRDefault="00A8364A" w:rsidP="00EB2C7E">
      <w:pPr>
        <w:pStyle w:val="Heading2"/>
      </w:pPr>
      <w:r>
        <w:t>2.2 Problem Statement</w:t>
      </w:r>
    </w:p>
    <w:p w14:paraId="177345A5" w14:textId="2DB2ABFA" w:rsidR="00A8364A" w:rsidRDefault="00A8364A" w:rsidP="00EB2C7E">
      <w:pPr>
        <w:pStyle w:val="Heading2"/>
      </w:pPr>
      <w:r>
        <w:t>2.3 Product Position Statement</w:t>
      </w:r>
    </w:p>
    <w:p w14:paraId="424829A3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8372F8" w14:textId="30CCD599" w:rsidR="00A8364A" w:rsidRDefault="00A8364A" w:rsidP="00EB2C7E">
      <w:pPr>
        <w:pStyle w:val="Heading1"/>
      </w:pPr>
      <w:r>
        <w:lastRenderedPageBreak/>
        <w:t>3. Stakeholder and User Descriptions</w:t>
      </w:r>
    </w:p>
    <w:p w14:paraId="1EDE3C68" w14:textId="3A7C7355" w:rsidR="00A8364A" w:rsidRDefault="00A8364A" w:rsidP="00EB2C7E">
      <w:pPr>
        <w:pStyle w:val="Heading2"/>
      </w:pPr>
      <w:r>
        <w:t>3.1 Market Demographics</w:t>
      </w:r>
    </w:p>
    <w:p w14:paraId="4EC030FB" w14:textId="536151BB" w:rsidR="00A8364A" w:rsidRDefault="00A8364A" w:rsidP="00EB2C7E">
      <w:pPr>
        <w:pStyle w:val="Heading2"/>
      </w:pPr>
      <w:r>
        <w:t>3.2 Stakeholder Summary</w:t>
      </w:r>
    </w:p>
    <w:p w14:paraId="3E23E6CC" w14:textId="57894235" w:rsidR="00A8364A" w:rsidRDefault="00A8364A" w:rsidP="00EB2C7E">
      <w:pPr>
        <w:pStyle w:val="Heading2"/>
      </w:pPr>
      <w:r>
        <w:t>3.3 User Summary</w:t>
      </w:r>
    </w:p>
    <w:p w14:paraId="025A033E" w14:textId="47BDCBD6" w:rsidR="00A8364A" w:rsidRDefault="00A8364A" w:rsidP="00EB2C7E">
      <w:pPr>
        <w:pStyle w:val="Heading2"/>
      </w:pPr>
      <w:r>
        <w:t>3.4 User environment</w:t>
      </w:r>
    </w:p>
    <w:p w14:paraId="523B20E9" w14:textId="5741AFC0" w:rsidR="00A8364A" w:rsidRDefault="00A8364A" w:rsidP="00EB2C7E">
      <w:pPr>
        <w:pStyle w:val="Heading2"/>
      </w:pPr>
      <w:r>
        <w:t>3.5 Stakeholder Profiles</w:t>
      </w:r>
    </w:p>
    <w:p w14:paraId="416A7E1D" w14:textId="0E003EE1" w:rsidR="00A8364A" w:rsidRDefault="00A8364A" w:rsidP="00EB2C7E">
      <w:pPr>
        <w:pStyle w:val="Heading3"/>
      </w:pPr>
      <w:r>
        <w:t>3.5.1 &lt;Stakeholder Name&gt;</w:t>
      </w:r>
    </w:p>
    <w:p w14:paraId="2D74E57E" w14:textId="3A790752" w:rsidR="00A8364A" w:rsidRDefault="00A8364A" w:rsidP="00EB2C7E">
      <w:pPr>
        <w:pStyle w:val="Heading2"/>
      </w:pPr>
      <w:r>
        <w:t>3.6 User Profiles</w:t>
      </w:r>
    </w:p>
    <w:p w14:paraId="7894ED22" w14:textId="501A9680" w:rsidR="00A8364A" w:rsidRDefault="00A8364A" w:rsidP="00EB2C7E">
      <w:pPr>
        <w:pStyle w:val="Heading3"/>
      </w:pPr>
      <w:r>
        <w:t>3.6.1 &lt;User Name&gt;</w:t>
      </w:r>
    </w:p>
    <w:p w14:paraId="045A33CE" w14:textId="270C91CE" w:rsidR="00A8364A" w:rsidRDefault="00A8364A" w:rsidP="00EB2C7E">
      <w:pPr>
        <w:pStyle w:val="Heading2"/>
      </w:pPr>
      <w:r>
        <w:t>3.7 Key Stakeholder or User Needs</w:t>
      </w:r>
    </w:p>
    <w:p w14:paraId="13822275" w14:textId="2842557E" w:rsidR="00A8364A" w:rsidRDefault="00A8364A" w:rsidP="00EB2C7E">
      <w:pPr>
        <w:pStyle w:val="Heading2"/>
      </w:pPr>
      <w:r>
        <w:t>3.8 Alternatives and Competition</w:t>
      </w:r>
    </w:p>
    <w:p w14:paraId="027093F6" w14:textId="13F28BB3" w:rsidR="00A8364A" w:rsidRDefault="00A8364A" w:rsidP="00EB2C7E">
      <w:pPr>
        <w:pStyle w:val="Heading3"/>
      </w:pPr>
      <w:r>
        <w:t>3.8.1 &lt;A Competitor&gt;</w:t>
      </w:r>
    </w:p>
    <w:p w14:paraId="0ACC72E8" w14:textId="77DDE748" w:rsidR="00A8364A" w:rsidRDefault="00A8364A" w:rsidP="00EB2C7E">
      <w:pPr>
        <w:pStyle w:val="Heading3"/>
      </w:pPr>
      <w:r>
        <w:t>3.8.2 &lt;Another Competitor&gt;</w:t>
      </w:r>
    </w:p>
    <w:p w14:paraId="65EBDF75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F27EF2" w14:textId="65721DBE" w:rsidR="00A8364A" w:rsidRDefault="00A8364A" w:rsidP="00EB2C7E">
      <w:pPr>
        <w:pStyle w:val="Heading1"/>
      </w:pPr>
      <w:r>
        <w:lastRenderedPageBreak/>
        <w:t>4. Product Overview</w:t>
      </w:r>
    </w:p>
    <w:p w14:paraId="14FD1057" w14:textId="201BB42F" w:rsidR="00A8364A" w:rsidRDefault="00A8364A" w:rsidP="00EB2C7E">
      <w:pPr>
        <w:pStyle w:val="Heading2"/>
      </w:pPr>
      <w:r>
        <w:t>4.1 Product Perspective</w:t>
      </w:r>
    </w:p>
    <w:p w14:paraId="4B6887FC" w14:textId="61DC343B" w:rsidR="00A8364A" w:rsidRDefault="00A8364A" w:rsidP="00EB2C7E">
      <w:pPr>
        <w:pStyle w:val="Heading2"/>
      </w:pPr>
      <w:r>
        <w:t>4.2 Summary of Capabilities</w:t>
      </w:r>
    </w:p>
    <w:p w14:paraId="0435B919" w14:textId="57CCAE5F" w:rsidR="00A8364A" w:rsidRDefault="00A8364A" w:rsidP="00EB2C7E">
      <w:pPr>
        <w:pStyle w:val="Heading2"/>
      </w:pPr>
      <w:r>
        <w:t>4.3 Assumptions and Dependencies</w:t>
      </w:r>
    </w:p>
    <w:p w14:paraId="1C0AB2CD" w14:textId="624A64C7" w:rsidR="00A8364A" w:rsidRDefault="00A8364A" w:rsidP="00EB2C7E">
      <w:pPr>
        <w:pStyle w:val="Heading2"/>
      </w:pPr>
      <w:r>
        <w:t>4.4 Cost and Pricing</w:t>
      </w:r>
    </w:p>
    <w:p w14:paraId="617A1738" w14:textId="5B090035" w:rsidR="00A8364A" w:rsidRDefault="00A8364A" w:rsidP="00EB2C7E">
      <w:pPr>
        <w:pStyle w:val="Heading2"/>
      </w:pPr>
      <w:r>
        <w:t>4.5 Licensing and Installation</w:t>
      </w:r>
    </w:p>
    <w:p w14:paraId="23D9BAC1" w14:textId="77777777" w:rsidR="00A8364A" w:rsidRDefault="00A8364A" w:rsidP="00EB2C7E"/>
    <w:p w14:paraId="056D3126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FD4CB" w14:textId="24E878C0" w:rsidR="00A8364A" w:rsidRDefault="00A8364A" w:rsidP="00EB2C7E">
      <w:pPr>
        <w:pStyle w:val="Heading1"/>
      </w:pPr>
      <w:r>
        <w:lastRenderedPageBreak/>
        <w:t>5. Product Features</w:t>
      </w:r>
    </w:p>
    <w:p w14:paraId="44634C6F" w14:textId="0359C9E6" w:rsidR="00A8364A" w:rsidRDefault="00A8364A" w:rsidP="00EB2C7E">
      <w:pPr>
        <w:pStyle w:val="Heading2"/>
      </w:pPr>
      <w:r>
        <w:t>5.1 &lt;</w:t>
      </w:r>
      <w:proofErr w:type="spellStart"/>
      <w:r>
        <w:t>aFeature</w:t>
      </w:r>
      <w:proofErr w:type="spellEnd"/>
      <w:r>
        <w:t>&gt;</w:t>
      </w:r>
    </w:p>
    <w:p w14:paraId="087AC97F" w14:textId="26A32B76" w:rsidR="00A8364A" w:rsidRDefault="00A8364A" w:rsidP="00EB2C7E">
      <w:pPr>
        <w:pStyle w:val="Heading2"/>
      </w:pPr>
      <w:r>
        <w:t>5.2 &lt;</w:t>
      </w:r>
      <w:proofErr w:type="spellStart"/>
      <w:r>
        <w:t>anotherFeature</w:t>
      </w:r>
      <w:proofErr w:type="spellEnd"/>
      <w:r>
        <w:t>&gt;</w:t>
      </w:r>
    </w:p>
    <w:p w14:paraId="1BA11AD7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9EB42E" w14:textId="490338A6" w:rsidR="00A8364A" w:rsidRDefault="00A8364A" w:rsidP="00EB2C7E">
      <w:pPr>
        <w:pStyle w:val="Heading1"/>
      </w:pPr>
      <w:r>
        <w:lastRenderedPageBreak/>
        <w:t>6. Constraints</w:t>
      </w:r>
    </w:p>
    <w:p w14:paraId="2C34183E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519DC4" w14:textId="0E8F581D" w:rsidR="00A8364A" w:rsidRDefault="00A8364A" w:rsidP="00EB2C7E">
      <w:pPr>
        <w:pStyle w:val="Heading1"/>
      </w:pPr>
      <w:r>
        <w:lastRenderedPageBreak/>
        <w:t>7. Quality Ranges</w:t>
      </w:r>
    </w:p>
    <w:p w14:paraId="4D2298B5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8597F4" w14:textId="6592D5D7" w:rsidR="00A8364A" w:rsidRDefault="00A8364A" w:rsidP="00EB2C7E">
      <w:pPr>
        <w:pStyle w:val="Heading1"/>
      </w:pPr>
      <w:r>
        <w:lastRenderedPageBreak/>
        <w:t>8. Precedence and Priority</w:t>
      </w:r>
    </w:p>
    <w:p w14:paraId="099B863F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3161CB" w14:textId="555A7085" w:rsidR="00A8364A" w:rsidRDefault="00A8364A" w:rsidP="00EB2C7E">
      <w:pPr>
        <w:pStyle w:val="Heading1"/>
      </w:pPr>
      <w:r>
        <w:lastRenderedPageBreak/>
        <w:t>9. Other Product Requirements</w:t>
      </w:r>
    </w:p>
    <w:p w14:paraId="4981A175" w14:textId="47D7F7CA" w:rsidR="00A8364A" w:rsidRDefault="00A8364A" w:rsidP="00EB2C7E">
      <w:pPr>
        <w:pStyle w:val="Heading2"/>
      </w:pPr>
      <w:r>
        <w:t>9.1 Applicable Standards</w:t>
      </w:r>
    </w:p>
    <w:p w14:paraId="0D1BD0E3" w14:textId="4349CF95" w:rsidR="00A8364A" w:rsidRDefault="00A8364A" w:rsidP="00EB2C7E">
      <w:pPr>
        <w:pStyle w:val="Heading2"/>
      </w:pPr>
      <w:r>
        <w:t>9.2 System Requirements</w:t>
      </w:r>
    </w:p>
    <w:p w14:paraId="7F293D99" w14:textId="01AD60BF" w:rsidR="00A8364A" w:rsidRDefault="00A8364A" w:rsidP="00EB2C7E">
      <w:pPr>
        <w:pStyle w:val="Heading2"/>
      </w:pPr>
      <w:r>
        <w:t>9.3 Performance Requirements</w:t>
      </w:r>
    </w:p>
    <w:p w14:paraId="1734E130" w14:textId="73653C27" w:rsidR="00A8364A" w:rsidRDefault="00A8364A" w:rsidP="00EB2C7E">
      <w:pPr>
        <w:pStyle w:val="Heading2"/>
      </w:pPr>
      <w:r>
        <w:t>9.4 Environmental Requirements</w:t>
      </w:r>
    </w:p>
    <w:p w14:paraId="12292FBA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8C868" w14:textId="2E79CFE4" w:rsidR="00A8364A" w:rsidRDefault="00A8364A" w:rsidP="00EB2C7E">
      <w:pPr>
        <w:pStyle w:val="Heading1"/>
      </w:pPr>
      <w:r>
        <w:lastRenderedPageBreak/>
        <w:t>10. Documentation Requirements</w:t>
      </w:r>
    </w:p>
    <w:p w14:paraId="655CE3EB" w14:textId="0DC189ED" w:rsidR="00A8364A" w:rsidRDefault="00A8364A" w:rsidP="00EB2C7E">
      <w:pPr>
        <w:pStyle w:val="Heading2"/>
      </w:pPr>
      <w:r>
        <w:t>10.1 User Manual</w:t>
      </w:r>
    </w:p>
    <w:p w14:paraId="37A099AB" w14:textId="54D506EA" w:rsidR="00A8364A" w:rsidRDefault="00A8364A" w:rsidP="00EB2C7E">
      <w:pPr>
        <w:pStyle w:val="Heading2"/>
      </w:pPr>
      <w:r>
        <w:t>10.2 Online Help</w:t>
      </w:r>
    </w:p>
    <w:p w14:paraId="27341328" w14:textId="0B77133B" w:rsidR="00A8364A" w:rsidRDefault="00A8364A" w:rsidP="00EB2C7E">
      <w:pPr>
        <w:pStyle w:val="Heading2"/>
      </w:pPr>
      <w:r>
        <w:t>10.3 Installation Guides, Configuration, and Read Me File</w:t>
      </w:r>
    </w:p>
    <w:p w14:paraId="13CFBDCD" w14:textId="72297833" w:rsidR="00A8364A" w:rsidRDefault="00A8364A" w:rsidP="00EB2C7E">
      <w:pPr>
        <w:pStyle w:val="Heading2"/>
      </w:pPr>
      <w:r>
        <w:t xml:space="preserve">10.4 </w:t>
      </w:r>
      <w:proofErr w:type="spellStart"/>
      <w:r>
        <w:t>Labeling</w:t>
      </w:r>
      <w:proofErr w:type="spellEnd"/>
      <w:r>
        <w:t xml:space="preserve"> and Packaging</w:t>
      </w:r>
    </w:p>
    <w:p w14:paraId="23B113E7" w14:textId="77777777" w:rsidR="00A8364A" w:rsidRDefault="00A8364A" w:rsidP="00EB2C7E"/>
    <w:p w14:paraId="3CB7A8BA" w14:textId="77777777" w:rsidR="00A8364A" w:rsidRDefault="00A8364A" w:rsidP="00EB2C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650F9D" w14:textId="5118BA80" w:rsidR="007376B5" w:rsidRDefault="00A8364A" w:rsidP="00EB2C7E">
      <w:pPr>
        <w:pStyle w:val="Heading1"/>
      </w:pPr>
      <w:r>
        <w:lastRenderedPageBreak/>
        <w:t>A. Feature Attributes</w:t>
      </w:r>
    </w:p>
    <w:sectPr w:rsidR="0073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5E9F"/>
    <w:multiLevelType w:val="hybridMultilevel"/>
    <w:tmpl w:val="D0CCC192"/>
    <w:lvl w:ilvl="0" w:tplc="73B6A0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B57FF"/>
    <w:multiLevelType w:val="multilevel"/>
    <w:tmpl w:val="1020E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4A"/>
    <w:rsid w:val="000D7052"/>
    <w:rsid w:val="001B4D7C"/>
    <w:rsid w:val="002B74D1"/>
    <w:rsid w:val="002F64DA"/>
    <w:rsid w:val="00382502"/>
    <w:rsid w:val="00390BDA"/>
    <w:rsid w:val="004160BA"/>
    <w:rsid w:val="004A28A1"/>
    <w:rsid w:val="00541189"/>
    <w:rsid w:val="005525B0"/>
    <w:rsid w:val="00554435"/>
    <w:rsid w:val="00586E17"/>
    <w:rsid w:val="00593F04"/>
    <w:rsid w:val="0061073E"/>
    <w:rsid w:val="00646159"/>
    <w:rsid w:val="00690860"/>
    <w:rsid w:val="007376B5"/>
    <w:rsid w:val="0074529F"/>
    <w:rsid w:val="00782356"/>
    <w:rsid w:val="007E495D"/>
    <w:rsid w:val="008B5505"/>
    <w:rsid w:val="008F7F6C"/>
    <w:rsid w:val="00901879"/>
    <w:rsid w:val="00912DA1"/>
    <w:rsid w:val="00957E43"/>
    <w:rsid w:val="00983137"/>
    <w:rsid w:val="009D260A"/>
    <w:rsid w:val="009F1A71"/>
    <w:rsid w:val="00A8364A"/>
    <w:rsid w:val="00AA0D50"/>
    <w:rsid w:val="00AC4B44"/>
    <w:rsid w:val="00AC4EB8"/>
    <w:rsid w:val="00C10BBC"/>
    <w:rsid w:val="00C520DA"/>
    <w:rsid w:val="00C53F17"/>
    <w:rsid w:val="00C83C0C"/>
    <w:rsid w:val="00C84A36"/>
    <w:rsid w:val="00CB58D4"/>
    <w:rsid w:val="00CD0E44"/>
    <w:rsid w:val="00D54FA1"/>
    <w:rsid w:val="00E57832"/>
    <w:rsid w:val="00EB2C7E"/>
    <w:rsid w:val="00F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9C18"/>
  <w15:chartTrackingRefBased/>
  <w15:docId w15:val="{F173FE83-7BC7-464C-8BD1-7F4B87C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C7E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83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525B0"/>
    <w:pPr>
      <w:ind w:left="720"/>
      <w:contextualSpacing/>
    </w:pPr>
  </w:style>
  <w:style w:type="table" w:styleId="TableGrid">
    <w:name w:val="Table Grid"/>
    <w:basedOn w:val="TableNormal"/>
    <w:uiPriority w:val="39"/>
    <w:rsid w:val="00C5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Meerwood</dc:creator>
  <cp:keywords/>
  <dc:description/>
  <cp:lastModifiedBy>Leonard Meerwood</cp:lastModifiedBy>
  <cp:revision>37</cp:revision>
  <dcterms:created xsi:type="dcterms:W3CDTF">2018-03-16T08:18:00Z</dcterms:created>
  <dcterms:modified xsi:type="dcterms:W3CDTF">2018-03-24T01:18:00Z</dcterms:modified>
</cp:coreProperties>
</file>