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92C" w:rsidRDefault="0047092C" w:rsidP="000967A7">
      <w:pPr>
        <w:jc w:val="center"/>
      </w:pPr>
      <w:r>
        <w:rPr>
          <w:rFonts w:hint="eastAsia"/>
        </w:rPr>
        <w:t>T</w:t>
      </w:r>
      <w:r>
        <w:t>ABLE II</w:t>
      </w:r>
    </w:p>
    <w:tbl>
      <w:tblPr>
        <w:tblStyle w:val="a3"/>
        <w:tblW w:w="10407" w:type="dxa"/>
        <w:tblLook w:val="04A0" w:firstRow="1" w:lastRow="0" w:firstColumn="1" w:lastColumn="0" w:noHBand="0" w:noVBand="1"/>
      </w:tblPr>
      <w:tblGrid>
        <w:gridCol w:w="1555"/>
        <w:gridCol w:w="983"/>
        <w:gridCol w:w="984"/>
        <w:gridCol w:w="983"/>
        <w:gridCol w:w="984"/>
        <w:gridCol w:w="983"/>
        <w:gridCol w:w="984"/>
        <w:gridCol w:w="983"/>
        <w:gridCol w:w="984"/>
        <w:gridCol w:w="984"/>
      </w:tblGrid>
      <w:tr w:rsidR="0047092C" w:rsidTr="00032735">
        <w:trPr>
          <w:trHeight w:val="260"/>
        </w:trPr>
        <w:tc>
          <w:tcPr>
            <w:tcW w:w="1555" w:type="dxa"/>
            <w:vMerge w:val="restart"/>
            <w:tcBorders>
              <w:top w:val="single" w:sz="18" w:space="0" w:color="auto"/>
              <w:lef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Model</w:t>
            </w:r>
          </w:p>
        </w:tc>
        <w:tc>
          <w:tcPr>
            <w:tcW w:w="2950" w:type="dxa"/>
            <w:gridSpan w:val="3"/>
            <w:tcBorders>
              <w:top w:val="single" w:sz="18" w:space="0" w:color="auto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L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EVIR</w:t>
            </w:r>
          </w:p>
        </w:tc>
        <w:tc>
          <w:tcPr>
            <w:tcW w:w="2951" w:type="dxa"/>
            <w:gridSpan w:val="3"/>
            <w:tcBorders>
              <w:top w:val="single" w:sz="18" w:space="0" w:color="auto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W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HU</w:t>
            </w:r>
          </w:p>
        </w:tc>
        <w:tc>
          <w:tcPr>
            <w:tcW w:w="2951" w:type="dxa"/>
            <w:gridSpan w:val="3"/>
            <w:tcBorders>
              <w:top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S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YSU</w:t>
            </w:r>
          </w:p>
        </w:tc>
      </w:tr>
      <w:tr w:rsidR="00032735" w:rsidTr="00032735">
        <w:trPr>
          <w:trHeight w:val="271"/>
        </w:trPr>
        <w:tc>
          <w:tcPr>
            <w:tcW w:w="1555" w:type="dxa"/>
            <w:vMerge/>
            <w:tcBorders>
              <w:left w:val="single" w:sz="4" w:space="0" w:color="FFFFFF" w:themeColor="background1"/>
            </w:tcBorders>
          </w:tcPr>
          <w:p w:rsidR="0047092C" w:rsidRPr="00032735" w:rsidRDefault="0047092C" w:rsidP="00270CEE">
            <w:pPr>
              <w:rPr>
                <w:rFonts w:ascii="Times New Roman" w:eastAsia="华文楷体" w:hAnsi="Times New Roman" w:cs="Times New Roman"/>
                <w:szCs w:val="21"/>
              </w:rPr>
            </w:pPr>
          </w:p>
        </w:tc>
        <w:tc>
          <w:tcPr>
            <w:tcW w:w="983" w:type="dxa"/>
            <w:tcBorders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F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K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C</w:t>
            </w:r>
          </w:p>
        </w:tc>
        <w:tc>
          <w:tcPr>
            <w:tcW w:w="983" w:type="dxa"/>
            <w:tcBorders>
              <w:lef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/>
                <w:szCs w:val="21"/>
              </w:rPr>
              <w:t>m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I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OU</w:t>
            </w:r>
            <w:proofErr w:type="spellEnd"/>
          </w:p>
        </w:tc>
        <w:tc>
          <w:tcPr>
            <w:tcW w:w="984" w:type="dxa"/>
            <w:tcBorders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F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</w:t>
            </w:r>
          </w:p>
        </w:tc>
        <w:tc>
          <w:tcPr>
            <w:tcW w:w="98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K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C</w:t>
            </w:r>
          </w:p>
        </w:tc>
        <w:tc>
          <w:tcPr>
            <w:tcW w:w="984" w:type="dxa"/>
            <w:tcBorders>
              <w:lef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/>
                <w:szCs w:val="21"/>
              </w:rPr>
              <w:t>m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I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OU</w:t>
            </w:r>
            <w:proofErr w:type="spellEnd"/>
          </w:p>
        </w:tc>
        <w:tc>
          <w:tcPr>
            <w:tcW w:w="983" w:type="dxa"/>
            <w:tcBorders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F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K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C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/>
                <w:szCs w:val="21"/>
              </w:rPr>
              <w:t>m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I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OU</w:t>
            </w:r>
            <w:proofErr w:type="spellEnd"/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7092C" w:rsidRPr="00032735" w:rsidRDefault="0047092C" w:rsidP="00270CEE">
            <w:pPr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FC-EF</w:t>
            </w:r>
          </w:p>
        </w:tc>
        <w:tc>
          <w:tcPr>
            <w:tcW w:w="9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295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023</w:t>
            </w:r>
          </w:p>
        </w:tc>
        <w:tc>
          <w:tcPr>
            <w:tcW w:w="98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995</w:t>
            </w:r>
          </w:p>
        </w:tc>
        <w:tc>
          <w:tcPr>
            <w:tcW w:w="98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714</w:t>
            </w:r>
          </w:p>
        </w:tc>
        <w:tc>
          <w:tcPr>
            <w:tcW w:w="98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565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367</w:t>
            </w:r>
          </w:p>
        </w:tc>
        <w:tc>
          <w:tcPr>
            <w:tcW w:w="9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370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4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796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5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827</w:t>
            </w:r>
          </w:p>
        </w:tc>
      </w:tr>
      <w:tr w:rsidR="00032735" w:rsidTr="00032735">
        <w:trPr>
          <w:trHeight w:val="248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7092C" w:rsidRPr="00032735" w:rsidRDefault="0047092C" w:rsidP="00270CEE">
            <w:pPr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FC-Siam-Conc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439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267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781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413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308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838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630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5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151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036</w:t>
            </w:r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7092C" w:rsidRPr="00032735" w:rsidRDefault="0047092C" w:rsidP="00270CEE">
            <w:pPr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FC-Siam-D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iff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783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641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040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183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068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685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256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290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270CEE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944</w:t>
            </w:r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7092C" w:rsidRPr="00032735" w:rsidRDefault="0047092C" w:rsidP="0047092C">
            <w:pPr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D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SAMNet</w:t>
            </w:r>
            <w:proofErr w:type="spellEnd"/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788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649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049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5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937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5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776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807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486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635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202</w:t>
            </w:r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7092C" w:rsidRPr="00032735" w:rsidRDefault="0047092C" w:rsidP="0047092C">
            <w:pPr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S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TANET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096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988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294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.6900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.6739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.7463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645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6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878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7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380</w:t>
            </w:r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7092C" w:rsidRPr="00032735" w:rsidRDefault="0047092C" w:rsidP="0047092C">
            <w:pPr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/>
                <w:szCs w:val="21"/>
              </w:rPr>
              <w:t>SRNet</w:t>
            </w:r>
            <w:proofErr w:type="spellEnd"/>
          </w:p>
        </w:tc>
        <w:tc>
          <w:tcPr>
            <w:tcW w:w="9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.8567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.8498</w:t>
            </w:r>
          </w:p>
        </w:tc>
        <w:tc>
          <w:tcPr>
            <w:tcW w:w="98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.8677</w:t>
            </w:r>
          </w:p>
        </w:tc>
        <w:tc>
          <w:tcPr>
            <w:tcW w:w="98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106</w:t>
            </w:r>
          </w:p>
        </w:tc>
        <w:tc>
          <w:tcPr>
            <w:tcW w:w="98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032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333</w:t>
            </w:r>
          </w:p>
        </w:tc>
        <w:tc>
          <w:tcPr>
            <w:tcW w:w="9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.7390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.6695</w:t>
            </w:r>
          </w:p>
        </w:tc>
        <w:tc>
          <w:tcPr>
            <w:tcW w:w="9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szCs w:val="21"/>
              </w:rPr>
              <w:t>.7271</w:t>
            </w:r>
          </w:p>
        </w:tc>
      </w:tr>
      <w:tr w:rsidR="00032735" w:rsidTr="00032735">
        <w:trPr>
          <w:trHeight w:val="260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</w:tcPr>
          <w:p w:rsidR="0047092C" w:rsidRPr="00032735" w:rsidRDefault="0047092C" w:rsidP="0047092C">
            <w:pPr>
              <w:rPr>
                <w:rFonts w:ascii="Times New Roman" w:eastAsia="华文楷体" w:hAnsi="Times New Roman" w:cs="Times New Roman"/>
                <w:szCs w:val="21"/>
              </w:rPr>
            </w:pPr>
            <w:proofErr w:type="spellStart"/>
            <w:r w:rsidRPr="00032735">
              <w:rPr>
                <w:rFonts w:ascii="Times New Roman" w:eastAsia="华文楷体" w:hAnsi="Times New Roman" w:cs="Times New Roman" w:hint="eastAsia"/>
                <w:szCs w:val="21"/>
              </w:rPr>
              <w:t>R</w:t>
            </w:r>
            <w:r w:rsidRPr="00032735">
              <w:rPr>
                <w:rFonts w:ascii="Times New Roman" w:eastAsia="华文楷体" w:hAnsi="Times New Roman" w:cs="Times New Roman"/>
                <w:szCs w:val="21"/>
              </w:rPr>
              <w:t>aSRNet</w:t>
            </w:r>
            <w:proofErr w:type="spellEnd"/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.8943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.8889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.8990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</w:t>
            </w:r>
            <w:r w:rsidRPr="00032735">
              <w:rPr>
                <w:rFonts w:ascii="Times New Roman" w:eastAsia="华文楷体" w:hAnsi="Times New Roman" w:cs="Times New Roman" w:hint="eastAsia"/>
                <w:b/>
                <w:bCs/>
                <w:szCs w:val="21"/>
              </w:rPr>
              <w:t>8</w:t>
            </w: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936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.8900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.9002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.7823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.7200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7092C" w:rsidRPr="00032735" w:rsidRDefault="0047092C" w:rsidP="0047092C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Cs w:val="21"/>
              </w:rPr>
            </w:pPr>
            <w:r w:rsidRPr="00032735">
              <w:rPr>
                <w:rFonts w:ascii="Times New Roman" w:eastAsia="华文楷体" w:hAnsi="Times New Roman" w:cs="Times New Roman"/>
                <w:b/>
                <w:bCs/>
                <w:szCs w:val="21"/>
              </w:rPr>
              <w:t>.7624</w:t>
            </w:r>
          </w:p>
        </w:tc>
      </w:tr>
    </w:tbl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sectPr w:rsidR="0047092C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417830"/>
    <w:rsid w:val="00433D74"/>
    <w:rsid w:val="0045456E"/>
    <w:rsid w:val="0047092C"/>
    <w:rsid w:val="00544F0A"/>
    <w:rsid w:val="0058750E"/>
    <w:rsid w:val="006D7B55"/>
    <w:rsid w:val="007E7C63"/>
    <w:rsid w:val="00810254"/>
    <w:rsid w:val="00885BEE"/>
    <w:rsid w:val="008F0400"/>
    <w:rsid w:val="00947C62"/>
    <w:rsid w:val="00AA1614"/>
    <w:rsid w:val="00B47138"/>
    <w:rsid w:val="00B95A04"/>
    <w:rsid w:val="00BF2552"/>
    <w:rsid w:val="00C30F12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2023-01-27T12:49:00Z</dcterms:modified>
</cp:coreProperties>
</file>