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25e582cbd499089f457162374971b0cfd394878"/>
    <w:p>
      <w:pPr>
        <w:pStyle w:val="Heading1"/>
      </w:pPr>
      <w:r>
        <w:t xml:space="preserve">Thesis Chapter Replacement Pack (Chapters 4–5)</w:t>
      </w:r>
    </w:p>
    <w:p>
      <w:pPr>
        <w:pStyle w:val="FirstParagraph"/>
      </w:pPr>
      <w:r>
        <w:rPr>
          <w:b/>
          <w:bCs/>
        </w:rPr>
        <w:t xml:space="preserve">Project:</w:t>
      </w:r>
      <w:r>
        <w:t xml:space="preserve"> </w:t>
      </w:r>
      <w:r>
        <w:t xml:space="preserve">LOCAL GOVERNMENT UNIT 1: AI DRIVEN FACILITIES RESERVATION SYSTEM WITH PREDICTIVE SCHEDULING FEATURES</w:t>
      </w:r>
      <w:r>
        <w:br/>
      </w:r>
      <w:r>
        <w:rPr>
          <w:b/>
          <w:bCs/>
        </w:rPr>
        <w:t xml:space="preserve">Barangay:</w:t>
      </w:r>
      <w:r>
        <w:t xml:space="preserve"> </w:t>
      </w:r>
      <w:r>
        <w:t xml:space="preserve">Culiat, Quezon City</w:t>
      </w:r>
      <w:r>
        <w:br/>
      </w:r>
      <w:r>
        <w:rPr>
          <w:b/>
          <w:bCs/>
        </w:rPr>
        <w:t xml:space="preserve">Source of truth:</w:t>
      </w:r>
      <w:r>
        <w:t xml:space="preserve"> </w:t>
      </w:r>
      <w:r>
        <w:t xml:space="preserve">Source code,</w:t>
      </w:r>
      <w:r>
        <w:t xml:space="preserve"> </w:t>
      </w:r>
      <w:r>
        <w:rPr>
          <w:rStyle w:val="VerbatimChar"/>
        </w:rPr>
        <w:t xml:space="preserve">database/schema.sql</w:t>
      </w:r>
      <w:r>
        <w:t xml:space="preserve">, migrations,</w:t>
      </w:r>
      <w:r>
        <w:t xml:space="preserve"> </w:t>
      </w:r>
      <w:r>
        <w:rPr>
          <w:rStyle w:val="VerbatimChar"/>
        </w:rPr>
        <w:t xml:space="preserve">index.php</w:t>
      </w:r>
      <w:r>
        <w:t xml:space="preserve">,</w:t>
      </w:r>
      <w:r>
        <w:t xml:space="preserve"> </w:t>
      </w:r>
      <w:r>
        <w:rPr>
          <w:rStyle w:val="VerbatimChar"/>
        </w:rPr>
        <w:t xml:space="preserve">docs/MODULES_LIST.md</w:t>
      </w:r>
      <w:r>
        <w:br/>
      </w:r>
      <w:r>
        <w:rPr>
          <w:b/>
          <w:bCs/>
        </w:rPr>
        <w:t xml:space="preserve">Use with:</w:t>
      </w:r>
      <w:r>
        <w:t xml:space="preserve"> </w:t>
      </w:r>
      <w:r>
        <w:rPr>
          <w:rStyle w:val="VerbatimChar"/>
        </w:rPr>
        <w:t xml:space="preserve">docs/Capstone-format-for-finals.docx</w:t>
      </w:r>
      <w:r>
        <w:t xml:space="preserve"> </w:t>
      </w:r>
      <w:r>
        <w:t xml:space="preserve">(format) and</w:t>
      </w:r>
      <w:r>
        <w:t xml:space="preserve"> </w:t>
      </w:r>
      <w:r>
        <w:rPr>
          <w:rStyle w:val="VerbatimChar"/>
        </w:rPr>
        <w:t xml:space="preserve">docs/CHAPTER-3-RESEARCH-2.docx</w:t>
      </w:r>
      <w:r>
        <w:t xml:space="preserve"> </w:t>
      </w:r>
      <w:r>
        <w:t xml:space="preserve">(current draft)</w:t>
      </w:r>
    </w:p>
    <w:p>
      <w:pPr>
        <w:pStyle w:val="BodyText"/>
      </w:pPr>
      <w:r>
        <w:rPr>
          <w:b/>
          <w:bCs/>
        </w:rPr>
        <w:t xml:space="preserve">Note on school template numbering:</w:t>
      </w:r>
      <w:r>
        <w:t xml:space="preserve"> </w:t>
      </w:r>
      <w:r>
        <w:t xml:space="preserve">Per</w:t>
      </w:r>
      <w:r>
        <w:t xml:space="preserve"> </w:t>
      </w:r>
      <w:r>
        <w:rPr>
          <w:rStyle w:val="VerbatimChar"/>
        </w:rPr>
        <w:t xml:space="preserve">Capstone-format-for-finals.docx</w:t>
      </w:r>
      <w:r>
        <w:t xml:space="preserve">,</w:t>
      </w:r>
      <w:r>
        <w:t xml:space="preserve"> </w:t>
      </w:r>
      <w:r>
        <w:rPr>
          <w:b/>
          <w:bCs/>
        </w:rPr>
        <w:t xml:space="preserve">Chapter 4</w:t>
      </w:r>
      <w:r>
        <w:t xml:space="preserve"> </w:t>
      </w:r>
      <w:r>
        <w:t xml:space="preserve">is</w:t>
      </w:r>
      <w:r>
        <w:t xml:space="preserve"> </w:t>
      </w:r>
      <w:r>
        <w:rPr>
          <w:i/>
          <w:iCs/>
        </w:rPr>
        <w:t xml:space="preserve">Requirements Analysis</w:t>
      </w:r>
      <w:r>
        <w:t xml:space="preserve"> </w:t>
      </w:r>
      <w:r>
        <w:t xml:space="preserve">and</w:t>
      </w:r>
      <w:r>
        <w:t xml:space="preserve"> </w:t>
      </w:r>
      <w:r>
        <w:rPr>
          <w:b/>
          <w:bCs/>
        </w:rPr>
        <w:t xml:space="preserve">Chapter 5</w:t>
      </w:r>
      <w:r>
        <w:t xml:space="preserve"> </w:t>
      </w:r>
      <w:r>
        <w:t xml:space="preserve">is</w:t>
      </w:r>
      <w:r>
        <w:t xml:space="preserve"> </w:t>
      </w:r>
      <w:r>
        <w:rPr>
          <w:i/>
          <w:iCs/>
        </w:rPr>
        <w:t xml:space="preserve">Business Process Architecture</w:t>
      </w:r>
      <w:r>
        <w:t xml:space="preserve">. Application Architecture, Data Architecture, and Technology Architecture follow as Chapters 6, 7, and 8 respectively. This pack covers Chapters 4 and 5 only.</w:t>
      </w:r>
    </w:p>
    <w:p>
      <w:r>
        <w:pict>
          <v:rect style="width:0;height:1.5pt" o:hralign="center" o:hrstd="t" o:hr="t"/>
        </w:pict>
      </w:r>
    </w:p>
    <w:bookmarkStart w:id="9" w:name="how-to-use-this-file"/>
    <w:p>
      <w:pPr>
        <w:pStyle w:val="Heading2"/>
      </w:pPr>
      <w:r>
        <w:t xml:space="preserve">How to use this file</w:t>
      </w:r>
    </w:p>
    <w:p>
      <w:pPr>
        <w:pStyle w:val="Compact"/>
        <w:numPr>
          <w:ilvl w:val="0"/>
          <w:numId w:val="1001"/>
        </w:numPr>
      </w:pPr>
      <w:r>
        <w:t xml:space="preserve">Open your thesis Word document after Chapters 1–3 are updated from</w:t>
      </w:r>
      <w:r>
        <w:t xml:space="preserve"> </w:t>
      </w:r>
      <w:r>
        <w:rPr>
          <w:rStyle w:val="VerbatimChar"/>
        </w:rPr>
        <w:t xml:space="preserve">docs/THESIS_CHAPTER_REPLACEMENT_PACK.md</w:t>
      </w:r>
      <w:r>
        <w:t xml:space="preserve">.</w:t>
      </w:r>
    </w:p>
    <w:p>
      <w:pPr>
        <w:pStyle w:val="Compact"/>
        <w:numPr>
          <w:ilvl w:val="0"/>
          <w:numId w:val="1001"/>
        </w:numPr>
      </w:pPr>
      <w:r>
        <w:t xml:space="preserve">Insert or replace</w:t>
      </w:r>
      <w:r>
        <w:t xml:space="preserve"> </w:t>
      </w:r>
      <w:r>
        <w:rPr>
          <w:b/>
          <w:bCs/>
        </w:rPr>
        <w:t xml:space="preserve">Chapter 4</w:t>
      </w:r>
      <w:r>
        <w:t xml:space="preserve"> </w:t>
      </w:r>
      <w:r>
        <w:t xml:space="preserve">and</w:t>
      </w:r>
      <w:r>
        <w:t xml:space="preserve"> </w:t>
      </w:r>
      <w:r>
        <w:rPr>
          <w:b/>
          <w:bCs/>
        </w:rPr>
        <w:t xml:space="preserve">Chapter 5</w:t>
      </w:r>
      <w:r>
        <w:t xml:space="preserve"> </w:t>
      </w:r>
      <w:r>
        <w:t xml:space="preserve">using the text below.</w:t>
      </w:r>
    </w:p>
    <w:p>
      <w:pPr>
        <w:pStyle w:val="Compact"/>
        <w:numPr>
          <w:ilvl w:val="0"/>
          <w:numId w:val="1001"/>
        </w:numPr>
      </w:pPr>
      <w:r>
        <w:t xml:space="preserve">Add the suggested</w:t>
      </w:r>
      <w:r>
        <w:t xml:space="preserve"> </w:t>
      </w:r>
      <w:r>
        <w:rPr>
          <w:b/>
          <w:bCs/>
        </w:rPr>
        <w:t xml:space="preserve">figures</w:t>
      </w:r>
      <w:r>
        <w:t xml:space="preserve"> </w:t>
      </w:r>
      <w:r>
        <w:t xml:space="preserve">(BPMN or flowcharts) in Word or draw.io; mermaid diagrams below are authoring guides only.</w:t>
      </w:r>
    </w:p>
    <w:p>
      <w:pPr>
        <w:pStyle w:val="Compact"/>
        <w:numPr>
          <w:ilvl w:val="0"/>
          <w:numId w:val="1001"/>
        </w:numPr>
      </w:pPr>
      <w:r>
        <w:t xml:space="preserve">Cross-check §4.3 user stories against your existing Scrum Product Backlog in Chapter 3 — keep sprint dates and story points if already verified.</w:t>
      </w:r>
    </w:p>
    <w:p>
      <w:pPr>
        <w:pStyle w:val="Compact"/>
        <w:numPr>
          <w:ilvl w:val="0"/>
          <w:numId w:val="1001"/>
        </w:numPr>
      </w:pPr>
      <w:r>
        <w:t xml:space="preserve">Do</w:t>
      </w:r>
      <w:r>
        <w:t xml:space="preserve"> </w:t>
      </w:r>
      <w:r>
        <w:rPr>
          <w:b/>
          <w:bCs/>
        </w:rPr>
        <w:t xml:space="preserve">not</w:t>
      </w:r>
      <w:r>
        <w:t xml:space="preserve"> </w:t>
      </w:r>
      <w:r>
        <w:t xml:space="preserve">claim equipment reservation, deployed microservices, or live infrastructure/utilities APIs unless you add them to the codebase first.</w:t>
      </w:r>
    </w:p>
    <w:p>
      <w:r>
        <w:pict>
          <v:rect style="width:0;height:1.5pt" o:hralign="center" o:hrstd="t" o:hr="t"/>
        </w:pict>
      </w:r>
    </w:p>
    <w:bookmarkEnd w:id="9"/>
    <w:bookmarkStart w:id="10" w:name="word-formatting-checklist"/>
    <w:p>
      <w:pPr>
        <w:pStyle w:val="Heading2"/>
      </w:pPr>
      <w:r>
        <w:t xml:space="preserve">Word formatting checklist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Rule</w:t>
            </w:r>
          </w:p>
        </w:tc>
      </w:tr>
      <w:tr>
        <w:tc>
          <w:tcPr/>
          <w:p>
            <w:pPr>
              <w:pStyle w:val="Compact"/>
            </w:pPr>
            <w:r>
              <w:t xml:space="preserve">Section numbers</w:t>
            </w:r>
          </w:p>
        </w:tc>
        <w:tc>
          <w:tcPr/>
          <w:p>
            <w:pPr>
              <w:pStyle w:val="Compact"/>
            </w:pPr>
            <w:r>
              <w:rPr>
                <w:rStyle w:val="VerbatimChar"/>
              </w:rPr>
              <w:t xml:space="preserve">4.1.</w:t>
            </w:r>
            <w:r>
              <w:t xml:space="preserve">,</w:t>
            </w:r>
            <w:r>
              <w:t xml:space="preserve"> </w:t>
            </w:r>
            <w:r>
              <w:rPr>
                <w:rStyle w:val="VerbatimChar"/>
              </w:rPr>
              <w:t xml:space="preserve">5.2.</w:t>
            </w:r>
            <w:r>
              <w:t xml:space="preserve"> </w:t>
            </w:r>
            <w:r>
              <w:t xml:space="preserve">— space after number</w:t>
            </w:r>
          </w:p>
        </w:tc>
      </w:tr>
      <w:tr>
        <w:tc>
          <w:tcPr/>
          <w:p>
            <w:pPr>
              <w:pStyle w:val="Compact"/>
            </w:pPr>
            <w:r>
              <w:t xml:space="preserve">Chapter titles</w:t>
            </w:r>
          </w:p>
        </w:tc>
        <w:tc>
          <w:tcPr/>
          <w:p>
            <w:pPr>
              <w:pStyle w:val="Compact"/>
            </w:pPr>
            <w:r>
              <w:t xml:space="preserve">Bold, per template (</w:t>
            </w:r>
            <w:r>
              <w:rPr>
                <w:rStyle w:val="VerbatimChar"/>
              </w:rPr>
              <w:t xml:space="preserve">CHAPTER 4</w:t>
            </w:r>
            <w:r>
              <w:t xml:space="preserve">,</w:t>
            </w:r>
            <w:r>
              <w:t xml:space="preserve"> </w:t>
            </w:r>
            <w:r>
              <w:rPr>
                <w:rStyle w:val="VerbatimChar"/>
              </w:rPr>
              <w:t xml:space="preserve">CHAPTER 5</w:t>
            </w:r>
            <w:r>
              <w:t xml:space="preserve">)</w:t>
            </w:r>
          </w:p>
        </w:tc>
      </w:tr>
      <w:tr>
        <w:tc>
          <w:tcPr/>
          <w:p>
            <w:pPr>
              <w:pStyle w:val="Compact"/>
            </w:pPr>
            <w:r>
              <w:t xml:space="preserve">Body font</w:t>
            </w:r>
          </w:p>
        </w:tc>
        <w:tc>
          <w:tcPr/>
          <w:p>
            <w:pPr>
              <w:pStyle w:val="Compact"/>
            </w:pPr>
            <w:r>
              <w:t xml:space="preserve">Times New Roman, 12 pt</w:t>
            </w:r>
          </w:p>
        </w:tc>
      </w:tr>
      <w:tr>
        <w:tc>
          <w:tcPr/>
          <w:p>
            <w:pPr>
              <w:pStyle w:val="Compact"/>
            </w:pPr>
            <w:r>
              <w:t xml:space="preserve">Line spacing</w:t>
            </w:r>
          </w:p>
        </w:tc>
        <w:tc>
          <w:tcPr/>
          <w:p>
            <w:pPr>
              <w:pStyle w:val="Compact"/>
            </w:pPr>
            <w:r>
              <w:t xml:space="preserve">Double spacing for body (verify in template)</w:t>
            </w:r>
          </w:p>
        </w:tc>
      </w:tr>
      <w:tr>
        <w:tc>
          <w:tcPr/>
          <w:p>
            <w:pPr>
              <w:pStyle w:val="Compact"/>
            </w:pPr>
            <w:r>
              <w:t xml:space="preserve">Tables</w:t>
            </w:r>
          </w:p>
        </w:tc>
        <w:tc>
          <w:tcPr/>
          <w:p>
            <w:pPr>
              <w:pStyle w:val="Compact"/>
            </w:pPr>
            <w:r>
              <w:t xml:space="preserve">Number as Table 4.1, Table 5.1, etc.</w:t>
            </w:r>
          </w:p>
        </w:tc>
      </w:tr>
      <w:tr>
        <w:tc>
          <w:tcPr/>
          <w:p>
            <w:pPr>
              <w:pStyle w:val="Compact"/>
            </w:pPr>
            <w:r>
              <w:t xml:space="preserve">Figures</w:t>
            </w:r>
          </w:p>
        </w:tc>
        <w:tc>
          <w:tcPr/>
          <w:p>
            <w:pPr>
              <w:pStyle w:val="Compact"/>
            </w:pPr>
            <w:r>
              <w:rPr>
                <w:rStyle w:val="VerbatimChar"/>
              </w:rPr>
              <w:t xml:space="preserve">Figure 4. Stakeholder Map</w:t>
            </w:r>
            <w:r>
              <w:t xml:space="preserve"> </w:t>
            </w:r>
            <w:r>
              <w:t xml:space="preserve">— not</w:t>
            </w:r>
            <w:r>
              <w:t xml:space="preserve"> </w:t>
            </w:r>
            <w:r>
              <w:rPr>
                <w:rStyle w:val="VerbatimChar"/>
              </w:rPr>
              <w:t xml:space="preserve">Figure no. 4Stakeholder</w:t>
            </w:r>
          </w:p>
        </w:tc>
      </w:tr>
      <w:tr>
        <w:tc>
          <w:tcPr/>
          <w:p>
            <w:pPr>
              <w:pStyle w:val="Compact"/>
            </w:pPr>
            <w:r>
              <w:t xml:space="preserve">Use case IDs</w:t>
            </w:r>
          </w:p>
        </w:tc>
        <w:tc>
          <w:tcPr/>
          <w:p>
            <w:pPr>
              <w:pStyle w:val="Compact"/>
            </w:pPr>
            <w:r>
              <w:t xml:space="preserve">UC-01, UC-02, … for traceability</w:t>
            </w:r>
          </w:p>
        </w:tc>
      </w:tr>
    </w:tbl>
    <w:p>
      <w:r>
        <w:pict>
          <v:rect style="width:0;height:1.5pt" o:hralign="center" o:hrstd="t" o:hr="t"/>
        </w:pict>
      </w:r>
    </w:p>
    <w:bookmarkEnd w:id="10"/>
    <w:bookmarkStart w:id="11" w:name="verified-facts-code-backed"/>
    <w:p>
      <w:pPr>
        <w:pStyle w:val="Heading2"/>
      </w:pPr>
      <w:r>
        <w:t xml:space="preserve">Verified facts (code-backed)</w:t>
      </w:r>
    </w:p>
    <w:tbl>
      <w:tblPr>
        <w:tblStyle w:val="Table"/>
        <w:tblW w:type="pct" w:w="5000"/>
        <w:tblLayout w:type="fixed"/>
        <w:tblLook w:firstRow="1" w:lastRow="0" w:firstColumn="0" w:lastColumn="0" w:noHBand="0" w:noVBand="0" w:val="0020"/>
      </w:tblPr>
      <w:tblGrid>
        <w:gridCol w:w="1788"/>
        <w:gridCol w:w="4087"/>
        <w:gridCol w:w="2043"/>
      </w:tblGrid>
      <w:tr>
        <w:trPr>
          <w:tblHeader w:val="on"/>
        </w:trPr>
        <w:tc>
          <w:tcPr/>
          <w:p>
            <w:pPr>
              <w:pStyle w:val="Compact"/>
            </w:pPr>
            <w:r>
              <w:t xml:space="preserve">Topic</w:t>
            </w:r>
          </w:p>
        </w:tc>
        <w:tc>
          <w:tcPr/>
          <w:p>
            <w:pPr>
              <w:pStyle w:val="Compact"/>
            </w:pPr>
            <w:r>
              <w:t xml:space="preserve">Verified value</w:t>
            </w:r>
          </w:p>
        </w:tc>
        <w:tc>
          <w:tcPr/>
          <w:p>
            <w:pPr>
              <w:pStyle w:val="Compact"/>
            </w:pPr>
            <w:r>
              <w:t xml:space="preserve">Source</w:t>
            </w:r>
          </w:p>
        </w:tc>
      </w:tr>
      <w:tr>
        <w:tc>
          <w:tcPr/>
          <w:p>
            <w:pPr>
              <w:pStyle w:val="Compact"/>
            </w:pPr>
            <w:r>
              <w:t xml:space="preserve">User roles</w:t>
            </w:r>
          </w:p>
        </w:tc>
        <w:tc>
          <w:tcPr/>
          <w:p>
            <w:pPr>
              <w:pStyle w:val="Compact"/>
            </w:pPr>
            <w:r>
              <w:t xml:space="preserve">Resident, Staff, Admin</w:t>
            </w:r>
          </w:p>
        </w:tc>
        <w:tc>
          <w:tcPr/>
          <w:p>
            <w:pPr>
              <w:pStyle w:val="Compact"/>
            </w:pPr>
            <w:r>
              <w:rPr>
                <w:rStyle w:val="VerbatimChar"/>
              </w:rPr>
              <w:t xml:space="preserve">users.role</w:t>
            </w:r>
            <w:r>
              <w:t xml:space="preserve"> </w:t>
            </w:r>
            <w:r>
              <w:t xml:space="preserve">ENUM</w:t>
            </w:r>
          </w:p>
        </w:tc>
      </w:tr>
      <w:tr>
        <w:tc>
          <w:tcPr/>
          <w:p>
            <w:pPr>
              <w:pStyle w:val="Compact"/>
            </w:pPr>
            <w:r>
              <w:t xml:space="preserve">Session timeout</w:t>
            </w:r>
          </w:p>
        </w:tc>
        <w:tc>
          <w:tcPr/>
          <w:p>
            <w:pPr>
              <w:pStyle w:val="Compact"/>
            </w:pPr>
            <w:r>
              <w:t xml:space="preserve">5 minutes (300 s)</w:t>
            </w:r>
          </w:p>
        </w:tc>
        <w:tc>
          <w:tcPr/>
          <w:p>
            <w:pPr>
              <w:pStyle w:val="Compact"/>
            </w:pPr>
            <w:r>
              <w:rPr>
                <w:rStyle w:val="VerbatimChar"/>
              </w:rPr>
              <w:t xml:space="preserve">config/security.php</w:t>
            </w:r>
          </w:p>
        </w:tc>
      </w:tr>
      <w:tr>
        <w:tc>
          <w:tcPr/>
          <w:p>
            <w:pPr>
              <w:pStyle w:val="Compact"/>
            </w:pPr>
            <w:r>
              <w:t xml:space="preserve">Active booking cap</w:t>
            </w:r>
          </w:p>
        </w:tc>
        <w:tc>
          <w:tcPr/>
          <w:p>
            <w:pPr>
              <w:pStyle w:val="Compact"/>
            </w:pPr>
            <w:r>
              <w:t xml:space="preserve">≤3 pending/approved in 30-day rolling window</w:t>
            </w:r>
          </w:p>
        </w:tc>
        <w:tc>
          <w:tcPr/>
          <w:p>
            <w:pPr>
              <w:pStyle w:val="Compact"/>
            </w:pPr>
            <w:r>
              <w:rPr>
                <w:rStyle w:val="VerbatimChar"/>
              </w:rPr>
              <w:t xml:space="preserve">book_facility.php</w:t>
            </w:r>
          </w:p>
        </w:tc>
      </w:tr>
      <w:tr>
        <w:tc>
          <w:tcPr/>
          <w:p>
            <w:pPr>
              <w:pStyle w:val="Compact"/>
            </w:pPr>
            <w:r>
              <w:t xml:space="preserve">Per-day limit</w:t>
            </w:r>
          </w:p>
        </w:tc>
        <w:tc>
          <w:tcPr/>
          <w:p>
            <w:pPr>
              <w:pStyle w:val="Compact"/>
            </w:pPr>
            <w:r>
              <w:t xml:space="preserve">≤1 booking per user per day</w:t>
            </w:r>
          </w:p>
        </w:tc>
        <w:tc>
          <w:tcPr/>
          <w:p>
            <w:pPr>
              <w:pStyle w:val="Compact"/>
            </w:pPr>
            <w:r>
              <w:rPr>
                <w:rStyle w:val="VerbatimChar"/>
              </w:rPr>
              <w:t xml:space="preserve">book_facility.php</w:t>
            </w:r>
          </w:p>
        </w:tc>
      </w:tr>
      <w:tr>
        <w:tc>
          <w:tcPr/>
          <w:p>
            <w:pPr>
              <w:pStyle w:val="Compact"/>
            </w:pPr>
            <w:r>
              <w:t xml:space="preserve">Advance booking</w:t>
            </w:r>
          </w:p>
        </w:tc>
        <w:tc>
          <w:tcPr/>
          <w:p>
            <w:pPr>
              <w:pStyle w:val="Compact"/>
            </w:pPr>
            <w:r>
              <w:t xml:space="preserve">≤60 days ahead</w:t>
            </w:r>
          </w:p>
        </w:tc>
        <w:tc>
          <w:tcPr/>
          <w:p>
            <w:pPr>
              <w:pStyle w:val="Compact"/>
            </w:pPr>
            <w:r>
              <w:rPr>
                <w:rStyle w:val="VerbatimChar"/>
              </w:rPr>
              <w:t xml:space="preserve">book_facility.php</w:t>
            </w:r>
          </w:p>
        </w:tc>
      </w:tr>
      <w:tr>
        <w:tc>
          <w:tcPr/>
          <w:p>
            <w:pPr>
              <w:pStyle w:val="Compact"/>
            </w:pPr>
            <w:r>
              <w:t xml:space="preserve">Reschedule</w:t>
            </w:r>
          </w:p>
        </w:tc>
        <w:tc>
          <w:tcPr/>
          <w:p>
            <w:pPr>
              <w:pStyle w:val="Compact"/>
            </w:pPr>
            <w:r>
              <w:t xml:space="preserve">Once per reservation; ≥3 days before event</w:t>
            </w:r>
          </w:p>
        </w:tc>
        <w:tc>
          <w:tcPr/>
          <w:p>
            <w:pPr>
              <w:pStyle w:val="Compact"/>
            </w:pPr>
            <w:r>
              <w:rPr>
                <w:rStyle w:val="VerbatimChar"/>
              </w:rPr>
              <w:t xml:space="preserve">reservations_hub_mine_tab.php</w:t>
            </w:r>
          </w:p>
        </w:tc>
      </w:tr>
      <w:tr>
        <w:tc>
          <w:tcPr/>
          <w:p>
            <w:pPr>
              <w:pStyle w:val="Compact"/>
            </w:pPr>
            <w:r>
              <w:t xml:space="preserve">Architecture</w:t>
            </w:r>
          </w:p>
        </w:tc>
        <w:tc>
          <w:tcPr/>
          <w:p>
            <w:pPr>
              <w:pStyle w:val="Compact"/>
            </w:pPr>
            <w:r>
              <w:t xml:space="preserve">Modular monolith (single PHP app)</w:t>
            </w:r>
          </w:p>
        </w:tc>
        <w:tc>
          <w:tcPr/>
          <w:p>
            <w:pPr>
              <w:pStyle w:val="Compact"/>
            </w:pPr>
            <w:r>
              <w:rPr>
                <w:rStyle w:val="VerbatimChar"/>
              </w:rPr>
              <w:t xml:space="preserve">index.php</w:t>
            </w:r>
            <w:r>
              <w:t xml:space="preserve">,</w:t>
            </w:r>
            <w:r>
              <w:t xml:space="preserve"> </w:t>
            </w:r>
            <w:r>
              <w:rPr>
                <w:rStyle w:val="VerbatimChar"/>
              </w:rPr>
              <w:t xml:space="preserve">docs/MICROSERVICES.md</w:t>
            </w:r>
          </w:p>
        </w:tc>
      </w:tr>
      <w:tr>
        <w:tc>
          <w:tcPr/>
          <w:p>
            <w:pPr>
              <w:pStyle w:val="Compact"/>
            </w:pPr>
            <w:r>
              <w:t xml:space="preserve">CIMM integration</w:t>
            </w:r>
          </w:p>
        </w:tc>
        <w:tc>
          <w:tcPr/>
          <w:p>
            <w:pPr>
              <w:pStyle w:val="Compact"/>
            </w:pPr>
            <w:r>
              <w:t xml:space="preserve">Outbound HTTP sync when</w:t>
            </w:r>
            <w:r>
              <w:t xml:space="preserve"> </w:t>
            </w:r>
            <w:r>
              <w:rPr>
                <w:rStyle w:val="VerbatimChar"/>
              </w:rPr>
              <w:t xml:space="preserve">CIMM_API_KEY</w:t>
            </w:r>
            <w:r>
              <w:t xml:space="preserve"> </w:t>
            </w:r>
            <w:r>
              <w:t xml:space="preserve">set</w:t>
            </w:r>
          </w:p>
        </w:tc>
        <w:tc>
          <w:tcPr/>
          <w:p>
            <w:pPr>
              <w:pStyle w:val="Compact"/>
            </w:pPr>
            <w:r>
              <w:rPr>
                <w:rStyle w:val="VerbatimChar"/>
              </w:rPr>
              <w:t xml:space="preserve">services/cimm_api.php</w:t>
            </w:r>
          </w:p>
        </w:tc>
      </w:tr>
      <w:tr>
        <w:tc>
          <w:tcPr/>
          <w:p>
            <w:pPr>
              <w:pStyle w:val="Compact"/>
            </w:pPr>
            <w:r>
              <w:t xml:space="preserve">PayMongo</w:t>
            </w:r>
          </w:p>
        </w:tc>
        <w:tc>
          <w:tcPr/>
          <w:p>
            <w:pPr>
              <w:pStyle w:val="Compact"/>
            </w:pPr>
            <w:r>
              <w:t xml:space="preserve">Optional (</w:t>
            </w:r>
            <w:r>
              <w:rPr>
                <w:rStyle w:val="VerbatimChar"/>
              </w:rPr>
              <w:t xml:space="preserve">PAYMENTS_ENABLED</w:t>
            </w:r>
            <w:r>
              <w:t xml:space="preserve"> </w:t>
            </w:r>
            <w:r>
              <w:t xml:space="preserve">env)</w:t>
            </w:r>
          </w:p>
        </w:tc>
        <w:tc>
          <w:tcPr/>
          <w:p>
            <w:pPr>
              <w:pStyle w:val="Compact"/>
            </w:pPr>
            <w:r>
              <w:rPr>
                <w:rStyle w:val="VerbatimChar"/>
              </w:rPr>
              <w:t xml:space="preserve">config/payments.php</w:t>
            </w:r>
          </w:p>
        </w:tc>
      </w:tr>
      <w:tr>
        <w:tc>
          <w:tcPr/>
          <w:p>
            <w:pPr>
              <w:pStyle w:val="Compact"/>
            </w:pPr>
            <w:r>
              <w:t xml:space="preserve">Gemini chatbot</w:t>
            </w:r>
          </w:p>
        </w:tc>
        <w:tc>
          <w:tcPr/>
          <w:p>
            <w:pPr>
              <w:pStyle w:val="Compact"/>
            </w:pPr>
            <w:r>
              <w:t xml:space="preserve">Implemented with rate limits + fallback</w:t>
            </w:r>
          </w:p>
        </w:tc>
        <w:tc>
          <w:tcPr/>
          <w:p>
            <w:pPr>
              <w:pStyle w:val="Compact"/>
            </w:pPr>
            <w:r>
              <w:rPr>
                <w:rStyle w:val="VerbatimChar"/>
              </w:rPr>
              <w:t xml:space="preserve">chatbot_api.php</w:t>
            </w:r>
            <w:r>
              <w:t xml:space="preserve">,</w:t>
            </w:r>
            <w:r>
              <w:t xml:space="preserve"> </w:t>
            </w:r>
            <w:r>
              <w:rPr>
                <w:rStyle w:val="VerbatimChar"/>
              </w:rPr>
              <w:t xml:space="preserve">config/gemini_chatbot.php</w:t>
            </w:r>
          </w:p>
        </w:tc>
      </w:tr>
      <w:tr>
        <w:tc>
          <w:tcPr/>
          <w:p>
            <w:pPr>
              <w:pStyle w:val="Compact"/>
            </w:pPr>
            <w:r>
              <w:t xml:space="preserve">Infra/utilities</w:t>
            </w:r>
          </w:p>
        </w:tc>
        <w:tc>
          <w:tcPr/>
          <w:p>
            <w:pPr>
              <w:pStyle w:val="Compact"/>
            </w:pPr>
            <w:r>
              <w:t xml:space="preserve">Preview/dashboard UI;</w:t>
            </w:r>
            <w:r>
              <w:t xml:space="preserve"> </w:t>
            </w:r>
            <w:r>
              <w:rPr>
                <w:rStyle w:val="VerbatimChar"/>
              </w:rPr>
              <w:t xml:space="preserve">api/integrations</w:t>
            </w:r>
            <w:r>
              <w:t xml:space="preserve"> </w:t>
            </w:r>
            <w:r>
              <w:t xml:space="preserve">returns not implemented</w:t>
            </w:r>
          </w:p>
        </w:tc>
        <w:tc>
          <w:tcPr/>
          <w:p>
            <w:pPr>
              <w:pStyle w:val="Compact"/>
            </w:pPr>
            <w:r>
              <w:rPr>
                <w:rStyle w:val="VerbatimChar"/>
              </w:rPr>
              <w:t xml:space="preserve">index.php</w:t>
            </w:r>
            <w:r>
              <w:t xml:space="preserve">, integration pages</w:t>
            </w:r>
          </w:p>
        </w:tc>
      </w:tr>
      <w:tr>
        <w:tc>
          <w:tcPr/>
          <w:p>
            <w:pPr>
              <w:pStyle w:val="Compact"/>
            </w:pPr>
            <w:r>
              <w:t xml:space="preserve">Equipment booking</w:t>
            </w:r>
          </w:p>
        </w:tc>
        <w:tc>
          <w:tcPr/>
          <w:p>
            <w:pPr>
              <w:pStyle w:val="Compact"/>
            </w:pPr>
            <w:r>
              <w:rPr>
                <w:b/>
                <w:bCs/>
              </w:rPr>
              <w:t xml:space="preserve">Not implemented</w:t>
            </w:r>
          </w:p>
        </w:tc>
        <w:tc>
          <w:tcPr/>
          <w:p>
            <w:pPr>
              <w:pStyle w:val="Compact"/>
            </w:pPr>
            <w:r>
              <w:t xml:space="preserve">No routes or tables</w:t>
            </w:r>
          </w:p>
        </w:tc>
      </w:tr>
    </w:tbl>
    <w:p>
      <w:r>
        <w:pict>
          <v:rect style="width:0;height:1.5pt" o:hralign="center" o:hrstd="t" o:hr="t"/>
        </w:pict>
      </w:r>
    </w:p>
    <w:bookmarkEnd w:id="11"/>
    <w:bookmarkEnd w:id="12"/>
    <w:bookmarkStart w:id="37" w:name="chapter-4-requirements-analysis"/>
    <w:p>
      <w:pPr>
        <w:pStyle w:val="Heading1"/>
      </w:pPr>
      <w:r>
        <w:t xml:space="preserve">CHAPTER 4 — REQUIREMENTS ANALYSIS</w:t>
      </w:r>
    </w:p>
    <w:bookmarkStart w:id="13" w:name="chapter-4-introduction-paste-before-4.1"/>
    <w:p>
      <w:pPr>
        <w:pStyle w:val="Heading2"/>
      </w:pPr>
      <w:r>
        <w:t xml:space="preserve">Chapter 4 introduction (paste before §4.1)</w:t>
      </w:r>
    </w:p>
    <w:p>
      <w:pPr>
        <w:pStyle w:val="FirstParagraph"/>
      </w:pPr>
      <w:r>
        <w:t xml:space="preserve">Chapter 4 presents the requirements analysis for the AI-Driven Facilities Reservation System with Predictive Scheduling Features for Barangay Culiat. It identifies stakeholders, describes how requirements were gathered and validated, documents user stories and use cases aligned with the implemented system, and specifies functional requirements for external integrations. All functional requirements in this chapter were traced to modules listed in the product catalog and verified against the application source code.</w:t>
      </w:r>
    </w:p>
    <w:p>
      <w:r>
        <w:pict>
          <v:rect style="width:0;height:1.5pt" o:hralign="center" o:hrstd="t" o:hr="t"/>
        </w:pict>
      </w:r>
    </w:p>
    <w:bookmarkEnd w:id="13"/>
    <w:bookmarkStart w:id="17" w:name="stakeholder-identification"/>
    <w:p>
      <w:pPr>
        <w:pStyle w:val="Heading2"/>
      </w:pPr>
      <w:r>
        <w:t xml:space="preserve">4.1. Stakeholder Identification</w:t>
      </w:r>
    </w:p>
    <w:p>
      <w:pPr>
        <w:pStyle w:val="FirstParagraph"/>
      </w:pPr>
      <w:r>
        <w:t xml:space="preserve">Stakeholders are individuals or groups who affect or are affected by the facility reservation system. For Barangay Culiat, the following stakeholders were identified.</w:t>
      </w:r>
    </w:p>
    <w:bookmarkStart w:id="14" w:name="primary-stakeholders"/>
    <w:p>
      <w:pPr>
        <w:pStyle w:val="Heading3"/>
      </w:pPr>
      <w:r>
        <w:t xml:space="preserve">4.1.1. Primary stakeholders</w:t>
      </w:r>
    </w:p>
    <w:p>
      <w:pPr>
        <w:pStyle w:val="FirstParagraph"/>
      </w:pPr>
      <w:r>
        <w:rPr>
          <w:b/>
          <w:bCs/>
        </w:rPr>
        <w:t xml:space="preserve">Resident Users</w:t>
      </w:r>
      <w:r>
        <w:t xml:space="preserve"> </w:t>
      </w:r>
      <w:r>
        <w:t xml:space="preserve">are barangay constituents who register online, verify their accounts, and submit facility reservation requests. They interact with the public portal (</w:t>
      </w:r>
      <w:r>
        <w:rPr>
          <w:rStyle w:val="VerbatimChar"/>
        </w:rPr>
        <w:t xml:space="preserve">/facilities</w:t>
      </w:r>
      <w:r>
        <w:t xml:space="preserve">,</w:t>
      </w:r>
      <w:r>
        <w:t xml:space="preserve"> </w:t>
      </w:r>
      <w:r>
        <w:rPr>
          <w:rStyle w:val="VerbatimChar"/>
        </w:rPr>
        <w:t xml:space="preserve">/facility-details</w:t>
      </w:r>
      <w:r>
        <w:t xml:space="preserve">), the authenticated dashboard (</w:t>
      </w:r>
      <w:r>
        <w:rPr>
          <w:rStyle w:val="VerbatimChar"/>
        </w:rPr>
        <w:t xml:space="preserve">/dashboard/book-facility</w:t>
      </w:r>
      <w:r>
        <w:t xml:space="preserve">), notifications, and optional payment flows when enabled. Their needs include transparent availability, fair booking limits, timely approval status, and secure handling of personal documents.</w:t>
      </w:r>
    </w:p>
    <w:p>
      <w:pPr>
        <w:pStyle w:val="BodyText"/>
      </w:pPr>
      <w:r>
        <w:rPr>
          <w:b/>
          <w:bCs/>
        </w:rPr>
        <w:t xml:space="preserve">Barangay Staff</w:t>
      </w:r>
      <w:r>
        <w:t xml:space="preserve"> </w:t>
      </w:r>
      <w:r>
        <w:t xml:space="preserve">are LGU personnel who process reservations, manage facilities, record attendance, and respond to resident inquiries. Staff use dashboard modules such as Reservations Manage, Facility Management, Blackout Dates, Check-in, Contact Inquiries, and Reports. Staff may create walk-in bookings on behalf of residents when permitted.</w:t>
      </w:r>
    </w:p>
    <w:p>
      <w:pPr>
        <w:pStyle w:val="BodyText"/>
      </w:pPr>
      <w:r>
        <w:rPr>
          <w:b/>
          <w:bCs/>
        </w:rPr>
        <w:t xml:space="preserve">System Administrators</w:t>
      </w:r>
      <w:r>
        <w:t xml:space="preserve"> </w:t>
      </w:r>
      <w:r>
        <w:t xml:space="preserve">are authorized LGU or project personnel with full configuration access. Administrators manage users, role permissions, system settings, audit trails, document archival, integration keys, and security policies. The</w:t>
      </w:r>
      <w:r>
        <w:t xml:space="preserve"> </w:t>
      </w:r>
      <w:r>
        <w:rPr>
          <w:rStyle w:val="VerbatimChar"/>
        </w:rPr>
        <w:t xml:space="preserve">role_permissions</w:t>
      </w:r>
      <w:r>
        <w:t xml:space="preserve"> </w:t>
      </w:r>
      <w:r>
        <w:t xml:space="preserve">table defines granular create/read/update/delete rights per module for Admin, Staff, and Resident roles.</w:t>
      </w:r>
    </w:p>
    <w:bookmarkEnd w:id="14"/>
    <w:bookmarkStart w:id="15" w:name="secondary-stakeholders"/>
    <w:p>
      <w:pPr>
        <w:pStyle w:val="Heading3"/>
      </w:pPr>
      <w:r>
        <w:t xml:space="preserve">4.1.2. Secondary stakeholders</w:t>
      </w:r>
    </w:p>
    <w:p>
      <w:pPr>
        <w:pStyle w:val="FirstParagraph"/>
      </w:pPr>
      <w:r>
        <w:rPr>
          <w:b/>
          <w:bCs/>
        </w:rPr>
        <w:t xml:space="preserve">Barangay Officials and LGU Leadership</w:t>
      </w:r>
      <w:r>
        <w:t xml:space="preserve"> </w:t>
      </w:r>
      <w:r>
        <w:t xml:space="preserve">consume operational reports, occupancy data, and audit summaries to support policy decisions and resource allocation. They are indirect users of the Reports and Audit Trail modules.</w:t>
      </w:r>
    </w:p>
    <w:p>
      <w:pPr>
        <w:pStyle w:val="BodyText"/>
      </w:pPr>
      <w:r>
        <w:rPr>
          <w:b/>
          <w:bCs/>
        </w:rPr>
        <w:t xml:space="preserve">Community Infrastructure Maintenance Management (CIMM)</w:t>
      </w:r>
      <w:r>
        <w:t xml:space="preserve"> </w:t>
      </w:r>
      <w:r>
        <w:t xml:space="preserve">is an external system whose maintenance schedules can be synchronized into facility status and blackout dates when API credentials are configured.</w:t>
      </w:r>
    </w:p>
    <w:p>
      <w:pPr>
        <w:pStyle w:val="BodyText"/>
      </w:pPr>
      <w:r>
        <w:rPr>
          <w:b/>
          <w:bCs/>
        </w:rPr>
        <w:t xml:space="preserve">Payment provider (PayMongo)</w:t>
      </w:r>
      <w:r>
        <w:t xml:space="preserve"> </w:t>
      </w:r>
      <w:r>
        <w:t xml:space="preserve">is an optional external stakeholder when</w:t>
      </w:r>
      <w:r>
        <w:t xml:space="preserve"> </w:t>
      </w:r>
      <w:r>
        <w:rPr>
          <w:rStyle w:val="VerbatimChar"/>
        </w:rPr>
        <w:t xml:space="preserve">PAYMENTS_ENABLED</w:t>
      </w:r>
      <w:r>
        <w:t xml:space="preserve"> </w:t>
      </w:r>
      <w:r>
        <w:t xml:space="preserve">is true, handling checkout and webhook confirmation for paid facility bookings.</w:t>
      </w:r>
    </w:p>
    <w:p>
      <w:pPr>
        <w:pStyle w:val="BodyText"/>
      </w:pPr>
      <w:r>
        <w:rPr>
          <w:b/>
          <w:bCs/>
        </w:rPr>
        <w:t xml:space="preserve">Google Gemini API</w:t>
      </w:r>
      <w:r>
        <w:t xml:space="preserve"> </w:t>
      </w:r>
      <w:r>
        <w:t xml:space="preserve">supports the dashboard AI chatbot and selected AI summary features when an API key is configured.</w:t>
      </w:r>
    </w:p>
    <w:p>
      <w:pPr>
        <w:pStyle w:val="BodyText"/>
      </w:pPr>
      <w:r>
        <w:rPr>
          <w:b/>
          <w:bCs/>
        </w:rPr>
        <w:t xml:space="preserve">Capstone advisers and panel members</w:t>
      </w:r>
      <w:r>
        <w:t xml:space="preserve"> </w:t>
      </w:r>
      <w:r>
        <w:t xml:space="preserve">evaluate whether the delivered system meets academic and operational requirements.</w:t>
      </w:r>
    </w:p>
    <w:bookmarkEnd w:id="15"/>
    <w:bookmarkStart w:id="16" w:name="stakeholder-map"/>
    <w:p>
      <w:pPr>
        <w:pStyle w:val="Heading3"/>
      </w:pPr>
      <w:r>
        <w:t xml:space="preserve">4.1.3. Stakeholder map</w:t>
      </w:r>
    </w:p>
    <w:p>
      <w:pPr>
        <w:pStyle w:val="FirstParagraph"/>
      </w:pPr>
      <w:r>
        <w:rPr>
          <w:b/>
          <w:bCs/>
        </w:rPr>
        <w:t xml:space="preserve">Figure 4. Stakeholder Map</w:t>
      </w:r>
      <w:r>
        <w:t xml:space="preserve"> </w:t>
      </w:r>
      <w:r>
        <w:t xml:space="preserve">(create in Word/draw.io)</w:t>
      </w:r>
    </w:p>
    <w:p>
      <w:pPr>
        <w:pStyle w:val="BodyText"/>
      </w:pPr>
      <w:r>
        <w:t xml:space="preserve">Suggested layout:</w:t>
      </w:r>
    </w:p>
    <w:p>
      <w:pPr>
        <w:pStyle w:val="SourceCode"/>
      </w:pPr>
      <w:r>
        <w:rPr>
          <w:rStyle w:val="VerbatimChar"/>
        </w:rPr>
        <w:t xml:space="preserve">flowchart TB</w:t>
      </w:r>
      <w:r>
        <w:br/>
      </w:r>
      <w:r>
        <w:rPr>
          <w:rStyle w:val="VerbatimChar"/>
        </w:rPr>
        <w:t xml:space="preserve">    subgraph Primary["Primary Stakeholders"]</w:t>
      </w:r>
      <w:r>
        <w:br/>
      </w:r>
      <w:r>
        <w:rPr>
          <w:rStyle w:val="VerbatimChar"/>
        </w:rPr>
        <w:t xml:space="preserve">        R[Resident Users]</w:t>
      </w:r>
      <w:r>
        <w:br/>
      </w:r>
      <w:r>
        <w:rPr>
          <w:rStyle w:val="VerbatimChar"/>
        </w:rPr>
        <w:t xml:space="preserve">        S[Barangay Staff]</w:t>
      </w:r>
      <w:r>
        <w:br/>
      </w:r>
      <w:r>
        <w:rPr>
          <w:rStyle w:val="VerbatimChar"/>
        </w:rPr>
        <w:t xml:space="preserve">        A[System Administrators]</w:t>
      </w:r>
      <w:r>
        <w:br/>
      </w:r>
      <w:r>
        <w:rPr>
          <w:rStyle w:val="VerbatimChar"/>
        </w:rPr>
        <w:t xml:space="preserve">    end</w:t>
      </w:r>
      <w:r>
        <w:br/>
      </w:r>
      <w:r>
        <w:rPr>
          <w:rStyle w:val="VerbatimChar"/>
        </w:rPr>
        <w:t xml:space="preserve">    subgraph Secondary["Secondary Stakeholders"]</w:t>
      </w:r>
      <w:r>
        <w:br/>
      </w:r>
      <w:r>
        <w:rPr>
          <w:rStyle w:val="VerbatimChar"/>
        </w:rPr>
        <w:t xml:space="preserve">        L[LGU Leadership]</w:t>
      </w:r>
      <w:r>
        <w:br/>
      </w:r>
      <w:r>
        <w:rPr>
          <w:rStyle w:val="VerbatimChar"/>
        </w:rPr>
        <w:t xml:space="preserve">        C[CIMM Platform]</w:t>
      </w:r>
      <w:r>
        <w:br/>
      </w:r>
      <w:r>
        <w:rPr>
          <w:rStyle w:val="VerbatimChar"/>
        </w:rPr>
        <w:t xml:space="preserve">        P[PayMongo - optional]</w:t>
      </w:r>
      <w:r>
        <w:br/>
      </w:r>
      <w:r>
        <w:rPr>
          <w:rStyle w:val="VerbatimChar"/>
        </w:rPr>
        <w:t xml:space="preserve">        G[Google Gemini API]</w:t>
      </w:r>
      <w:r>
        <w:br/>
      </w:r>
      <w:r>
        <w:rPr>
          <w:rStyle w:val="VerbatimChar"/>
        </w:rPr>
        <w:t xml:space="preserve">    end</w:t>
      </w:r>
      <w:r>
        <w:br/>
      </w:r>
      <w:r>
        <w:rPr>
          <w:rStyle w:val="VerbatimChar"/>
        </w:rPr>
        <w:t xml:space="preserve">    SYS[(Facilities Reservation System)]</w:t>
      </w:r>
      <w:r>
        <w:br/>
      </w:r>
      <w:r>
        <w:rPr>
          <w:rStyle w:val="VerbatimChar"/>
        </w:rPr>
        <w:t xml:space="preserve">    R --&gt; SYS</w:t>
      </w:r>
      <w:r>
        <w:br/>
      </w:r>
      <w:r>
        <w:rPr>
          <w:rStyle w:val="VerbatimChar"/>
        </w:rPr>
        <w:t xml:space="preserve">    S --&gt; SYS</w:t>
      </w:r>
      <w:r>
        <w:br/>
      </w:r>
      <w:r>
        <w:rPr>
          <w:rStyle w:val="VerbatimChar"/>
        </w:rPr>
        <w:t xml:space="preserve">    A --&gt; SYS</w:t>
      </w:r>
      <w:r>
        <w:br/>
      </w:r>
      <w:r>
        <w:rPr>
          <w:rStyle w:val="VerbatimChar"/>
        </w:rPr>
        <w:t xml:space="preserve">    SYS --&gt; L</w:t>
      </w:r>
      <w:r>
        <w:br/>
      </w:r>
      <w:r>
        <w:rPr>
          <w:rStyle w:val="VerbatimChar"/>
        </w:rPr>
        <w:t xml:space="preserve">    SYS --&gt; C</w:t>
      </w:r>
      <w:r>
        <w:br/>
      </w:r>
      <w:r>
        <w:rPr>
          <w:rStyle w:val="VerbatimChar"/>
        </w:rPr>
        <w:t xml:space="preserve">    SYS --&gt; P</w:t>
      </w:r>
      <w:r>
        <w:br/>
      </w:r>
      <w:r>
        <w:rPr>
          <w:rStyle w:val="VerbatimChar"/>
        </w:rPr>
        <w:t xml:space="preserve">    SYS --&gt; G</w:t>
      </w:r>
    </w:p>
    <w:p>
      <w:pPr>
        <w:pStyle w:val="FirstParagraph"/>
      </w:pPr>
      <w:r>
        <w:rPr>
          <w:b/>
          <w:bCs/>
        </w:rPr>
        <w:t xml:space="preserve">Table 4.1. Stakeholder Summary</w:t>
      </w:r>
    </w:p>
    <w:tbl>
      <w:tblPr>
        <w:tblStyle w:val="Table"/>
        <w:tblW w:type="pct" w:w="5000"/>
        <w:tblLayout w:type="fixed"/>
        <w:tblLook w:firstRow="1" w:lastRow="0" w:firstColumn="0" w:lastColumn="0" w:noHBand="0" w:noVBand="0" w:val="0020"/>
      </w:tblPr>
      <w:tblGrid>
        <w:gridCol w:w="2451"/>
        <w:gridCol w:w="1885"/>
        <w:gridCol w:w="3582"/>
      </w:tblGrid>
      <w:tr>
        <w:trPr>
          <w:tblHeader w:val="on"/>
        </w:trPr>
        <w:tc>
          <w:tcPr/>
          <w:p>
            <w:pPr>
              <w:pStyle w:val="Compact"/>
            </w:pPr>
            <w:r>
              <w:t xml:space="preserve">Stakeholder</w:t>
            </w:r>
          </w:p>
        </w:tc>
        <w:tc>
          <w:tcPr/>
          <w:p>
            <w:pPr>
              <w:pStyle w:val="Compact"/>
            </w:pPr>
            <w:r>
              <w:t xml:space="preserve">Interest</w:t>
            </w:r>
          </w:p>
        </w:tc>
        <w:tc>
          <w:tcPr/>
          <w:p>
            <w:pPr>
              <w:pStyle w:val="Compact"/>
            </w:pPr>
            <w:r>
              <w:t xml:space="preserve">System touchpoints</w:t>
            </w:r>
          </w:p>
        </w:tc>
      </w:tr>
      <w:tr>
        <w:tc>
          <w:tcPr/>
          <w:p>
            <w:pPr>
              <w:pStyle w:val="Compact"/>
            </w:pPr>
            <w:r>
              <w:t xml:space="preserve">Resident</w:t>
            </w:r>
          </w:p>
        </w:tc>
        <w:tc>
          <w:tcPr/>
          <w:p>
            <w:pPr>
              <w:pStyle w:val="Compact"/>
            </w:pPr>
            <w:r>
              <w:t xml:space="preserve">Book facilities fairly and track status</w:t>
            </w:r>
          </w:p>
        </w:tc>
        <w:tc>
          <w:tcPr/>
          <w:p>
            <w:pPr>
              <w:pStyle w:val="Compact"/>
            </w:pPr>
            <w:r>
              <w:t xml:space="preserve">Public portal, Book Facility, My Reservations, Profile</w:t>
            </w:r>
          </w:p>
        </w:tc>
      </w:tr>
      <w:tr>
        <w:tc>
          <w:tcPr/>
          <w:p>
            <w:pPr>
              <w:pStyle w:val="Compact"/>
            </w:pPr>
            <w:r>
              <w:t xml:space="preserve">Staff</w:t>
            </w:r>
          </w:p>
        </w:tc>
        <w:tc>
          <w:tcPr/>
          <w:p>
            <w:pPr>
              <w:pStyle w:val="Compact"/>
            </w:pPr>
            <w:r>
              <w:t xml:space="preserve">Approve bookings, manage facilities</w:t>
            </w:r>
          </w:p>
        </w:tc>
        <w:tc>
          <w:tcPr/>
          <w:p>
            <w:pPr>
              <w:pStyle w:val="Compact"/>
            </w:pPr>
            <w:r>
              <w:t xml:space="preserve">Reservations Manage, Facility Management, Check-in</w:t>
            </w:r>
          </w:p>
        </w:tc>
      </w:tr>
      <w:tr>
        <w:tc>
          <w:tcPr/>
          <w:p>
            <w:pPr>
              <w:pStyle w:val="Compact"/>
            </w:pPr>
            <w:r>
              <w:t xml:space="preserve">Admin</w:t>
            </w:r>
          </w:p>
        </w:tc>
        <w:tc>
          <w:tcPr/>
          <w:p>
            <w:pPr>
              <w:pStyle w:val="Compact"/>
            </w:pPr>
            <w:r>
              <w:t xml:space="preserve">Security, configuration, compliance</w:t>
            </w:r>
          </w:p>
        </w:tc>
        <w:tc>
          <w:tcPr/>
          <w:p>
            <w:pPr>
              <w:pStyle w:val="Compact"/>
            </w:pPr>
            <w:r>
              <w:t xml:space="preserve">User Management, System Settings, Audit Trail</w:t>
            </w:r>
          </w:p>
        </w:tc>
      </w:tr>
      <w:tr>
        <w:tc>
          <w:tcPr/>
          <w:p>
            <w:pPr>
              <w:pStyle w:val="Compact"/>
            </w:pPr>
            <w:r>
              <w:t xml:space="preserve">CIMM</w:t>
            </w:r>
          </w:p>
        </w:tc>
        <w:tc>
          <w:tcPr/>
          <w:p>
            <w:pPr>
              <w:pStyle w:val="Compact"/>
            </w:pPr>
            <w:r>
              <w:t xml:space="preserve">Publish maintenance schedules</w:t>
            </w:r>
          </w:p>
        </w:tc>
        <w:tc>
          <w:tcPr/>
          <w:p>
            <w:pPr>
              <w:pStyle w:val="Compact"/>
            </w:pPr>
            <w:r>
              <w:t xml:space="preserve">Maintenance Integration, cron sync</w:t>
            </w:r>
          </w:p>
        </w:tc>
      </w:tr>
      <w:tr>
        <w:tc>
          <w:tcPr/>
          <w:p>
            <w:pPr>
              <w:pStyle w:val="Compact"/>
            </w:pPr>
            <w:r>
              <w:t xml:space="preserve">PayMongo</w:t>
            </w:r>
          </w:p>
        </w:tc>
        <w:tc>
          <w:tcPr/>
          <w:p>
            <w:pPr>
              <w:pStyle w:val="Compact"/>
            </w:pPr>
            <w:r>
              <w:t xml:space="preserve">Collect fees (when enabled)</w:t>
            </w:r>
          </w:p>
        </w:tc>
        <w:tc>
          <w:tcPr/>
          <w:p>
            <w:pPr>
              <w:pStyle w:val="Compact"/>
            </w:pPr>
            <w:r>
              <w:t xml:space="preserve">Pay Now, webhook, payment return</w:t>
            </w:r>
          </w:p>
        </w:tc>
      </w:tr>
      <w:tr>
        <w:tc>
          <w:tcPr/>
          <w:p>
            <w:pPr>
              <w:pStyle w:val="Compact"/>
            </w:pPr>
            <w:r>
              <w:t xml:space="preserve">Gemini</w:t>
            </w:r>
          </w:p>
        </w:tc>
        <w:tc>
          <w:tcPr/>
          <w:p>
            <w:pPr>
              <w:pStyle w:val="Compact"/>
            </w:pPr>
            <w:r>
              <w:t xml:space="preserve">AI-assisted responses</w:t>
            </w:r>
          </w:p>
        </w:tc>
        <w:tc>
          <w:tcPr/>
          <w:p>
            <w:pPr>
              <w:pStyle w:val="Compact"/>
            </w:pPr>
            <w:r>
              <w:t xml:space="preserve">AI Chatbot, report summaries</w:t>
            </w:r>
          </w:p>
        </w:tc>
      </w:tr>
    </w:tbl>
    <w:p>
      <w:r>
        <w:pict>
          <v:rect style="width:0;height:1.5pt" o:hralign="center" o:hrstd="t" o:hr="t"/>
        </w:pict>
      </w:r>
    </w:p>
    <w:bookmarkEnd w:id="16"/>
    <w:bookmarkEnd w:id="17"/>
    <w:bookmarkStart w:id="23" w:name="requirements-gathering-techniques"/>
    <w:p>
      <w:pPr>
        <w:pStyle w:val="Heading2"/>
      </w:pPr>
      <w:r>
        <w:t xml:space="preserve">4.2. Requirements Gathering Techniques</w:t>
      </w:r>
    </w:p>
    <w:p>
      <w:pPr>
        <w:pStyle w:val="FirstParagraph"/>
      </w:pPr>
      <w:r>
        <w:t xml:space="preserve">Requirements for this capstone were gathered and refined through methods appropriate to an Agile Scrum project and an LGU operations context.</w:t>
      </w:r>
    </w:p>
    <w:bookmarkStart w:id="18" w:name="document-and-process-review"/>
    <w:p>
      <w:pPr>
        <w:pStyle w:val="Heading3"/>
      </w:pPr>
      <w:r>
        <w:t xml:space="preserve">4.2.1. Document and process review</w:t>
      </w:r>
    </w:p>
    <w:p>
      <w:pPr>
        <w:pStyle w:val="FirstParagraph"/>
      </w:pPr>
      <w:r>
        <w:t xml:space="preserve">The team reviewed existing barangay facility reservation practices (walk-in requests, logbooks, informal messaging) and pain points described in Chapter 1. Operational rules—such as limiting concurrent bookings and requiring staff approval for certain events—were translated into enforceable system rules in PHP and MySQL.</w:t>
      </w:r>
    </w:p>
    <w:bookmarkEnd w:id="18"/>
    <w:bookmarkStart w:id="19" w:name="agile-scrum-ceremonies"/>
    <w:p>
      <w:pPr>
        <w:pStyle w:val="Heading3"/>
      </w:pPr>
      <w:r>
        <w:t xml:space="preserve">4.2.2. Agile Scrum ceremonies</w:t>
      </w:r>
    </w:p>
    <w:p>
      <w:pPr>
        <w:pStyle w:val="FirstParagraph"/>
      </w:pPr>
      <w:r>
        <w:t xml:space="preserve">As documented in Chapter 3, the Product Owner maintained a Product Backlog of user stories. Backlog grooming, sprint planning, daily stand-ups, sprint reviews, and retrospectives allowed the team to refine requirements iteratively. Each sprint increment was validated against working software rather than paper specifications alone.</w:t>
      </w:r>
    </w:p>
    <w:bookmarkEnd w:id="19"/>
    <w:bookmarkStart w:id="20" w:name="stakeholder-communication"/>
    <w:p>
      <w:pPr>
        <w:pStyle w:val="Heading3"/>
      </w:pPr>
      <w:r>
        <w:t xml:space="preserve">4.2.3. Stakeholder communication</w:t>
      </w:r>
    </w:p>
    <w:p>
      <w:pPr>
        <w:pStyle w:val="FirstParagraph"/>
      </w:pPr>
      <w:r>
        <w:t xml:space="preserve">The Product Owner and team members communicated with advisers and intended LGU users to clarify booking workflows, approval policies, and reporting needs. Feedback from sprint reviews informed reprioritization of backlog items (for example, auto-approval, attendance tracking, and AI-assisted recommendations).</w:t>
      </w:r>
    </w:p>
    <w:bookmarkEnd w:id="20"/>
    <w:bookmarkStart w:id="21" w:name="Xdfeb2c295e55d68b2c63cf987938c1fd3fb8ffe"/>
    <w:p>
      <w:pPr>
        <w:pStyle w:val="Heading3"/>
      </w:pPr>
      <w:r>
        <w:t xml:space="preserve">4.2.4. Prototyping and implementation-driven validation</w:t>
      </w:r>
    </w:p>
    <w:p>
      <w:pPr>
        <w:pStyle w:val="FirstParagraph"/>
      </w:pPr>
      <w:r>
        <w:t xml:space="preserve">The system was built as a modular monolithic PHP application with incremental releases. Requirements were validated by executing flows in the running application: registration, email verification, booking with conflict detection, staff approval, reschedule limits, check-in, and report export. This approach ensured that Chapter 4 requirements match what is actually implemented.</w:t>
      </w:r>
    </w:p>
    <w:bookmarkEnd w:id="21"/>
    <w:bookmarkStart w:id="22" w:name="non-functional-requirements-elicitation"/>
    <w:p>
      <w:pPr>
        <w:pStyle w:val="Heading3"/>
      </w:pPr>
      <w:r>
        <w:t xml:space="preserve">4.2.5. Non-functional requirements elicitation</w:t>
      </w:r>
    </w:p>
    <w:p>
      <w:pPr>
        <w:pStyle w:val="FirstParagraph"/>
      </w:pPr>
      <w:r>
        <w:t xml:space="preserve">Security, privacy, and performance requirements were derived from the Philippine Data Privacy Act (RA 10173), LGU accountability needs, and industry practices:</w:t>
      </w:r>
    </w:p>
    <w:p>
      <w:pPr>
        <w:pStyle w:val="Compact"/>
        <w:numPr>
          <w:ilvl w:val="0"/>
          <w:numId w:val="1002"/>
        </w:numPr>
      </w:pPr>
      <w:r>
        <w:t xml:space="preserve">Session timeout of five minutes with keep-alive for active dashboard use</w:t>
      </w:r>
    </w:p>
    <w:p>
      <w:pPr>
        <w:pStyle w:val="Compact"/>
        <w:numPr>
          <w:ilvl w:val="0"/>
          <w:numId w:val="1002"/>
        </w:numPr>
      </w:pPr>
      <w:r>
        <w:t xml:space="preserve">CSRF tokens, bcrypt password hashing, login rate limiting, and optional OTP/TOTP</w:t>
      </w:r>
    </w:p>
    <w:p>
      <w:pPr>
        <w:pStyle w:val="Compact"/>
        <w:numPr>
          <w:ilvl w:val="0"/>
          <w:numId w:val="1002"/>
        </w:numPr>
      </w:pPr>
      <w:r>
        <w:t xml:space="preserve">Secure document storage with access-controlled downloads</w:t>
      </w:r>
    </w:p>
    <w:p>
      <w:pPr>
        <w:pStyle w:val="Compact"/>
        <w:numPr>
          <w:ilvl w:val="0"/>
          <w:numId w:val="1002"/>
        </w:numPr>
      </w:pPr>
      <w:r>
        <w:t xml:space="preserve">Audit logging of sensitive actions</w:t>
      </w:r>
    </w:p>
    <w:p>
      <w:pPr>
        <w:pStyle w:val="Compact"/>
        <w:numPr>
          <w:ilvl w:val="0"/>
          <w:numId w:val="1002"/>
        </w:numPr>
      </w:pPr>
      <w:r>
        <w:t xml:space="preserve">Indexed database queries for reporting and reservation search</w:t>
      </w:r>
    </w:p>
    <w:p>
      <w:r>
        <w:pict>
          <v:rect style="width:0;height:1.5pt" o:hralign="center" o:hrstd="t" o:hr="t"/>
        </w:pict>
      </w:r>
    </w:p>
    <w:bookmarkEnd w:id="22"/>
    <w:bookmarkEnd w:id="23"/>
    <w:bookmarkStart w:id="27" w:name="user-stories-and-use-cases"/>
    <w:p>
      <w:pPr>
        <w:pStyle w:val="Heading2"/>
      </w:pPr>
      <w:r>
        <w:t xml:space="preserve">4.3. User Stories and Use Cases</w:t>
      </w:r>
    </w:p>
    <w:bookmarkStart w:id="24" w:name="user-stories-representative-backlog"/>
    <w:p>
      <w:pPr>
        <w:pStyle w:val="Heading3"/>
      </w:pPr>
      <w:r>
        <w:t xml:space="preserve">4.3.1. User stories (representative backlog)</w:t>
      </w:r>
    </w:p>
    <w:p>
      <w:pPr>
        <w:pStyle w:val="FirstParagraph"/>
      </w:pPr>
      <w:r>
        <w:t xml:space="preserve">The following user stories represent core backlog items implemented in the current codebase. Align wording with your Chapter 3 Product Backlog tables where story IDs and sprint assignments already exist.</w:t>
      </w:r>
    </w:p>
    <w:p>
      <w:pPr>
        <w:pStyle w:val="BodyText"/>
      </w:pPr>
      <w:r>
        <w:rPr>
          <w:b/>
          <w:bCs/>
        </w:rPr>
        <w:t xml:space="preserve">Table 4.2. Representative User Stories</w:t>
      </w:r>
    </w:p>
    <w:tbl>
      <w:tblPr>
        <w:tblStyle w:val="Table"/>
        <w:tblW w:type="pct" w:w="5000"/>
        <w:tblLayout w:type="fixed"/>
        <w:tblLook w:firstRow="1" w:lastRow="0" w:firstColumn="0" w:lastColumn="0" w:noHBand="0" w:noVBand="0" w:val="0020"/>
      </w:tblPr>
      <w:tblGrid>
        <w:gridCol w:w="597"/>
        <w:gridCol w:w="896"/>
        <w:gridCol w:w="1793"/>
        <w:gridCol w:w="4632"/>
      </w:tblGrid>
      <w:tr>
        <w:trPr>
          <w:tblHeader w:val="on"/>
        </w:trPr>
        <w:tc>
          <w:tcPr/>
          <w:p>
            <w:pPr>
              <w:pStyle w:val="Compact"/>
            </w:pPr>
            <w:r>
              <w:t xml:space="preserve">ID</w:t>
            </w:r>
          </w:p>
        </w:tc>
        <w:tc>
          <w:tcPr/>
          <w:p>
            <w:pPr>
              <w:pStyle w:val="Compact"/>
            </w:pPr>
            <w:r>
              <w:t xml:space="preserve">Role</w:t>
            </w:r>
          </w:p>
        </w:tc>
        <w:tc>
          <w:tcPr/>
          <w:p>
            <w:pPr>
              <w:pStyle w:val="Compact"/>
            </w:pPr>
            <w:r>
              <w:t xml:space="preserve">User story</w:t>
            </w:r>
          </w:p>
        </w:tc>
        <w:tc>
          <w:tcPr/>
          <w:p>
            <w:pPr>
              <w:pStyle w:val="Compact"/>
            </w:pPr>
            <w:r>
              <w:t xml:space="preserve">Acceptance criteria (summary)</w:t>
            </w:r>
          </w:p>
        </w:tc>
      </w:tr>
      <w:tr>
        <w:tc>
          <w:tcPr/>
          <w:p>
            <w:pPr>
              <w:pStyle w:val="Compact"/>
            </w:pPr>
            <w:r>
              <w:t xml:space="preserve">US-01</w:t>
            </w:r>
          </w:p>
        </w:tc>
        <w:tc>
          <w:tcPr/>
          <w:p>
            <w:pPr>
              <w:pStyle w:val="Compact"/>
            </w:pPr>
            <w:r>
              <w:t xml:space="preserve">Resident</w:t>
            </w:r>
          </w:p>
        </w:tc>
        <w:tc>
          <w:tcPr/>
          <w:p>
            <w:pPr>
              <w:pStyle w:val="Compact"/>
            </w:pPr>
            <w:r>
              <w:t xml:space="preserve">As a resident, I want to register with my barangay address so that I can book facilities online.</w:t>
            </w:r>
          </w:p>
        </w:tc>
        <w:tc>
          <w:tcPr/>
          <w:p>
            <w:pPr>
              <w:pStyle w:val="Compact"/>
            </w:pPr>
            <w:r>
              <w:t xml:space="preserve">Registration form, Culiat street list, optional Valid ID upload, email verification</w:t>
            </w:r>
          </w:p>
        </w:tc>
      </w:tr>
      <w:tr>
        <w:tc>
          <w:tcPr/>
          <w:p>
            <w:pPr>
              <w:pStyle w:val="Compact"/>
            </w:pPr>
            <w:r>
              <w:t xml:space="preserve">US-02</w:t>
            </w:r>
          </w:p>
        </w:tc>
        <w:tc>
          <w:tcPr/>
          <w:p>
            <w:pPr>
              <w:pStyle w:val="Compact"/>
            </w:pPr>
            <w:r>
              <w:t xml:space="preserve">Resident</w:t>
            </w:r>
          </w:p>
        </w:tc>
        <w:tc>
          <w:tcPr/>
          <w:p>
            <w:pPr>
              <w:pStyle w:val="Compact"/>
            </w:pPr>
            <w:r>
              <w:t xml:space="preserve">As a resident, I want to log in securely so that only I can access my bookings.</w:t>
            </w:r>
          </w:p>
        </w:tc>
        <w:tc>
          <w:tcPr/>
          <w:p>
            <w:pPr>
              <w:pStyle w:val="Compact"/>
            </w:pPr>
            <w:r>
              <w:t xml:space="preserve">Password login, optional email OTP or TOTP, account status checks</w:t>
            </w:r>
          </w:p>
        </w:tc>
      </w:tr>
      <w:tr>
        <w:tc>
          <w:tcPr/>
          <w:p>
            <w:pPr>
              <w:pStyle w:val="Compact"/>
            </w:pPr>
            <w:r>
              <w:t xml:space="preserve">US-03</w:t>
            </w:r>
          </w:p>
        </w:tc>
        <w:tc>
          <w:tcPr/>
          <w:p>
            <w:pPr>
              <w:pStyle w:val="Compact"/>
            </w:pPr>
            <w:r>
              <w:t xml:space="preserve">Resident</w:t>
            </w:r>
          </w:p>
        </w:tc>
        <w:tc>
          <w:tcPr/>
          <w:p>
            <w:pPr>
              <w:pStyle w:val="Compact"/>
            </w:pPr>
            <w:r>
              <w:t xml:space="preserve">As a resident, I want to browse facilities and see availability so that I can plan my event.</w:t>
            </w:r>
          </w:p>
        </w:tc>
        <w:tc>
          <w:tcPr/>
          <w:p>
            <w:pPr>
              <w:pStyle w:val="Compact"/>
            </w:pPr>
            <w:r>
              <w:t xml:space="preserve">Public listing, facility details, calendar snapshot, smart hints API</w:t>
            </w:r>
          </w:p>
        </w:tc>
      </w:tr>
      <w:tr>
        <w:tc>
          <w:tcPr/>
          <w:p>
            <w:pPr>
              <w:pStyle w:val="Compact"/>
            </w:pPr>
            <w:r>
              <w:t xml:space="preserve">US-04</w:t>
            </w:r>
          </w:p>
        </w:tc>
        <w:tc>
          <w:tcPr/>
          <w:p>
            <w:pPr>
              <w:pStyle w:val="Compact"/>
            </w:pPr>
            <w:r>
              <w:t xml:space="preserve">Resident</w:t>
            </w:r>
          </w:p>
        </w:tc>
        <w:tc>
          <w:tcPr/>
          <w:p>
            <w:pPr>
              <w:pStyle w:val="Compact"/>
            </w:pPr>
            <w:r>
              <w:t xml:space="preserve">As a resident, I want to submit a reservation request so that barangay staff can approve it.</w:t>
            </w:r>
          </w:p>
        </w:tc>
        <w:tc>
          <w:tcPr/>
          <w:p>
            <w:pPr>
              <w:pStyle w:val="Compact"/>
            </w:pPr>
            <w:r>
              <w:t xml:space="preserve">Date/time validation, conflict check, purpose and attendee fields</w:t>
            </w:r>
          </w:p>
        </w:tc>
      </w:tr>
      <w:tr>
        <w:tc>
          <w:tcPr/>
          <w:p>
            <w:pPr>
              <w:pStyle w:val="Compact"/>
            </w:pPr>
            <w:r>
              <w:t xml:space="preserve">US-05</w:t>
            </w:r>
          </w:p>
        </w:tc>
        <w:tc>
          <w:tcPr/>
          <w:p>
            <w:pPr>
              <w:pStyle w:val="Compact"/>
            </w:pPr>
            <w:r>
              <w:t xml:space="preserve">Resident</w:t>
            </w:r>
          </w:p>
        </w:tc>
        <w:tc>
          <w:tcPr/>
          <w:p>
            <w:pPr>
              <w:pStyle w:val="Compact"/>
            </w:pPr>
            <w:r>
              <w:t xml:space="preserve">As a resident, I want booking limits enforced so that facilities are shared fairly.</w:t>
            </w:r>
          </w:p>
        </w:tc>
        <w:tc>
          <w:tcPr/>
          <w:p>
            <w:pPr>
              <w:pStyle w:val="Compact"/>
            </w:pPr>
            <w:r>
              <w:t xml:space="preserve">≤3 active in 30 days, ≤1 per day, ≤60 days advance</w:t>
            </w:r>
          </w:p>
        </w:tc>
      </w:tr>
      <w:tr>
        <w:tc>
          <w:tcPr/>
          <w:p>
            <w:pPr>
              <w:pStyle w:val="Compact"/>
            </w:pPr>
            <w:r>
              <w:t xml:space="preserve">US-06</w:t>
            </w:r>
          </w:p>
        </w:tc>
        <w:tc>
          <w:tcPr/>
          <w:p>
            <w:pPr>
              <w:pStyle w:val="Compact"/>
            </w:pPr>
            <w:r>
              <w:t xml:space="preserve">Resident</w:t>
            </w:r>
          </w:p>
        </w:tc>
        <w:tc>
          <w:tcPr/>
          <w:p>
            <w:pPr>
              <w:pStyle w:val="Compact"/>
            </w:pPr>
            <w:r>
              <w:t xml:space="preserve">As a resident, I want to reschedule or cancel within policy so that I can adjust plans.</w:t>
            </w:r>
          </w:p>
        </w:tc>
        <w:tc>
          <w:tcPr/>
          <w:p>
            <w:pPr>
              <w:pStyle w:val="Compact"/>
            </w:pPr>
            <w:r>
              <w:t xml:space="preserve">One reschedule, ≥3 days before event; cancel rules per status</w:t>
            </w:r>
          </w:p>
        </w:tc>
      </w:tr>
      <w:tr>
        <w:tc>
          <w:tcPr/>
          <w:p>
            <w:pPr>
              <w:pStyle w:val="Compact"/>
            </w:pPr>
            <w:r>
              <w:t xml:space="preserve">US-07</w:t>
            </w:r>
          </w:p>
        </w:tc>
        <w:tc>
          <w:tcPr/>
          <w:p>
            <w:pPr>
              <w:pStyle w:val="Compact"/>
            </w:pPr>
            <w:r>
              <w:t xml:space="preserve">Staff</w:t>
            </w:r>
          </w:p>
        </w:tc>
        <w:tc>
          <w:tcPr/>
          <w:p>
            <w:pPr>
              <w:pStyle w:val="Compact"/>
            </w:pPr>
            <w:r>
              <w:t xml:space="preserve">As staff, I want to approve or deny reservations so that the barangay controls facility use.</w:t>
            </w:r>
          </w:p>
        </w:tc>
        <w:tc>
          <w:tcPr/>
          <w:p>
            <w:pPr>
              <w:pStyle w:val="Compact"/>
            </w:pPr>
            <w:r>
              <w:t xml:space="preserve">Reservations Manage, status history, notifications</w:t>
            </w:r>
          </w:p>
        </w:tc>
      </w:tr>
      <w:tr>
        <w:tc>
          <w:tcPr/>
          <w:p>
            <w:pPr>
              <w:pStyle w:val="Compact"/>
            </w:pPr>
            <w:r>
              <w:t xml:space="preserve">US-08</w:t>
            </w:r>
          </w:p>
        </w:tc>
        <w:tc>
          <w:tcPr/>
          <w:p>
            <w:pPr>
              <w:pStyle w:val="Compact"/>
            </w:pPr>
            <w:r>
              <w:t xml:space="preserve">Staff</w:t>
            </w:r>
          </w:p>
        </w:tc>
        <w:tc>
          <w:tcPr/>
          <w:p>
            <w:pPr>
              <w:pStyle w:val="Compact"/>
            </w:pPr>
            <w:r>
              <w:t xml:space="preserve">As staff, I want to record check-in and attendance so that usage is documented.</w:t>
            </w:r>
          </w:p>
        </w:tc>
        <w:tc>
          <w:tcPr/>
          <w:p>
            <w:pPr>
              <w:pStyle w:val="Compact"/>
            </w:pPr>
            <w:r>
              <w:t xml:space="preserve">Manual check-in, facility QR scan, time tracking</w:t>
            </w:r>
          </w:p>
        </w:tc>
      </w:tr>
      <w:tr>
        <w:tc>
          <w:tcPr/>
          <w:p>
            <w:pPr>
              <w:pStyle w:val="Compact"/>
            </w:pPr>
            <w:r>
              <w:t xml:space="preserve">US-09</w:t>
            </w:r>
          </w:p>
        </w:tc>
        <w:tc>
          <w:tcPr/>
          <w:p>
            <w:pPr>
              <w:pStyle w:val="Compact"/>
            </w:pPr>
            <w:r>
              <w:t xml:space="preserve">Staff</w:t>
            </w:r>
          </w:p>
        </w:tc>
        <w:tc>
          <w:tcPr/>
          <w:p>
            <w:pPr>
              <w:pStyle w:val="Compact"/>
            </w:pPr>
            <w:r>
              <w:t xml:space="preserve">As staff, I want to manage facilities and blackout dates so that unavailable periods are blocked.</w:t>
            </w:r>
          </w:p>
        </w:tc>
        <w:tc>
          <w:tcPr/>
          <w:p>
            <w:pPr>
              <w:pStyle w:val="Compact"/>
            </w:pPr>
            <w:r>
              <w:t xml:space="preserve">Facility CRUD, operating hours, blackout dates</w:t>
            </w:r>
          </w:p>
        </w:tc>
      </w:tr>
      <w:tr>
        <w:tc>
          <w:tcPr/>
          <w:p>
            <w:pPr>
              <w:pStyle w:val="Compact"/>
            </w:pPr>
            <w:r>
              <w:t xml:space="preserve">US-10</w:t>
            </w:r>
          </w:p>
        </w:tc>
        <w:tc>
          <w:tcPr/>
          <w:p>
            <w:pPr>
              <w:pStyle w:val="Compact"/>
            </w:pPr>
            <w:r>
              <w:t xml:space="preserve">Admin</w:t>
            </w:r>
          </w:p>
        </w:tc>
        <w:tc>
          <w:tcPr/>
          <w:p>
            <w:pPr>
              <w:pStyle w:val="Compact"/>
            </w:pPr>
            <w:r>
              <w:t xml:space="preserve">As an admin, I want to manage users and permissions so that access is appropriate per role.</w:t>
            </w:r>
          </w:p>
        </w:tc>
        <w:tc>
          <w:tcPr/>
          <w:p>
            <w:pPr>
              <w:pStyle w:val="Compact"/>
            </w:pPr>
            <w:r>
              <w:t xml:space="preserve">User Management, role_permissions, lock/verify</w:t>
            </w:r>
          </w:p>
        </w:tc>
      </w:tr>
      <w:tr>
        <w:tc>
          <w:tcPr/>
          <w:p>
            <w:pPr>
              <w:pStyle w:val="Compact"/>
            </w:pPr>
            <w:r>
              <w:t xml:space="preserve">US-11</w:t>
            </w:r>
          </w:p>
        </w:tc>
        <w:tc>
          <w:tcPr/>
          <w:p>
            <w:pPr>
              <w:pStyle w:val="Compact"/>
            </w:pPr>
            <w:r>
              <w:t xml:space="preserve">Admin</w:t>
            </w:r>
          </w:p>
        </w:tc>
        <w:tc>
          <w:tcPr/>
          <w:p>
            <w:pPr>
              <w:pStyle w:val="Compact"/>
            </w:pPr>
            <w:r>
              <w:t xml:space="preserve">As an admin, I want an audit trail so that actions are accountable.</w:t>
            </w:r>
          </w:p>
        </w:tc>
        <w:tc>
          <w:tcPr/>
          <w:p>
            <w:pPr>
              <w:pStyle w:val="Compact"/>
            </w:pPr>
            <w:r>
              <w:t xml:space="preserve">audit_log module, export</w:t>
            </w:r>
          </w:p>
        </w:tc>
      </w:tr>
      <w:tr>
        <w:tc>
          <w:tcPr/>
          <w:p>
            <w:pPr>
              <w:pStyle w:val="Compact"/>
            </w:pPr>
            <w:r>
              <w:t xml:space="preserve">US-12</w:t>
            </w:r>
          </w:p>
        </w:tc>
        <w:tc>
          <w:tcPr/>
          <w:p>
            <w:pPr>
              <w:pStyle w:val="Compact"/>
            </w:pPr>
            <w:r>
              <w:t xml:space="preserve">Resident</w:t>
            </w:r>
          </w:p>
        </w:tc>
        <w:tc>
          <w:tcPr/>
          <w:p>
            <w:pPr>
              <w:pStyle w:val="Compact"/>
            </w:pPr>
            <w:r>
              <w:t xml:space="preserve">As a resident, I want AI-assisted recommendations so that I can choose a suitable facility.</w:t>
            </w:r>
          </w:p>
        </w:tc>
        <w:tc>
          <w:tcPr/>
          <w:p>
            <w:pPr>
              <w:pStyle w:val="Compact"/>
            </w:pPr>
            <w:r>
              <w:t xml:space="preserve">Facility recommendations, conflict check, booking smart hints</w:t>
            </w:r>
          </w:p>
        </w:tc>
      </w:tr>
      <w:tr>
        <w:tc>
          <w:tcPr/>
          <w:p>
            <w:pPr>
              <w:pStyle w:val="Compact"/>
            </w:pPr>
            <w:r>
              <w:t xml:space="preserve">US-13</w:t>
            </w:r>
          </w:p>
        </w:tc>
        <w:tc>
          <w:tcPr/>
          <w:p>
            <w:pPr>
              <w:pStyle w:val="Compact"/>
            </w:pPr>
            <w:r>
              <w:t xml:space="preserve">Resident</w:t>
            </w:r>
          </w:p>
        </w:tc>
        <w:tc>
          <w:tcPr/>
          <w:p>
            <w:pPr>
              <w:pStyle w:val="Compact"/>
            </w:pPr>
            <w:r>
              <w:t xml:space="preserve">As a resident, I want a chatbot helper so that I can ask booking questions in the dashboard.</w:t>
            </w:r>
          </w:p>
        </w:tc>
        <w:tc>
          <w:tcPr/>
          <w:p>
            <w:pPr>
              <w:pStyle w:val="Compact"/>
            </w:pPr>
            <w:r>
              <w:t xml:space="preserve">Gemini chatbot API with fallback replies</w:t>
            </w:r>
          </w:p>
        </w:tc>
      </w:tr>
      <w:tr>
        <w:tc>
          <w:tcPr/>
          <w:p>
            <w:pPr>
              <w:pStyle w:val="Compact"/>
            </w:pPr>
            <w:r>
              <w:t xml:space="preserve">US-14</w:t>
            </w:r>
          </w:p>
        </w:tc>
        <w:tc>
          <w:tcPr/>
          <w:p>
            <w:pPr>
              <w:pStyle w:val="Compact"/>
            </w:pPr>
            <w:r>
              <w:t xml:space="preserve">Staff</w:t>
            </w:r>
          </w:p>
        </w:tc>
        <w:tc>
          <w:tcPr/>
          <w:p>
            <w:pPr>
              <w:pStyle w:val="Compact"/>
            </w:pPr>
            <w:r>
              <w:t xml:space="preserve">As staff, I want maintenance data from CIMM reflected locally so that facilities under maintenance cannot be booked.</w:t>
            </w:r>
          </w:p>
        </w:tc>
        <w:tc>
          <w:tcPr/>
          <w:p>
            <w:pPr>
              <w:pStyle w:val="Compact"/>
            </w:pPr>
            <w:r>
              <w:t xml:space="preserve">CIMM sync, facility status, blackout creation</w:t>
            </w:r>
          </w:p>
        </w:tc>
      </w:tr>
      <w:tr>
        <w:tc>
          <w:tcPr/>
          <w:p>
            <w:pPr>
              <w:pStyle w:val="Compact"/>
            </w:pPr>
            <w:r>
              <w:t xml:space="preserve">US-15</w:t>
            </w:r>
          </w:p>
        </w:tc>
        <w:tc>
          <w:tcPr/>
          <w:p>
            <w:pPr>
              <w:pStyle w:val="Compact"/>
            </w:pPr>
            <w:r>
              <w:t xml:space="preserve">Resident</w:t>
            </w:r>
          </w:p>
        </w:tc>
        <w:tc>
          <w:tcPr/>
          <w:p>
            <w:pPr>
              <w:pStyle w:val="Compact"/>
            </w:pPr>
            <w:r>
              <w:t xml:space="preserve">As a resident, I want to pay online when required so that my booking is confirmed.</w:t>
            </w:r>
          </w:p>
        </w:tc>
        <w:tc>
          <w:tcPr/>
          <w:p>
            <w:pPr>
              <w:pStyle w:val="Compact"/>
            </w:pPr>
            <w:r>
              <w:t xml:space="preserve">PayMongo checkout when PAYMENTS_ENABLED (optional deployment)</w:t>
            </w:r>
          </w:p>
        </w:tc>
      </w:tr>
    </w:tbl>
    <w:p>
      <w:pPr>
        <w:pStyle w:val="BodyText"/>
      </w:pPr>
      <w:r>
        <w:rPr>
          <w:b/>
          <w:bCs/>
        </w:rPr>
        <w:t xml:space="preserve">Out of scope (do not list as implemented):</w:t>
      </w:r>
      <w:r>
        <w:t xml:space="preserve"> </w:t>
      </w:r>
      <w:r>
        <w:t xml:space="preserve">equipment inventory or equipment reservation modules — the system handles</w:t>
      </w:r>
      <w:r>
        <w:t xml:space="preserve"> </w:t>
      </w:r>
      <w:r>
        <w:rPr>
          <w:b/>
          <w:bCs/>
        </w:rPr>
        <w:t xml:space="preserve">facilities only</w:t>
      </w:r>
      <w:r>
        <w:t xml:space="preserve">.</w:t>
      </w:r>
    </w:p>
    <w:bookmarkEnd w:id="24"/>
    <w:bookmarkStart w:id="25" w:name="use-case-diagram-narrative"/>
    <w:p>
      <w:pPr>
        <w:pStyle w:val="Heading3"/>
      </w:pPr>
      <w:r>
        <w:t xml:space="preserve">4.3.2. Use case diagram (narrative)</w:t>
      </w:r>
    </w:p>
    <w:p>
      <w:pPr>
        <w:pStyle w:val="FirstParagraph"/>
      </w:pPr>
      <w:r>
        <w:rPr>
          <w:b/>
          <w:bCs/>
        </w:rPr>
        <w:t xml:space="preserve">Figure 5. Use Case Diagram — Facilities Reservation System</w:t>
      </w:r>
      <w:r>
        <w:t xml:space="preserve"> </w:t>
      </w:r>
      <w:r>
        <w:t xml:space="preserve">(create in Word/UML tool)</w:t>
      </w:r>
    </w:p>
    <w:p>
      <w:pPr>
        <w:pStyle w:val="BodyText"/>
      </w:pPr>
      <w:r>
        <w:t xml:space="preserve">Primary actors:</w:t>
      </w:r>
      <w:r>
        <w:t xml:space="preserve"> </w:t>
      </w:r>
      <w:r>
        <w:rPr>
          <w:b/>
          <w:bCs/>
        </w:rPr>
        <w:t xml:space="preserve">Resident</w:t>
      </w:r>
      <w:r>
        <w:t xml:space="preserve">,</w:t>
      </w:r>
      <w:r>
        <w:t xml:space="preserve"> </w:t>
      </w:r>
      <w:r>
        <w:rPr>
          <w:b/>
          <w:bCs/>
        </w:rPr>
        <w:t xml:space="preserve">Staff</w:t>
      </w:r>
      <w:r>
        <w:t xml:space="preserve">,</w:t>
      </w:r>
      <w:r>
        <w:t xml:space="preserve"> </w:t>
      </w:r>
      <w:r>
        <w:rPr>
          <w:b/>
          <w:bCs/>
        </w:rPr>
        <w:t xml:space="preserve">Admin</w:t>
      </w:r>
      <w:r>
        <w:t xml:space="preserve">.</w:t>
      </w:r>
      <w:r>
        <w:br/>
      </w:r>
      <w:r>
        <w:t xml:space="preserve">Secondary actors:</w:t>
      </w:r>
      <w:r>
        <w:t xml:space="preserve"> </w:t>
      </w:r>
      <w:r>
        <w:rPr>
          <w:b/>
          <w:bCs/>
        </w:rPr>
        <w:t xml:space="preserve">CIMM API</w:t>
      </w:r>
      <w:r>
        <w:t xml:space="preserve">,</w:t>
      </w:r>
      <w:r>
        <w:t xml:space="preserve"> </w:t>
      </w:r>
      <w:r>
        <w:rPr>
          <w:b/>
          <w:bCs/>
        </w:rPr>
        <w:t xml:space="preserve">PayMongo</w:t>
      </w:r>
      <w:r>
        <w:t xml:space="preserve"> </w:t>
      </w:r>
      <w:r>
        <w:t xml:space="preserve">(optional),</w:t>
      </w:r>
      <w:r>
        <w:t xml:space="preserve"> </w:t>
      </w:r>
      <w:r>
        <w:rPr>
          <w:b/>
          <w:bCs/>
        </w:rPr>
        <w:t xml:space="preserve">Gemini API</w:t>
      </w:r>
      <w:r>
        <w:t xml:space="preserve"> </w:t>
      </w:r>
      <w:r>
        <w:t xml:space="preserve">(optional),</w:t>
      </w:r>
      <w:r>
        <w:t xml:space="preserve"> </w:t>
      </w:r>
      <w:r>
        <w:rPr>
          <w:b/>
          <w:bCs/>
        </w:rPr>
        <w:t xml:space="preserve">Email/SMS gateways</w:t>
      </w:r>
      <w:r>
        <w:t xml:space="preserve">.</w:t>
      </w:r>
    </w:p>
    <w:p>
      <w:pPr>
        <w:pStyle w:val="BodyText"/>
      </w:pPr>
      <w:r>
        <w:t xml:space="preserve">Core use case groups:</w:t>
      </w:r>
    </w:p>
    <w:p>
      <w:pPr>
        <w:pStyle w:val="Compact"/>
        <w:numPr>
          <w:ilvl w:val="0"/>
          <w:numId w:val="1003"/>
        </w:numPr>
      </w:pPr>
      <w:r>
        <w:rPr>
          <w:b/>
          <w:bCs/>
        </w:rPr>
        <w:t xml:space="preserve">Account management</w:t>
      </w:r>
      <w:r>
        <w:t xml:space="preserve"> </w:t>
      </w:r>
      <w:r>
        <w:t xml:space="preserve">— Register, Verify Email, Login, Manage Profile, Export Personal Data</w:t>
      </w:r>
      <w:r>
        <w:br/>
      </w:r>
    </w:p>
    <w:p>
      <w:pPr>
        <w:pStyle w:val="Compact"/>
        <w:numPr>
          <w:ilvl w:val="0"/>
          <w:numId w:val="1003"/>
        </w:numPr>
      </w:pPr>
      <w:r>
        <w:rPr>
          <w:b/>
          <w:bCs/>
        </w:rPr>
        <w:t xml:space="preserve">Facility discovery</w:t>
      </w:r>
      <w:r>
        <w:t xml:space="preserve"> </w:t>
      </w:r>
      <w:r>
        <w:t xml:space="preserve">— Browse Facilities, View Details, Get Recommendations</w:t>
      </w:r>
      <w:r>
        <w:br/>
      </w:r>
    </w:p>
    <w:p>
      <w:pPr>
        <w:pStyle w:val="Compact"/>
        <w:numPr>
          <w:ilvl w:val="0"/>
          <w:numId w:val="1003"/>
        </w:numPr>
      </w:pPr>
      <w:r>
        <w:rPr>
          <w:b/>
          <w:bCs/>
        </w:rPr>
        <w:t xml:space="preserve">Reservation lifecycle</w:t>
      </w:r>
      <w:r>
        <w:t xml:space="preserve"> </w:t>
      </w:r>
      <w:r>
        <w:t xml:space="preserve">— Create Booking, Auto-Approve (conditional), Staff Approve/Deny, Reschedule, Cancel, Extend (when configured)</w:t>
      </w:r>
      <w:r>
        <w:br/>
      </w:r>
    </w:p>
    <w:p>
      <w:pPr>
        <w:pStyle w:val="Compact"/>
        <w:numPr>
          <w:ilvl w:val="0"/>
          <w:numId w:val="1003"/>
        </w:numPr>
      </w:pPr>
      <w:r>
        <w:rPr>
          <w:b/>
          <w:bCs/>
        </w:rPr>
        <w:t xml:space="preserve">Operations</w:t>
      </w:r>
      <w:r>
        <w:t xml:space="preserve"> </w:t>
      </w:r>
      <w:r>
        <w:t xml:space="preserve">— Check-In, Record Violations, Manage Blackouts, Sync Maintenance</w:t>
      </w:r>
      <w:r>
        <w:br/>
      </w:r>
    </w:p>
    <w:p>
      <w:pPr>
        <w:pStyle w:val="Compact"/>
        <w:numPr>
          <w:ilvl w:val="0"/>
          <w:numId w:val="1003"/>
        </w:numPr>
      </w:pPr>
      <w:r>
        <w:rPr>
          <w:b/>
          <w:bCs/>
        </w:rPr>
        <w:t xml:space="preserve">Administration</w:t>
      </w:r>
      <w:r>
        <w:t xml:space="preserve"> </w:t>
      </w:r>
      <w:r>
        <w:t xml:space="preserve">— Manage Users, Configure Settings, View Reports, Audit Trail</w:t>
      </w:r>
    </w:p>
    <w:bookmarkEnd w:id="25"/>
    <w:bookmarkStart w:id="26" w:name="detailed-use-cases"/>
    <w:p>
      <w:pPr>
        <w:pStyle w:val="Heading3"/>
      </w:pPr>
      <w:r>
        <w:t xml:space="preserve">4.3.3. Detailed use cases</w:t>
      </w:r>
    </w:p>
    <w:p>
      <w:pPr>
        <w:pStyle w:val="FirstParagraph"/>
      </w:pPr>
      <w:r>
        <w:rPr>
          <w:b/>
          <w:bCs/>
        </w:rPr>
        <w:t xml:space="preserve">Table 4.3. Selected Use Case Specifications</w:t>
      </w:r>
    </w:p>
    <w:tbl>
      <w:tblPr>
        <w:tblStyle w:val="Table"/>
        <w:tblW w:type="pct" w:w="5000"/>
        <w:tblLayout w:type="fixed"/>
        <w:tblLook w:firstRow="1" w:lastRow="0" w:firstColumn="0" w:lastColumn="0" w:noHBand="0" w:noVBand="0" w:val="0020"/>
      </w:tblPr>
      <w:tblGrid>
        <w:gridCol w:w="1685"/>
        <w:gridCol w:w="6234"/>
      </w:tblGrid>
      <w:tr>
        <w:trPr>
          <w:tblHeader w:val="on"/>
        </w:trPr>
        <w:tc>
          <w:tcPr/>
          <w:p>
            <w:pPr>
              <w:pStyle w:val="Compact"/>
            </w:pPr>
            <w:r>
              <w:t xml:space="preserve">Use case</w:t>
            </w:r>
          </w:p>
        </w:tc>
        <w:tc>
          <w:tcPr/>
          <w:p>
            <w:pPr>
              <w:pStyle w:val="Compact"/>
            </w:pPr>
            <w:r>
              <w:t xml:space="preserve">UC-04: Create Facility Reservation</w:t>
            </w:r>
          </w:p>
        </w:tc>
      </w:tr>
      <w:tr>
        <w:tc>
          <w:tcPr/>
          <w:p>
            <w:pPr>
              <w:pStyle w:val="Compact"/>
            </w:pPr>
            <w:r>
              <w:t xml:space="preserve">Actor</w:t>
            </w:r>
          </w:p>
        </w:tc>
        <w:tc>
          <w:tcPr/>
          <w:p>
            <w:pPr>
              <w:pStyle w:val="Compact"/>
            </w:pPr>
            <w:r>
              <w:t xml:space="preserve">Resident (Staff/Admin may book for walk-in resident)</w:t>
            </w:r>
          </w:p>
        </w:tc>
      </w:tr>
      <w:tr>
        <w:tc>
          <w:tcPr/>
          <w:p>
            <w:pPr>
              <w:pStyle w:val="Compact"/>
            </w:pPr>
            <w:r>
              <w:t xml:space="preserve">Preconditions</w:t>
            </w:r>
          </w:p>
        </w:tc>
        <w:tc>
          <w:tcPr/>
          <w:p>
            <w:pPr>
              <w:pStyle w:val="Compact"/>
            </w:pPr>
            <w:r>
              <w:t xml:space="preserve">User authenticated; status = active; valid ID verified when required; facility status = available</w:t>
            </w:r>
          </w:p>
        </w:tc>
      </w:tr>
      <w:tr>
        <w:tc>
          <w:tcPr/>
          <w:p>
            <w:pPr>
              <w:pStyle w:val="Compact"/>
            </w:pPr>
            <w:r>
              <w:t xml:space="preserve">Main flow</w:t>
            </w:r>
          </w:p>
        </w:tc>
        <w:tc>
          <w:tcPr/>
          <w:p>
            <w:pPr>
              <w:pStyle w:val="Compact"/>
            </w:pPr>
            <w:r>
              <w:t xml:space="preserve">1. User opens Book Facility. 2. Selects facility, date, time slot, purpose, expected attendees. 3. System validates advance window, daily cap, active cap, operating hours, blackouts, conflicts. 4. System evaluates auto-approval rules. 5. Reservation saved; notifications sent. 6. If payments enabled and fee applies, status may be pending_payment until paid.</w:t>
            </w:r>
          </w:p>
        </w:tc>
      </w:tr>
      <w:tr>
        <w:tc>
          <w:tcPr/>
          <w:p>
            <w:pPr>
              <w:pStyle w:val="Compact"/>
            </w:pPr>
            <w:r>
              <w:t xml:space="preserve">Alternate flows</w:t>
            </w:r>
          </w:p>
        </w:tc>
        <w:tc>
          <w:tcPr/>
          <w:p>
            <w:pPr>
              <w:pStyle w:val="Compact"/>
            </w:pPr>
            <w:r>
              <w:t xml:space="preserve">3a. Conflict detected → error with suggested slots. 4a. Auto-approval conditions met → status approved immediately.</w:t>
            </w:r>
          </w:p>
        </w:tc>
      </w:tr>
      <w:tr>
        <w:tc>
          <w:tcPr/>
          <w:p>
            <w:pPr>
              <w:pStyle w:val="Compact"/>
            </w:pPr>
            <w:r>
              <w:t xml:space="preserve">Postconditions</w:t>
            </w:r>
          </w:p>
        </w:tc>
        <w:tc>
          <w:tcPr/>
          <w:p>
            <w:pPr>
              <w:pStyle w:val="Compact"/>
            </w:pPr>
            <w:r>
              <w:t xml:space="preserve">Reservation record and history row created; audit entry optional</w:t>
            </w:r>
          </w:p>
        </w:tc>
      </w:tr>
    </w:tbl>
    <w:p/>
    <w:tbl>
      <w:tblPr>
        <w:tblStyle w:val="Table"/>
        <w:tblW w:type="pct" w:w="5000"/>
        <w:tblLayout w:type="fixed"/>
        <w:tblLook w:firstRow="1" w:lastRow="0" w:firstColumn="0" w:lastColumn="0" w:noHBand="0" w:noVBand="0" w:val="0020"/>
      </w:tblPr>
      <w:tblGrid>
        <w:gridCol w:w="1523"/>
        <w:gridCol w:w="6396"/>
      </w:tblGrid>
      <w:tr>
        <w:trPr>
          <w:tblHeader w:val="on"/>
        </w:trPr>
        <w:tc>
          <w:tcPr/>
          <w:p>
            <w:pPr>
              <w:pStyle w:val="Compact"/>
            </w:pPr>
            <w:r>
              <w:t xml:space="preserve">Use case</w:t>
            </w:r>
          </w:p>
        </w:tc>
        <w:tc>
          <w:tcPr/>
          <w:p>
            <w:pPr>
              <w:pStyle w:val="Compact"/>
            </w:pPr>
            <w:r>
              <w:t xml:space="preserve">UC-07: Staff Approve or Deny Reservation</w:t>
            </w:r>
          </w:p>
        </w:tc>
      </w:tr>
      <w:tr>
        <w:tc>
          <w:tcPr/>
          <w:p>
            <w:pPr>
              <w:pStyle w:val="Compact"/>
            </w:pPr>
            <w:r>
              <w:t xml:space="preserve">Actor</w:t>
            </w:r>
          </w:p>
        </w:tc>
        <w:tc>
          <w:tcPr/>
          <w:p>
            <w:pPr>
              <w:pStyle w:val="Compact"/>
            </w:pPr>
            <w:r>
              <w:t xml:space="preserve">Staff or Admin</w:t>
            </w:r>
          </w:p>
        </w:tc>
      </w:tr>
      <w:tr>
        <w:tc>
          <w:tcPr/>
          <w:p>
            <w:pPr>
              <w:pStyle w:val="Compact"/>
            </w:pPr>
            <w:r>
              <w:t xml:space="preserve">Preconditions</w:t>
            </w:r>
          </w:p>
        </w:tc>
        <w:tc>
          <w:tcPr/>
          <w:p>
            <w:pPr>
              <w:pStyle w:val="Compact"/>
            </w:pPr>
            <w:r>
              <w:t xml:space="preserve">Staff authenticated with reservations update permission</w:t>
            </w:r>
          </w:p>
        </w:tc>
      </w:tr>
      <w:tr>
        <w:tc>
          <w:tcPr/>
          <w:p>
            <w:pPr>
              <w:pStyle w:val="Compact"/>
            </w:pPr>
            <w:r>
              <w:t xml:space="preserve">Main flow</w:t>
            </w:r>
          </w:p>
        </w:tc>
        <w:tc>
          <w:tcPr/>
          <w:p>
            <w:pPr>
              <w:pStyle w:val="Compact"/>
            </w:pPr>
            <w:r>
              <w:t xml:space="preserve">1. Open Reservations Manage. 2. Filter pending items. 3. Review purpose, attendees, conflicts. 4. Approve or deny with optional note. 5. System updates status, history, notifications.</w:t>
            </w:r>
          </w:p>
        </w:tc>
      </w:tr>
      <w:tr>
        <w:tc>
          <w:tcPr/>
          <w:p>
            <w:pPr>
              <w:pStyle w:val="Compact"/>
            </w:pPr>
            <w:r>
              <w:t xml:space="preserve">Postconditions</w:t>
            </w:r>
          </w:p>
        </w:tc>
        <w:tc>
          <w:tcPr/>
          <w:p>
            <w:pPr>
              <w:pStyle w:val="Compact"/>
            </w:pPr>
            <w:r>
              <w:t xml:space="preserve">Resident notified; audit log updated</w:t>
            </w:r>
          </w:p>
        </w:tc>
      </w:tr>
    </w:tbl>
    <w:p/>
    <w:tbl>
      <w:tblPr>
        <w:tblStyle w:val="Table"/>
        <w:tblW w:type="pct" w:w="5000"/>
        <w:tblLayout w:type="fixed"/>
        <w:tblLook w:firstRow="1" w:lastRow="0" w:firstColumn="0" w:lastColumn="0" w:noHBand="0" w:noVBand="0" w:val="0020"/>
      </w:tblPr>
      <w:tblGrid>
        <w:gridCol w:w="1931"/>
        <w:gridCol w:w="5988"/>
      </w:tblGrid>
      <w:tr>
        <w:trPr>
          <w:tblHeader w:val="on"/>
        </w:trPr>
        <w:tc>
          <w:tcPr/>
          <w:p>
            <w:pPr>
              <w:pStyle w:val="Compact"/>
            </w:pPr>
            <w:r>
              <w:t xml:space="preserve">Use case</w:t>
            </w:r>
          </w:p>
        </w:tc>
        <w:tc>
          <w:tcPr/>
          <w:p>
            <w:pPr>
              <w:pStyle w:val="Compact"/>
            </w:pPr>
            <w:r>
              <w:t xml:space="preserve">UC-11: Reschedule Reservation</w:t>
            </w:r>
          </w:p>
        </w:tc>
      </w:tr>
      <w:tr>
        <w:tc>
          <w:tcPr/>
          <w:p>
            <w:pPr>
              <w:pStyle w:val="Compact"/>
            </w:pPr>
            <w:r>
              <w:t xml:space="preserve">Actor</w:t>
            </w:r>
          </w:p>
        </w:tc>
        <w:tc>
          <w:tcPr/>
          <w:p>
            <w:pPr>
              <w:pStyle w:val="Compact"/>
            </w:pPr>
            <w:r>
              <w:t xml:space="preserve">Resident (owner)</w:t>
            </w:r>
          </w:p>
        </w:tc>
      </w:tr>
      <w:tr>
        <w:tc>
          <w:tcPr/>
          <w:p>
            <w:pPr>
              <w:pStyle w:val="Compact"/>
            </w:pPr>
            <w:r>
              <w:t xml:space="preserve">Preconditions</w:t>
            </w:r>
          </w:p>
        </w:tc>
        <w:tc>
          <w:tcPr/>
          <w:p>
            <w:pPr>
              <w:pStyle w:val="Compact"/>
            </w:pPr>
            <w:r>
              <w:t xml:space="preserve">Status in pending/approved/postponed; reschedule_count &lt; 1; ≥3 days before event; not started</w:t>
            </w:r>
          </w:p>
        </w:tc>
      </w:tr>
      <w:tr>
        <w:tc>
          <w:tcPr/>
          <w:p>
            <w:pPr>
              <w:pStyle w:val="Compact"/>
            </w:pPr>
            <w:r>
              <w:t xml:space="preserve">Main flow</w:t>
            </w:r>
          </w:p>
        </w:tc>
        <w:tc>
          <w:tcPr/>
          <w:p>
            <w:pPr>
              <w:pStyle w:val="Compact"/>
            </w:pPr>
            <w:r>
              <w:t xml:space="preserve">1. User opens My Reservations. 2. Selects reschedule. 3. Chooses new date/time. 4. System re-validates limits and conflicts. 5. Updates reservation; increments reschedule_count.</w:t>
            </w:r>
          </w:p>
        </w:tc>
      </w:tr>
      <w:tr>
        <w:tc>
          <w:tcPr/>
          <w:p>
            <w:pPr>
              <w:pStyle w:val="Compact"/>
            </w:pPr>
            <w:r>
              <w:t xml:space="preserve">Postconditions</w:t>
            </w:r>
          </w:p>
        </w:tc>
        <w:tc>
          <w:tcPr/>
          <w:p>
            <w:pPr>
              <w:pStyle w:val="Compact"/>
            </w:pPr>
            <w:r>
              <w:t xml:space="preserve">Single reschedule consumed; history recorded</w:t>
            </w:r>
          </w:p>
        </w:tc>
      </w:tr>
    </w:tbl>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pPr>
            <w:r>
              <w:t xml:space="preserve">Use case</w:t>
            </w:r>
          </w:p>
        </w:tc>
        <w:tc>
          <w:tcPr/>
          <w:p>
            <w:pPr>
              <w:pStyle w:val="Compact"/>
            </w:pPr>
            <w:r>
              <w:t xml:space="preserve">UC-14: Synchronize CIMM Maintenance</w:t>
            </w:r>
          </w:p>
        </w:tc>
      </w:tr>
      <w:tr>
        <w:tc>
          <w:tcPr/>
          <w:p>
            <w:pPr>
              <w:pStyle w:val="Compact"/>
            </w:pPr>
            <w:r>
              <w:t xml:space="preserve">Actor</w:t>
            </w:r>
          </w:p>
        </w:tc>
        <w:tc>
          <w:tcPr/>
          <w:p>
            <w:pPr>
              <w:pStyle w:val="Compact"/>
            </w:pPr>
            <w:r>
              <w:t xml:space="preserve">System (cron or Staff-triggered sync)</w:t>
            </w:r>
          </w:p>
        </w:tc>
      </w:tr>
      <w:tr>
        <w:tc>
          <w:tcPr/>
          <w:p>
            <w:pPr>
              <w:pStyle w:val="Compact"/>
            </w:pPr>
            <w:r>
              <w:t xml:space="preserve">Preconditions</w:t>
            </w:r>
          </w:p>
        </w:tc>
        <w:tc>
          <w:tcPr/>
          <w:p>
            <w:pPr>
              <w:pStyle w:val="Compact"/>
            </w:pPr>
            <w:r>
              <w:rPr>
                <w:rStyle w:val="VerbatimChar"/>
              </w:rPr>
              <w:t xml:space="preserve">CIMM_API_KEY</w:t>
            </w:r>
            <w:r>
              <w:t xml:space="preserve"> </w:t>
            </w:r>
            <w:r>
              <w:t xml:space="preserve">configured</w:t>
            </w:r>
          </w:p>
        </w:tc>
      </w:tr>
      <w:tr>
        <w:tc>
          <w:tcPr/>
          <w:p>
            <w:pPr>
              <w:pStyle w:val="Compact"/>
            </w:pPr>
            <w:r>
              <w:t xml:space="preserve">Main flow</w:t>
            </w:r>
          </w:p>
        </w:tc>
        <w:tc>
          <w:tcPr/>
          <w:p>
            <w:pPr>
              <w:pStyle w:val="Compact"/>
            </w:pPr>
            <w:r>
              <w:t xml:space="preserve">1. Fetch maintenance schedules via HTTPS. 2. Map external facility identifiers to local facilities. 3. Update facility status and/or blackout dates.</w:t>
            </w:r>
          </w:p>
        </w:tc>
      </w:tr>
      <w:tr>
        <w:tc>
          <w:tcPr/>
          <w:p>
            <w:pPr>
              <w:pStyle w:val="Compact"/>
            </w:pPr>
            <w:r>
              <w:t xml:space="preserve">Alternate flows</w:t>
            </w:r>
          </w:p>
        </w:tc>
        <w:tc>
          <w:tcPr/>
          <w:p>
            <w:pPr>
              <w:pStyle w:val="Compact"/>
            </w:pPr>
            <w:r>
              <w:t xml:space="preserve">API unreachable → error logged; last known state retained</w:t>
            </w:r>
          </w:p>
        </w:tc>
      </w:tr>
      <w:tr>
        <w:tc>
          <w:tcPr/>
          <w:p>
            <w:pPr>
              <w:pStyle w:val="Compact"/>
            </w:pPr>
            <w:r>
              <w:t xml:space="preserve">Postconditions</w:t>
            </w:r>
          </w:p>
        </w:tc>
        <w:tc>
          <w:tcPr/>
          <w:p>
            <w:pPr>
              <w:pStyle w:val="Compact"/>
            </w:pPr>
            <w:r>
              <w:t xml:space="preserve">Residents cannot book blocked maintenance windows</w:t>
            </w:r>
          </w:p>
        </w:tc>
      </w:tr>
    </w:tbl>
    <w:p>
      <w:r>
        <w:pict>
          <v:rect style="width:0;height:1.5pt" o:hralign="center" o:hrstd="t" o:hr="t"/>
        </w:pict>
      </w:r>
    </w:p>
    <w:bookmarkEnd w:id="26"/>
    <w:bookmarkEnd w:id="27"/>
    <w:bookmarkStart w:id="36" w:name="functional-requirements-for-integration"/>
    <w:p>
      <w:pPr>
        <w:pStyle w:val="Heading2"/>
      </w:pPr>
      <w:r>
        <w:t xml:space="preserve">4.4. Functional Requirements for Integration</w:t>
      </w:r>
    </w:p>
    <w:p>
      <w:pPr>
        <w:pStyle w:val="FirstParagraph"/>
      </w:pPr>
      <w:r>
        <w:t xml:space="preserve">Integration requirements describe how the facilities reservation system exchanges data with external services. The application is a</w:t>
      </w:r>
      <w:r>
        <w:t xml:space="preserve"> </w:t>
      </w:r>
      <w:r>
        <w:rPr>
          <w:b/>
          <w:bCs/>
        </w:rPr>
        <w:t xml:space="preserve">modular monolith</w:t>
      </w:r>
      <w:r>
        <w:t xml:space="preserve">: integrations are implemented as PHP service modules and HTTP endpoints within the same deployment, not as separate microservice containers.</w:t>
      </w:r>
    </w:p>
    <w:bookmarkStart w:id="28" w:name="integration-overview"/>
    <w:p>
      <w:pPr>
        <w:pStyle w:val="Heading3"/>
      </w:pPr>
      <w:r>
        <w:t xml:space="preserve">4.4.1. Integration overview</w:t>
      </w:r>
    </w:p>
    <w:p>
      <w:pPr>
        <w:pStyle w:val="FirstParagraph"/>
      </w:pPr>
      <w:r>
        <w:rPr>
          <w:b/>
          <w:bCs/>
        </w:rPr>
        <w:t xml:space="preserve">Table 4.4. Integration Summary</w:t>
      </w:r>
    </w:p>
    <w:tbl>
      <w:tblPr>
        <w:tblStyle w:val="Table"/>
        <w:tblW w:type="pct" w:w="5000"/>
        <w:tblLayout w:type="fixed"/>
        <w:tblLook w:firstRow="1" w:lastRow="0" w:firstColumn="0" w:lastColumn="0" w:noHBand="0" w:noVBand="0" w:val="0020"/>
      </w:tblPr>
      <w:tblGrid>
        <w:gridCol w:w="1514"/>
        <w:gridCol w:w="1281"/>
        <w:gridCol w:w="1164"/>
        <w:gridCol w:w="2212"/>
        <w:gridCol w:w="1747"/>
      </w:tblGrid>
      <w:tr>
        <w:trPr>
          <w:tblHeader w:val="on"/>
        </w:trPr>
        <w:tc>
          <w:tcPr/>
          <w:p>
            <w:pPr>
              <w:pStyle w:val="Compact"/>
            </w:pPr>
            <w:r>
              <w:t xml:space="preserve">Integration</w:t>
            </w:r>
          </w:p>
        </w:tc>
        <w:tc>
          <w:tcPr/>
          <w:p>
            <w:pPr>
              <w:pStyle w:val="Compact"/>
            </w:pPr>
            <w:r>
              <w:t xml:space="preserve">Direction</w:t>
            </w:r>
          </w:p>
        </w:tc>
        <w:tc>
          <w:tcPr/>
          <w:p>
            <w:pPr>
              <w:pStyle w:val="Compact"/>
            </w:pPr>
            <w:r>
              <w:t xml:space="preserve">Protocol</w:t>
            </w:r>
          </w:p>
        </w:tc>
        <w:tc>
          <w:tcPr/>
          <w:p>
            <w:pPr>
              <w:pStyle w:val="Compact"/>
            </w:pPr>
            <w:r>
              <w:t xml:space="preserve">Status in codebase</w:t>
            </w:r>
          </w:p>
        </w:tc>
        <w:tc>
          <w:tcPr/>
          <w:p>
            <w:pPr>
              <w:pStyle w:val="Compact"/>
            </w:pPr>
            <w:r>
              <w:t xml:space="preserve">Configuration</w:t>
            </w:r>
          </w:p>
        </w:tc>
      </w:tr>
      <w:tr>
        <w:tc>
          <w:tcPr/>
          <w:p>
            <w:pPr>
              <w:pStyle w:val="Compact"/>
            </w:pPr>
            <w:r>
              <w:t xml:space="preserve">CIMM maintenance schedules</w:t>
            </w:r>
          </w:p>
        </w:tc>
        <w:tc>
          <w:tcPr/>
          <w:p>
            <w:pPr>
              <w:pStyle w:val="Compact"/>
            </w:pPr>
            <w:r>
              <w:t xml:space="preserve">Inbound (pull)</w:t>
            </w:r>
          </w:p>
        </w:tc>
        <w:tc>
          <w:tcPr/>
          <w:p>
            <w:pPr>
              <w:pStyle w:val="Compact"/>
            </w:pPr>
            <w:r>
              <w:t xml:space="preserve">HTTPS + API key</w:t>
            </w:r>
          </w:p>
        </w:tc>
        <w:tc>
          <w:tcPr/>
          <w:p>
            <w:pPr>
              <w:pStyle w:val="Compact"/>
            </w:pPr>
            <w:r>
              <w:t xml:space="preserve">Implemented</w:t>
            </w:r>
          </w:p>
        </w:tc>
        <w:tc>
          <w:tcPr/>
          <w:p>
            <w:pPr>
              <w:pStyle w:val="Compact"/>
            </w:pPr>
            <w:r>
              <w:rPr>
                <w:rStyle w:val="VerbatimChar"/>
              </w:rPr>
              <w:t xml:space="preserve">CIMM_API_KEY</w:t>
            </w:r>
            <w:r>
              <w:t xml:space="preserve">,</w:t>
            </w:r>
            <w:r>
              <w:t xml:space="preserve"> </w:t>
            </w:r>
            <w:r>
              <w:rPr>
                <w:rStyle w:val="VerbatimChar"/>
              </w:rPr>
              <w:t xml:space="preserve">services/cimm_api.php</w:t>
            </w:r>
            <w:r>
              <w:t xml:space="preserve">,</w:t>
            </w:r>
            <w:r>
              <w:t xml:space="preserve"> </w:t>
            </w:r>
            <w:r>
              <w:rPr>
                <w:rStyle w:val="VerbatimChar"/>
              </w:rPr>
              <w:t xml:space="preserve">scripts/sync_cimm_maintenance.php</w:t>
            </w:r>
          </w:p>
        </w:tc>
      </w:tr>
      <w:tr>
        <w:tc>
          <w:tcPr/>
          <w:p>
            <w:pPr>
              <w:pStyle w:val="Compact"/>
            </w:pPr>
            <w:r>
              <w:t xml:space="preserve">PayMongo payments</w:t>
            </w:r>
          </w:p>
        </w:tc>
        <w:tc>
          <w:tcPr/>
          <w:p>
            <w:pPr>
              <w:pStyle w:val="Compact"/>
            </w:pPr>
            <w:r>
              <w:t xml:space="preserve">Outbound + webhook inbound</w:t>
            </w:r>
          </w:p>
        </w:tc>
        <w:tc>
          <w:tcPr/>
          <w:p>
            <w:pPr>
              <w:pStyle w:val="Compact"/>
            </w:pPr>
            <w:r>
              <w:t xml:space="preserve">HTTPS REST</w:t>
            </w:r>
          </w:p>
        </w:tc>
        <w:tc>
          <w:tcPr/>
          <w:p>
            <w:pPr>
              <w:pStyle w:val="Compact"/>
            </w:pPr>
            <w:r>
              <w:t xml:space="preserve">Optional feature</w:t>
            </w:r>
          </w:p>
        </w:tc>
        <w:tc>
          <w:tcPr/>
          <w:p>
            <w:pPr>
              <w:pStyle w:val="Compact"/>
            </w:pPr>
            <w:r>
              <w:rPr>
                <w:rStyle w:val="VerbatimChar"/>
              </w:rPr>
              <w:t xml:space="preserve">PAYMENTS_ENABLED</w:t>
            </w:r>
            <w:r>
              <w:t xml:space="preserve">, PayMongo keys in env</w:t>
            </w:r>
          </w:p>
        </w:tc>
      </w:tr>
      <w:tr>
        <w:tc>
          <w:tcPr/>
          <w:p>
            <w:pPr>
              <w:pStyle w:val="Compact"/>
            </w:pPr>
            <w:r>
              <w:t xml:space="preserve">Google Gemini</w:t>
            </w:r>
          </w:p>
        </w:tc>
        <w:tc>
          <w:tcPr/>
          <w:p>
            <w:pPr>
              <w:pStyle w:val="Compact"/>
            </w:pPr>
            <w:r>
              <w:t xml:space="preserve">Outbound</w:t>
            </w:r>
          </w:p>
        </w:tc>
        <w:tc>
          <w:tcPr/>
          <w:p>
            <w:pPr>
              <w:pStyle w:val="Compact"/>
            </w:pPr>
            <w:r>
              <w:t xml:space="preserve">HTTPS REST</w:t>
            </w:r>
          </w:p>
        </w:tc>
        <w:tc>
          <w:tcPr/>
          <w:p>
            <w:pPr>
              <w:pStyle w:val="Compact"/>
            </w:pPr>
            <w:r>
              <w:t xml:space="preserve">Implemented when key set</w:t>
            </w:r>
          </w:p>
        </w:tc>
        <w:tc>
          <w:tcPr/>
          <w:p>
            <w:pPr>
              <w:pStyle w:val="Compact"/>
            </w:pPr>
            <w:r>
              <w:rPr>
                <w:rStyle w:val="VerbatimChar"/>
              </w:rPr>
              <w:t xml:space="preserve">GEMINI_API_KEY</w:t>
            </w:r>
          </w:p>
        </w:tc>
      </w:tr>
      <w:tr>
        <w:tc>
          <w:tcPr/>
          <w:p>
            <w:pPr>
              <w:pStyle w:val="Compact"/>
            </w:pPr>
            <w:r>
              <w:t xml:space="preserve">Public availability API</w:t>
            </w:r>
          </w:p>
        </w:tc>
        <w:tc>
          <w:tcPr/>
          <w:p>
            <w:pPr>
              <w:pStyle w:val="Compact"/>
            </w:pPr>
            <w:r>
              <w:t xml:space="preserve">Inbound</w:t>
            </w:r>
          </w:p>
        </w:tc>
        <w:tc>
          <w:tcPr/>
          <w:p>
            <w:pPr>
              <w:pStyle w:val="Compact"/>
            </w:pPr>
            <w:r>
              <w:t xml:space="preserve">HTTP JSON</w:t>
            </w:r>
          </w:p>
        </w:tc>
        <w:tc>
          <w:tcPr/>
          <w:p>
            <w:pPr>
              <w:pStyle w:val="Compact"/>
            </w:pPr>
            <w:r>
              <w:t xml:space="preserve">Implemented</w:t>
            </w:r>
          </w:p>
        </w:tc>
        <w:tc>
          <w:tcPr/>
          <w:p>
            <w:pPr>
              <w:pStyle w:val="Compact"/>
            </w:pPr>
            <w:r>
              <w:rPr>
                <w:rStyle w:val="VerbatimChar"/>
              </w:rPr>
              <w:t xml:space="preserve">/api/public/availability</w:t>
            </w:r>
          </w:p>
        </w:tc>
      </w:tr>
      <w:tr>
        <w:tc>
          <w:tcPr/>
          <w:p>
            <w:pPr>
              <w:pStyle w:val="Compact"/>
            </w:pPr>
            <w:r>
              <w:t xml:space="preserve">Email (SMTP)</w:t>
            </w:r>
          </w:p>
        </w:tc>
        <w:tc>
          <w:tcPr/>
          <w:p>
            <w:pPr>
              <w:pStyle w:val="Compact"/>
            </w:pPr>
            <w:r>
              <w:t xml:space="preserve">Outbound</w:t>
            </w:r>
          </w:p>
        </w:tc>
        <w:tc>
          <w:tcPr/>
          <w:p>
            <w:pPr>
              <w:pStyle w:val="Compact"/>
            </w:pPr>
            <w:r>
              <w:t xml:space="preserve">SMTP</w:t>
            </w:r>
          </w:p>
        </w:tc>
        <w:tc>
          <w:tcPr/>
          <w:p>
            <w:pPr>
              <w:pStyle w:val="Compact"/>
            </w:pPr>
            <w:r>
              <w:t xml:space="preserve">Implemented</w:t>
            </w:r>
          </w:p>
        </w:tc>
        <w:tc>
          <w:tcPr/>
          <w:p>
            <w:pPr>
              <w:pStyle w:val="Compact"/>
            </w:pPr>
            <w:r>
              <w:t xml:space="preserve">Mail config in env</w:t>
            </w:r>
          </w:p>
        </w:tc>
      </w:tr>
      <w:tr>
        <w:tc>
          <w:tcPr/>
          <w:p>
            <w:pPr>
              <w:pStyle w:val="Compact"/>
            </w:pPr>
            <w:r>
              <w:t xml:space="preserve">SMS</w:t>
            </w:r>
          </w:p>
        </w:tc>
        <w:tc>
          <w:tcPr/>
          <w:p>
            <w:pPr>
              <w:pStyle w:val="Compact"/>
            </w:pPr>
            <w:r>
              <w:t xml:space="preserve">Outbound</w:t>
            </w:r>
          </w:p>
        </w:tc>
        <w:tc>
          <w:tcPr/>
          <w:p>
            <w:pPr>
              <w:pStyle w:val="Compact"/>
            </w:pPr>
            <w:r>
              <w:t xml:space="preserve">Provider API</w:t>
            </w:r>
          </w:p>
        </w:tc>
        <w:tc>
          <w:tcPr/>
          <w:p>
            <w:pPr>
              <w:pStyle w:val="Compact"/>
            </w:pPr>
            <w:r>
              <w:t xml:space="preserve">Implemented (opt-in)</w:t>
            </w:r>
          </w:p>
        </w:tc>
        <w:tc>
          <w:tcPr/>
          <w:p>
            <w:pPr>
              <w:pStyle w:val="Compact"/>
            </w:pPr>
            <w:r>
              <w:t xml:space="preserve">SMS settings</w:t>
            </w:r>
          </w:p>
        </w:tc>
      </w:tr>
      <w:tr>
        <w:tc>
          <w:tcPr/>
          <w:p>
            <w:pPr>
              <w:pStyle w:val="Compact"/>
            </w:pPr>
            <w:r>
              <w:t xml:space="preserve">Infrastructure projects</w:t>
            </w:r>
          </w:p>
        </w:tc>
        <w:tc>
          <w:tcPr/>
          <w:p>
            <w:pPr>
              <w:pStyle w:val="Compact"/>
            </w:pPr>
            <w:r>
              <w:t xml:space="preserve">—</w:t>
            </w:r>
          </w:p>
        </w:tc>
        <w:tc>
          <w:tcPr/>
          <w:p>
            <w:pPr>
              <w:pStyle w:val="Compact"/>
            </w:pPr>
            <w:r>
              <w:t xml:space="preserve">—</w:t>
            </w:r>
          </w:p>
        </w:tc>
        <w:tc>
          <w:tcPr/>
          <w:p>
            <w:pPr>
              <w:pStyle w:val="Compact"/>
            </w:pPr>
            <w:r>
              <w:t xml:space="preserve">Preview UI only</w:t>
            </w:r>
          </w:p>
        </w:tc>
        <w:tc>
          <w:tcPr/>
          <w:p>
            <w:pPr>
              <w:pStyle w:val="Compact"/>
            </w:pPr>
            <w:r>
              <w:t xml:space="preserve">Dashboard page; no live API</w:t>
            </w:r>
          </w:p>
        </w:tc>
      </w:tr>
      <w:tr>
        <w:tc>
          <w:tcPr/>
          <w:p>
            <w:pPr>
              <w:pStyle w:val="Compact"/>
            </w:pPr>
            <w:r>
              <w:t xml:space="preserve">Utilities billing</w:t>
            </w:r>
          </w:p>
        </w:tc>
        <w:tc>
          <w:tcPr/>
          <w:p>
            <w:pPr>
              <w:pStyle w:val="Compact"/>
            </w:pPr>
            <w:r>
              <w:t xml:space="preserve">—</w:t>
            </w:r>
          </w:p>
        </w:tc>
        <w:tc>
          <w:tcPr/>
          <w:p>
            <w:pPr>
              <w:pStyle w:val="Compact"/>
            </w:pPr>
            <w:r>
              <w:t xml:space="preserve">—</w:t>
            </w:r>
          </w:p>
        </w:tc>
        <w:tc>
          <w:tcPr/>
          <w:p>
            <w:pPr>
              <w:pStyle w:val="Compact"/>
            </w:pPr>
            <w:r>
              <w:t xml:space="preserve">Preview UI only</w:t>
            </w:r>
          </w:p>
        </w:tc>
        <w:tc>
          <w:tcPr/>
          <w:p>
            <w:pPr>
              <w:pStyle w:val="Compact"/>
            </w:pPr>
            <w:r>
              <w:t xml:space="preserve">Dashboard page; no live API</w:t>
            </w:r>
          </w:p>
        </w:tc>
      </w:tr>
      <w:tr>
        <w:tc>
          <w:tcPr/>
          <w:p>
            <w:pPr>
              <w:pStyle w:val="Compact"/>
            </w:pPr>
            <w:r>
              <w:t xml:space="preserve">Generic integrations API</w:t>
            </w:r>
          </w:p>
        </w:tc>
        <w:tc>
          <w:tcPr/>
          <w:p>
            <w:pPr>
              <w:pStyle w:val="Compact"/>
            </w:pPr>
            <w:r>
              <w:t xml:space="preserve">—</w:t>
            </w:r>
          </w:p>
        </w:tc>
        <w:tc>
          <w:tcPr/>
          <w:p>
            <w:pPr>
              <w:pStyle w:val="Compact"/>
            </w:pPr>
            <w:r>
              <w:t xml:space="preserve">HTTP</w:t>
            </w:r>
          </w:p>
        </w:tc>
        <w:tc>
          <w:tcPr/>
          <w:p>
            <w:pPr>
              <w:pStyle w:val="Compact"/>
            </w:pPr>
            <w:r>
              <w:t xml:space="preserve">Returns not implemented</w:t>
            </w:r>
          </w:p>
        </w:tc>
        <w:tc>
          <w:tcPr/>
          <w:p>
            <w:pPr>
              <w:pStyle w:val="Compact"/>
            </w:pPr>
            <w:r>
              <w:rPr>
                <w:rStyle w:val="VerbatimChar"/>
              </w:rPr>
              <w:t xml:space="preserve">/api/integrations/*</w:t>
            </w:r>
          </w:p>
        </w:tc>
      </w:tr>
    </w:tbl>
    <w:bookmarkEnd w:id="28"/>
    <w:bookmarkStart w:id="29" w:name="X342ca2fbd359ea72022c7298201275088f082e4"/>
    <w:p>
      <w:pPr>
        <w:pStyle w:val="Heading3"/>
      </w:pPr>
      <w:r>
        <w:t xml:space="preserve">4.4.2. CIMM maintenance integration (FR-INT-01 to FR-INT-05)</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FR-INT-01</w:t>
            </w:r>
          </w:p>
        </w:tc>
        <w:tc>
          <w:tcPr/>
          <w:p>
            <w:pPr>
              <w:pStyle w:val="Compact"/>
            </w:pPr>
            <w:r>
              <w:t xml:space="preserve">The system shall retrieve maintenance schedules from the CIMM LGU portal API over HTTPS.</w:t>
            </w:r>
          </w:p>
        </w:tc>
      </w:tr>
      <w:tr>
        <w:tc>
          <w:tcPr/>
          <w:p>
            <w:pPr>
              <w:pStyle w:val="Compact"/>
            </w:pPr>
            <w:r>
              <w:t xml:space="preserve">FR-INT-02</w:t>
            </w:r>
          </w:p>
        </w:tc>
        <w:tc>
          <w:tcPr/>
          <w:p>
            <w:pPr>
              <w:pStyle w:val="Compact"/>
            </w:pPr>
            <w:r>
              <w:t xml:space="preserve">The system shall authenticate requests using a configured API key (</w:t>
            </w:r>
            <w:r>
              <w:rPr>
                <w:rStyle w:val="VerbatimChar"/>
              </w:rPr>
              <w:t xml:space="preserve">CIMM_API_KEY</w:t>
            </w:r>
            <w:r>
              <w:t xml:space="preserve">).</w:t>
            </w:r>
          </w:p>
        </w:tc>
      </w:tr>
      <w:tr>
        <w:tc>
          <w:tcPr/>
          <w:p>
            <w:pPr>
              <w:pStyle w:val="Compact"/>
            </w:pPr>
            <w:r>
              <w:t xml:space="preserve">FR-INT-03</w:t>
            </w:r>
          </w:p>
        </w:tc>
        <w:tc>
          <w:tcPr/>
          <w:p>
            <w:pPr>
              <w:pStyle w:val="Compact"/>
            </w:pPr>
            <w:r>
              <w:t xml:space="preserve">The system shall map CIMM schedule entries to local</w:t>
            </w:r>
            <w:r>
              <w:t xml:space="preserve"> </w:t>
            </w:r>
            <w:r>
              <w:rPr>
                <w:rStyle w:val="VerbatimChar"/>
              </w:rPr>
              <w:t xml:space="preserve">facilities</w:t>
            </w:r>
            <w:r>
              <w:t xml:space="preserve"> </w:t>
            </w:r>
            <w:r>
              <w:t xml:space="preserve">records and apply</w:t>
            </w:r>
            <w:r>
              <w:t xml:space="preserve"> </w:t>
            </w:r>
            <w:r>
              <w:rPr>
                <w:rStyle w:val="VerbatimChar"/>
              </w:rPr>
              <w:t xml:space="preserve">maintenance</w:t>
            </w:r>
            <w:r>
              <w:t xml:space="preserve"> </w:t>
            </w:r>
            <w:r>
              <w:t xml:space="preserve">status or</w:t>
            </w:r>
            <w:r>
              <w:t xml:space="preserve"> </w:t>
            </w:r>
            <w:r>
              <w:rPr>
                <w:rStyle w:val="VerbatimChar"/>
              </w:rPr>
              <w:t xml:space="preserve">facility_blackout_dates</w:t>
            </w:r>
            <w:r>
              <w:t xml:space="preserve"> </w:t>
            </w:r>
            <w:r>
              <w:t xml:space="preserve">as appropriate.</w:t>
            </w:r>
          </w:p>
        </w:tc>
      </w:tr>
      <w:tr>
        <w:tc>
          <w:tcPr/>
          <w:p>
            <w:pPr>
              <w:pStyle w:val="Compact"/>
            </w:pPr>
            <w:r>
              <w:t xml:space="preserve">FR-INT-04</w:t>
            </w:r>
          </w:p>
        </w:tc>
        <w:tc>
          <w:tcPr/>
          <w:p>
            <w:pPr>
              <w:pStyle w:val="Compact"/>
            </w:pPr>
            <w:r>
              <w:t xml:space="preserve">The system shall log sync errors and preserve the last known good facility availability when the API is unreachable.</w:t>
            </w:r>
          </w:p>
        </w:tc>
      </w:tr>
      <w:tr>
        <w:tc>
          <w:tcPr/>
          <w:p>
            <w:pPr>
              <w:pStyle w:val="Compact"/>
            </w:pPr>
            <w:r>
              <w:t xml:space="preserve">FR-INT-05</w:t>
            </w:r>
          </w:p>
        </w:tc>
        <w:tc>
          <w:tcPr/>
          <w:p>
            <w:pPr>
              <w:pStyle w:val="Compact"/>
            </w:pPr>
            <w:r>
              <w:t xml:space="preserve">Staff shall view sync status and manual sync controls on the Maintenance Integration dashboard page.</w:t>
            </w:r>
          </w:p>
        </w:tc>
      </w:tr>
    </w:tbl>
    <w:bookmarkEnd w:id="29"/>
    <w:bookmarkStart w:id="30" w:name="X114b03f6b98364fe7d642ea0115bf9dfd58ac72"/>
    <w:p>
      <w:pPr>
        <w:pStyle w:val="Heading3"/>
      </w:pPr>
      <w:r>
        <w:t xml:space="preserve">4.4.3. PayMongo payment integration (FR-INT-06 to FR-INT-10) — optional</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FR-INT-06</w:t>
            </w:r>
          </w:p>
        </w:tc>
        <w:tc>
          <w:tcPr/>
          <w:p>
            <w:pPr>
              <w:pStyle w:val="Compact"/>
            </w:pPr>
            <w:r>
              <w:t xml:space="preserve">When</w:t>
            </w:r>
            <w:r>
              <w:t xml:space="preserve"> </w:t>
            </w:r>
            <w:r>
              <w:rPr>
                <w:rStyle w:val="VerbatimChar"/>
              </w:rPr>
              <w:t xml:space="preserve">PAYMENTS_ENABLED</w:t>
            </w:r>
            <w:r>
              <w:t xml:space="preserve"> </w:t>
            </w:r>
            <w:r>
              <w:t xml:space="preserve">is true, the system shall create a PayMongo checkout session for applicable reservations.</w:t>
            </w:r>
          </w:p>
        </w:tc>
      </w:tr>
      <w:tr>
        <w:tc>
          <w:tcPr/>
          <w:p>
            <w:pPr>
              <w:pStyle w:val="Compact"/>
            </w:pPr>
            <w:r>
              <w:t xml:space="preserve">FR-INT-07</w:t>
            </w:r>
          </w:p>
        </w:tc>
        <w:tc>
          <w:tcPr/>
          <w:p>
            <w:pPr>
              <w:pStyle w:val="Compact"/>
            </w:pPr>
            <w:r>
              <w:t xml:space="preserve">The system shall record payment attempts in the</w:t>
            </w:r>
            <w:r>
              <w:t xml:space="preserve"> </w:t>
            </w:r>
            <w:r>
              <w:rPr>
                <w:rStyle w:val="VerbatimChar"/>
              </w:rPr>
              <w:t xml:space="preserve">payments</w:t>
            </w:r>
            <w:r>
              <w:t xml:space="preserve"> </w:t>
            </w:r>
            <w:r>
              <w:t xml:space="preserve">table linked to</w:t>
            </w:r>
            <w:r>
              <w:t xml:space="preserve"> </w:t>
            </w:r>
            <w:r>
              <w:rPr>
                <w:rStyle w:val="VerbatimChar"/>
              </w:rPr>
              <w:t xml:space="preserve">reservations</w:t>
            </w:r>
            <w:r>
              <w:t xml:space="preserve">.</w:t>
            </w:r>
          </w:p>
        </w:tc>
      </w:tr>
      <w:tr>
        <w:tc>
          <w:tcPr/>
          <w:p>
            <w:pPr>
              <w:pStyle w:val="Compact"/>
            </w:pPr>
            <w:r>
              <w:t xml:space="preserve">FR-INT-08</w:t>
            </w:r>
          </w:p>
        </w:tc>
        <w:tc>
          <w:tcPr/>
          <w:p>
            <w:pPr>
              <w:pStyle w:val="Compact"/>
            </w:pPr>
            <w:r>
              <w:t xml:space="preserve">The system shall process PayMongo webhooks at</w:t>
            </w:r>
            <w:r>
              <w:t xml:space="preserve"> </w:t>
            </w:r>
            <w:r>
              <w:rPr>
                <w:rStyle w:val="VerbatimChar"/>
              </w:rPr>
              <w:t xml:space="preserve">/paymongo-webhook</w:t>
            </w:r>
            <w:r>
              <w:t xml:space="preserve"> </w:t>
            </w:r>
            <w:r>
              <w:t xml:space="preserve">to update payment and reservation status.</w:t>
            </w:r>
          </w:p>
        </w:tc>
      </w:tr>
      <w:tr>
        <w:tc>
          <w:tcPr/>
          <w:p>
            <w:pPr>
              <w:pStyle w:val="Compact"/>
            </w:pPr>
            <w:r>
              <w:t xml:space="preserve">FR-INT-09</w:t>
            </w:r>
          </w:p>
        </w:tc>
        <w:tc>
          <w:tcPr/>
          <w:p>
            <w:pPr>
              <w:pStyle w:val="Compact"/>
            </w:pPr>
            <w:r>
              <w:t xml:space="preserve">The system shall redirect users to</w:t>
            </w:r>
            <w:r>
              <w:t xml:space="preserve"> </w:t>
            </w:r>
            <w:r>
              <w:rPr>
                <w:rStyle w:val="VerbatimChar"/>
              </w:rPr>
              <w:t xml:space="preserve">/payment-return</w:t>
            </w:r>
            <w:r>
              <w:t xml:space="preserve"> </w:t>
            </w:r>
            <w:r>
              <w:t xml:space="preserve">after checkout completion.</w:t>
            </w:r>
          </w:p>
        </w:tc>
      </w:tr>
      <w:tr>
        <w:tc>
          <w:tcPr/>
          <w:p>
            <w:pPr>
              <w:pStyle w:val="Compact"/>
            </w:pPr>
            <w:r>
              <w:t xml:space="preserve">FR-INT-10</w:t>
            </w:r>
          </w:p>
        </w:tc>
        <w:tc>
          <w:tcPr/>
          <w:p>
            <w:pPr>
              <w:pStyle w:val="Compact"/>
            </w:pPr>
            <w:r>
              <w:t xml:space="preserve">When payments are disabled in configuration, booking shall proceed without payment gating regardless of migration schema support.</w:t>
            </w:r>
          </w:p>
        </w:tc>
      </w:tr>
    </w:tbl>
    <w:p>
      <w:pPr>
        <w:pStyle w:val="BodyText"/>
      </w:pPr>
      <w:r>
        <w:rPr>
          <w:i/>
          <w:iCs/>
        </w:rPr>
        <w:t xml:space="preserve">Thesis note:</w:t>
      </w:r>
      <w:r>
        <w:t xml:space="preserve"> </w:t>
      </w:r>
      <w:r>
        <w:t xml:space="preserve">State clearly whether your</w:t>
      </w:r>
      <w:r>
        <w:t xml:space="preserve"> </w:t>
      </w:r>
      <w:r>
        <w:rPr>
          <w:b/>
          <w:bCs/>
        </w:rPr>
        <w:t xml:space="preserve">deployment</w:t>
      </w:r>
      <w:r>
        <w:t xml:space="preserve"> </w:t>
      </w:r>
      <w:r>
        <w:t xml:space="preserve">for capstone demonstration disables payments (</w:t>
      </w:r>
      <w:r>
        <w:rPr>
          <w:rStyle w:val="VerbatimChar"/>
        </w:rPr>
        <w:t xml:space="preserve">PAYMENTS_ENABLED=false</w:t>
      </w:r>
      <w:r>
        <w:t xml:space="preserve">) even though the code supports PayMongo.</w:t>
      </w:r>
    </w:p>
    <w:bookmarkEnd w:id="30"/>
    <w:bookmarkStart w:id="31" w:name="Xcb4e358c484034509ba1979130ee0068ff4de73"/>
    <w:p>
      <w:pPr>
        <w:pStyle w:val="Heading3"/>
      </w:pPr>
      <w:r>
        <w:t xml:space="preserve">4.4.4. Google Gemini AI integration (FR-INT-11 to FR-INT-14)</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FR-INT-11</w:t>
            </w:r>
          </w:p>
        </w:tc>
        <w:tc>
          <w:tcPr/>
          <w:p>
            <w:pPr>
              <w:pStyle w:val="Compact"/>
            </w:pPr>
            <w:r>
              <w:t xml:space="preserve">The dashboard chatbot shall send contextual prompts to the Gemini API when a valid API key is configured.</w:t>
            </w:r>
          </w:p>
        </w:tc>
      </w:tr>
      <w:tr>
        <w:tc>
          <w:tcPr/>
          <w:p>
            <w:pPr>
              <w:pStyle w:val="Compact"/>
            </w:pPr>
            <w:r>
              <w:t xml:space="preserve">FR-INT-12</w:t>
            </w:r>
          </w:p>
        </w:tc>
        <w:tc>
          <w:tcPr/>
          <w:p>
            <w:pPr>
              <w:pStyle w:val="Compact"/>
            </w:pPr>
            <w:r>
              <w:t xml:space="preserve">The system shall enforce per-user and per-IP rate limits on chat and report-summary endpoints.</w:t>
            </w:r>
          </w:p>
        </w:tc>
      </w:tr>
      <w:tr>
        <w:tc>
          <w:tcPr/>
          <w:p>
            <w:pPr>
              <w:pStyle w:val="Compact"/>
            </w:pPr>
            <w:r>
              <w:t xml:space="preserve">FR-INT-13</w:t>
            </w:r>
          </w:p>
        </w:tc>
        <w:tc>
          <w:tcPr/>
          <w:p>
            <w:pPr>
              <w:pStyle w:val="Compact"/>
            </w:pPr>
            <w:r>
              <w:t xml:space="preserve">When the API is unavailable or rate-limited, the system shall return deterministic fallback responses so the UI remains usable.</w:t>
            </w:r>
          </w:p>
        </w:tc>
      </w:tr>
      <w:tr>
        <w:tc>
          <w:tcPr/>
          <w:p>
            <w:pPr>
              <w:pStyle w:val="Compact"/>
            </w:pPr>
            <w:r>
              <w:t xml:space="preserve">FR-INT-14</w:t>
            </w:r>
          </w:p>
        </w:tc>
        <w:tc>
          <w:tcPr/>
          <w:p>
            <w:pPr>
              <w:pStyle w:val="Compact"/>
            </w:pPr>
            <w:r>
              <w:t xml:space="preserve">AI conflict check and recommendation endpoints shall use reservation and facility data from the local database without bypassing booking validation rules.</w:t>
            </w:r>
          </w:p>
        </w:tc>
      </w:tr>
    </w:tbl>
    <w:bookmarkEnd w:id="31"/>
    <w:bookmarkStart w:id="32" w:name="Xabb45dc9cffffdb84865ae95e70391b6fa86708"/>
    <w:p>
      <w:pPr>
        <w:pStyle w:val="Heading3"/>
      </w:pPr>
      <w:r>
        <w:t xml:space="preserve">4.4.5. Public availability API (FR-INT-15 to FR-INT-17)</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FR-INT-15</w:t>
            </w:r>
          </w:p>
        </w:tc>
        <w:tc>
          <w:tcPr/>
          <w:p>
            <w:pPr>
              <w:pStyle w:val="Compact"/>
            </w:pPr>
            <w:r>
              <w:t xml:space="preserve">The system shall expose</w:t>
            </w:r>
            <w:r>
              <w:t xml:space="preserve"> </w:t>
            </w:r>
            <w:r>
              <w:rPr>
                <w:rStyle w:val="VerbatimChar"/>
              </w:rPr>
              <w:t xml:space="preserve">/api/public/availability</w:t>
            </w:r>
            <w:r>
              <w:t xml:space="preserve"> </w:t>
            </w:r>
            <w:r>
              <w:t xml:space="preserve">for unauthenticated availability queries used by the guest facility assistant widget.</w:t>
            </w:r>
          </w:p>
        </w:tc>
      </w:tr>
      <w:tr>
        <w:tc>
          <w:tcPr/>
          <w:p>
            <w:pPr>
              <w:pStyle w:val="Compact"/>
            </w:pPr>
            <w:r>
              <w:t xml:space="preserve">FR-INT-16</w:t>
            </w:r>
          </w:p>
        </w:tc>
        <w:tc>
          <w:tcPr/>
          <w:p>
            <w:pPr>
              <w:pStyle w:val="Compact"/>
            </w:pPr>
            <w:r>
              <w:t xml:space="preserve">Responses shall be JSON and shall not expose personal data of other residents.</w:t>
            </w:r>
          </w:p>
        </w:tc>
      </w:tr>
      <w:tr>
        <w:tc>
          <w:tcPr/>
          <w:p>
            <w:pPr>
              <w:pStyle w:val="Compact"/>
            </w:pPr>
            <w:r>
              <w:t xml:space="preserve">FR-INT-17</w:t>
            </w:r>
          </w:p>
        </w:tc>
        <w:tc>
          <w:tcPr/>
          <w:p>
            <w:pPr>
              <w:pStyle w:val="Compact"/>
            </w:pPr>
            <w:r>
              <w:t xml:space="preserve">The endpoint shall respect facility status, blackouts, and existing reservations for the queried date range.</w:t>
            </w:r>
          </w:p>
        </w:tc>
      </w:tr>
    </w:tbl>
    <w:bookmarkEnd w:id="32"/>
    <w:bookmarkStart w:id="33" w:name="Xa6942658128cfe2a62f47310bcc8fcae7f83900"/>
    <w:p>
      <w:pPr>
        <w:pStyle w:val="Heading3"/>
      </w:pPr>
      <w:r>
        <w:t xml:space="preserve">4.4.6. Communications integration (FR-INT-18 to FR-INT-20)</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FR-INT-18</w:t>
            </w:r>
          </w:p>
        </w:tc>
        <w:tc>
          <w:tcPr/>
          <w:p>
            <w:pPr>
              <w:pStyle w:val="Compact"/>
            </w:pPr>
            <w:r>
              <w:t xml:space="preserve">The system shall send transactional email for verification, password reset, and booking status changes when SMTP is configured.</w:t>
            </w:r>
          </w:p>
        </w:tc>
      </w:tr>
      <w:tr>
        <w:tc>
          <w:tcPr/>
          <w:p>
            <w:pPr>
              <w:pStyle w:val="Compact"/>
            </w:pPr>
            <w:r>
              <w:t xml:space="preserve">FR-INT-19</w:t>
            </w:r>
          </w:p>
        </w:tc>
        <w:tc>
          <w:tcPr/>
          <w:p>
            <w:pPr>
              <w:pStyle w:val="Compact"/>
            </w:pPr>
            <w:r>
              <w:t xml:space="preserve">The system shall create in-app</w:t>
            </w:r>
            <w:r>
              <w:t xml:space="preserve"> </w:t>
            </w:r>
            <w:r>
              <w:rPr>
                <w:rStyle w:val="VerbatimChar"/>
              </w:rPr>
              <w:t xml:space="preserve">notifications</w:t>
            </w:r>
            <w:r>
              <w:t xml:space="preserve"> </w:t>
            </w:r>
            <w:r>
              <w:t xml:space="preserve">records for booking and system events.</w:t>
            </w:r>
          </w:p>
        </w:tc>
      </w:tr>
      <w:tr>
        <w:tc>
          <w:tcPr/>
          <w:p>
            <w:pPr>
              <w:pStyle w:val="Compact"/>
            </w:pPr>
            <w:r>
              <w:t xml:space="preserve">FR-INT-20</w:t>
            </w:r>
          </w:p>
        </w:tc>
        <w:tc>
          <w:tcPr/>
          <w:p>
            <w:pPr>
              <w:pStyle w:val="Compact"/>
            </w:pPr>
            <w:r>
              <w:t xml:space="preserve">SMS notifications shall be sent only according to user notification preferences and admin SMS configuration.</w:t>
            </w:r>
          </w:p>
        </w:tc>
      </w:tr>
    </w:tbl>
    <w:bookmarkEnd w:id="33"/>
    <w:bookmarkStart w:id="34" w:name="Xf8fdc1f6986901d219d98f9941b3b136b3929df"/>
    <w:p>
      <w:pPr>
        <w:pStyle w:val="Heading3"/>
      </w:pPr>
      <w:r>
        <w:t xml:space="preserve">4.4.7. Planned / preview integrations (document as non-functional in production)</w:t>
      </w:r>
    </w:p>
    <w:tbl>
      <w:tblPr>
        <w:tblStyle w:val="Table"/>
        <w:tblW w:type="pct" w:w="5000"/>
        <w:tblLayout w:type="fixed"/>
        <w:tblLook w:firstRow="1" w:lastRow="0" w:firstColumn="0" w:lastColumn="0" w:noHBand="0" w:noVBand="0" w:val="0020"/>
      </w:tblPr>
      <w:tblGrid>
        <w:gridCol w:w="990"/>
        <w:gridCol w:w="3217"/>
        <w:gridCol w:w="3712"/>
      </w:tblGrid>
      <w:tr>
        <w:trPr>
          <w:tblHeader w:val="on"/>
        </w:trPr>
        <w:tc>
          <w:tcPr/>
          <w:p>
            <w:pPr>
              <w:pStyle w:val="Compact"/>
            </w:pPr>
            <w:r>
              <w:t xml:space="preserve">ID</w:t>
            </w:r>
          </w:p>
        </w:tc>
        <w:tc>
          <w:tcPr/>
          <w:p>
            <w:pPr>
              <w:pStyle w:val="Compact"/>
            </w:pPr>
            <w:r>
              <w:t xml:space="preserve">Requirement</w:t>
            </w:r>
          </w:p>
        </w:tc>
        <w:tc>
          <w:tcPr/>
          <w:p>
            <w:pPr>
              <w:pStyle w:val="Compact"/>
            </w:pPr>
            <w:r>
              <w:t xml:space="preserve">Actual status</w:t>
            </w:r>
          </w:p>
        </w:tc>
      </w:tr>
      <w:tr>
        <w:tc>
          <w:tcPr/>
          <w:p>
            <w:pPr>
              <w:pStyle w:val="Compact"/>
            </w:pPr>
            <w:r>
              <w:t xml:space="preserve">FR-INT-21</w:t>
            </w:r>
          </w:p>
        </w:tc>
        <w:tc>
          <w:tcPr/>
          <w:p>
            <w:pPr>
              <w:pStyle w:val="Compact"/>
            </w:pPr>
            <w:r>
              <w:t xml:space="preserve">Infrastructure project tracking integration</w:t>
            </w:r>
          </w:p>
        </w:tc>
        <w:tc>
          <w:tcPr/>
          <w:p>
            <w:pPr>
              <w:pStyle w:val="Compact"/>
            </w:pPr>
            <w:r>
              <w:t xml:space="preserve">Preview dashboard UI only;</w:t>
            </w:r>
            <w:r>
              <w:t xml:space="preserve"> </w:t>
            </w:r>
            <w:r>
              <w:rPr>
                <w:rStyle w:val="VerbatimChar"/>
              </w:rPr>
              <w:t xml:space="preserve">api/integrations</w:t>
            </w:r>
            <w:r>
              <w:t xml:space="preserve"> </w:t>
            </w:r>
            <w:r>
              <w:t xml:space="preserve">not implemented</w:t>
            </w:r>
          </w:p>
        </w:tc>
      </w:tr>
      <w:tr>
        <w:tc>
          <w:tcPr/>
          <w:p>
            <w:pPr>
              <w:pStyle w:val="Compact"/>
            </w:pPr>
            <w:r>
              <w:t xml:space="preserve">FR-INT-22</w:t>
            </w:r>
          </w:p>
        </w:tc>
        <w:tc>
          <w:tcPr/>
          <w:p>
            <w:pPr>
              <w:pStyle w:val="Compact"/>
            </w:pPr>
            <w:r>
              <w:t xml:space="preserve">Utilities billing integration</w:t>
            </w:r>
          </w:p>
        </w:tc>
        <w:tc>
          <w:tcPr/>
          <w:p>
            <w:pPr>
              <w:pStyle w:val="Compact"/>
            </w:pPr>
            <w:r>
              <w:t xml:space="preserve">Preview dashboard UI only</w:t>
            </w:r>
          </w:p>
        </w:tc>
      </w:tr>
      <w:tr>
        <w:tc>
          <w:tcPr/>
          <w:p>
            <w:pPr>
              <w:pStyle w:val="Compact"/>
            </w:pPr>
            <w:r>
              <w:t xml:space="preserve">FR-INT-23</w:t>
            </w:r>
          </w:p>
        </w:tc>
        <w:tc>
          <w:tcPr/>
          <w:p>
            <w:pPr>
              <w:pStyle w:val="Compact"/>
            </w:pPr>
            <w:r>
              <w:t xml:space="preserve">Equipment reservation sync</w:t>
            </w:r>
          </w:p>
        </w:tc>
        <w:tc>
          <w:tcPr/>
          <w:p>
            <w:pPr>
              <w:pStyle w:val="Compact"/>
            </w:pPr>
            <w:r>
              <w:rPr>
                <w:b/>
                <w:bCs/>
              </w:rPr>
              <w:t xml:space="preserve">Not in scope</w:t>
            </w:r>
            <w:r>
              <w:t xml:space="preserve"> </w:t>
            </w:r>
            <w:r>
              <w:t xml:space="preserve">— no module exists</w:t>
            </w:r>
          </w:p>
        </w:tc>
      </w:tr>
    </w:tbl>
    <w:bookmarkEnd w:id="34"/>
    <w:bookmarkStart w:id="35" w:name="chapter-4-summary"/>
    <w:p>
      <w:pPr>
        <w:pStyle w:val="Heading3"/>
      </w:pPr>
      <w:r>
        <w:t xml:space="preserve">4.4.8. Chapter 4 summary</w:t>
      </w:r>
    </w:p>
    <w:p>
      <w:pPr>
        <w:pStyle w:val="FirstParagraph"/>
      </w:pPr>
      <w:r>
        <w:t xml:space="preserve">Chapter 4 identified residents, staff, and administrators as primary stakeholders and external platforms (CIMM, PayMongo, Gemini) as integration stakeholders. Requirements were gathered through Scrum backlog management, stakeholder feedback, and implementation validation. User stories and use cases cover the full facility reservation lifecycle implemented in the codebase. Integration requirements distinguish</w:t>
      </w:r>
      <w:r>
        <w:t xml:space="preserve"> </w:t>
      </w:r>
      <w:r>
        <w:rPr>
          <w:b/>
          <w:bCs/>
        </w:rPr>
        <w:t xml:space="preserve">implemented</w:t>
      </w:r>
      <w:r>
        <w:t xml:space="preserve"> </w:t>
      </w:r>
      <w:r>
        <w:t xml:space="preserve">connectors (CIMM, Gemini, public API, email/SMS) from</w:t>
      </w:r>
      <w:r>
        <w:t xml:space="preserve"> </w:t>
      </w:r>
      <w:r>
        <w:rPr>
          <w:b/>
          <w:bCs/>
        </w:rPr>
        <w:t xml:space="preserve">optional</w:t>
      </w:r>
      <w:r>
        <w:t xml:space="preserve"> </w:t>
      </w:r>
      <w:r>
        <w:t xml:space="preserve">(PayMongo) and</w:t>
      </w:r>
      <w:r>
        <w:t xml:space="preserve"> </w:t>
      </w:r>
      <w:r>
        <w:rPr>
          <w:b/>
          <w:bCs/>
        </w:rPr>
        <w:t xml:space="preserve">preview-only</w:t>
      </w:r>
      <w:r>
        <w:t xml:space="preserve"> </w:t>
      </w:r>
      <w:r>
        <w:t xml:space="preserve">(infrastructure, utilities) modules.</w:t>
      </w:r>
    </w:p>
    <w:p>
      <w:r>
        <w:pict>
          <v:rect style="width:0;height:1.5pt" o:hralign="center" o:hrstd="t" o:hr="t"/>
        </w:pict>
      </w:r>
    </w:p>
    <w:bookmarkEnd w:id="35"/>
    <w:bookmarkEnd w:id="36"/>
    <w:bookmarkEnd w:id="37"/>
    <w:bookmarkStart w:id="65" w:name="chapter-5-business-process-architecture"/>
    <w:p>
      <w:pPr>
        <w:pStyle w:val="Heading1"/>
      </w:pPr>
      <w:r>
        <w:t xml:space="preserve">CHAPTER 5 — BUSINESS PROCESS ARCHITECTURE</w:t>
      </w:r>
    </w:p>
    <w:bookmarkStart w:id="38" w:name="chapter-5-introduction-paste-before-5.1"/>
    <w:p>
      <w:pPr>
        <w:pStyle w:val="Heading2"/>
      </w:pPr>
      <w:r>
        <w:t xml:space="preserve">Chapter 5 introduction (paste before §5.1)</w:t>
      </w:r>
    </w:p>
    <w:p>
      <w:pPr>
        <w:pStyle w:val="FirstParagraph"/>
      </w:pPr>
      <w:r>
        <w:t xml:space="preserve">Chapter 5 describes the business process architecture of the Barangay Culiat Facilities Reservation System. It identifies as-is and to-be processes, presents process diagrams for major workflows, explains how the integrated system aligns with barangay operations, and summarizes process improvements achieved by digitization. Process descriptions reflect the implemented PHP/MySQL application and do not include equipment rental workflows.</w:t>
      </w:r>
    </w:p>
    <w:p>
      <w:r>
        <w:pict>
          <v:rect style="width:0;height:1.5pt" o:hralign="center" o:hrstd="t" o:hr="t"/>
        </w:pict>
      </w:r>
    </w:p>
    <w:bookmarkEnd w:id="38"/>
    <w:bookmarkStart w:id="42" w:name="identification-of-business-processes"/>
    <w:p>
      <w:pPr>
        <w:pStyle w:val="Heading2"/>
      </w:pPr>
      <w:r>
        <w:t xml:space="preserve">5.1. Identification of Business Processes</w:t>
      </w:r>
    </w:p>
    <w:bookmarkStart w:id="39" w:name="as-is-manual-processes"/>
    <w:p>
      <w:pPr>
        <w:pStyle w:val="Heading3"/>
      </w:pPr>
      <w:r>
        <w:t xml:space="preserve">5.1.1. As-is (manual) processes</w:t>
      </w:r>
    </w:p>
    <w:p>
      <w:pPr>
        <w:pStyle w:val="FirstParagraph"/>
      </w:pPr>
      <w:r>
        <w:t xml:space="preserve">Before system deployment, Barangay Culiat facility scheduling typically followed informal steps:</w:t>
      </w:r>
    </w:p>
    <w:p>
      <w:pPr>
        <w:pStyle w:val="Compact"/>
        <w:numPr>
          <w:ilvl w:val="0"/>
          <w:numId w:val="1004"/>
        </w:numPr>
      </w:pPr>
      <w:r>
        <w:rPr>
          <w:b/>
          <w:bCs/>
        </w:rPr>
        <w:t xml:space="preserve">Inquiry</w:t>
      </w:r>
      <w:r>
        <w:t xml:space="preserve"> </w:t>
      </w:r>
      <w:r>
        <w:t xml:space="preserve">— Resident visits or messages barangay staff to ask about facility availability.</w:t>
      </w:r>
      <w:r>
        <w:br/>
      </w:r>
    </w:p>
    <w:p>
      <w:pPr>
        <w:pStyle w:val="Compact"/>
        <w:numPr>
          <w:ilvl w:val="0"/>
          <w:numId w:val="1004"/>
        </w:numPr>
      </w:pPr>
      <w:r>
        <w:rPr>
          <w:b/>
          <w:bCs/>
        </w:rPr>
        <w:t xml:space="preserve">Manual log</w:t>
      </w:r>
      <w:r>
        <w:t xml:space="preserve"> </w:t>
      </w:r>
      <w:r>
        <w:t xml:space="preserve">— Staff checks a paper logbook or personal notes for conflicts.</w:t>
      </w:r>
      <w:r>
        <w:br/>
      </w:r>
    </w:p>
    <w:p>
      <w:pPr>
        <w:pStyle w:val="Compact"/>
        <w:numPr>
          <w:ilvl w:val="0"/>
          <w:numId w:val="1004"/>
        </w:numPr>
      </w:pPr>
      <w:r>
        <w:rPr>
          <w:b/>
          <w:bCs/>
        </w:rPr>
        <w:t xml:space="preserve">Request submission</w:t>
      </w:r>
      <w:r>
        <w:t xml:space="preserve"> </w:t>
      </w:r>
      <w:r>
        <w:t xml:space="preserve">— Resident completes handwritten forms or verbal requests.</w:t>
      </w:r>
      <w:r>
        <w:br/>
      </w:r>
    </w:p>
    <w:p>
      <w:pPr>
        <w:pStyle w:val="Compact"/>
        <w:numPr>
          <w:ilvl w:val="0"/>
          <w:numId w:val="1004"/>
        </w:numPr>
      </w:pPr>
      <w:r>
        <w:rPr>
          <w:b/>
          <w:bCs/>
        </w:rPr>
        <w:t xml:space="preserve">Approval</w:t>
      </w:r>
      <w:r>
        <w:t xml:space="preserve"> </w:t>
      </w:r>
      <w:r>
        <w:t xml:space="preserve">— Barangay official approves informally; approval may not be recorded consistently.</w:t>
      </w:r>
      <w:r>
        <w:br/>
      </w:r>
    </w:p>
    <w:p>
      <w:pPr>
        <w:pStyle w:val="Compact"/>
        <w:numPr>
          <w:ilvl w:val="0"/>
          <w:numId w:val="1004"/>
        </w:numPr>
      </w:pPr>
      <w:r>
        <w:rPr>
          <w:b/>
          <w:bCs/>
        </w:rPr>
        <w:t xml:space="preserve">Use and monitoring</w:t>
      </w:r>
      <w:r>
        <w:t xml:space="preserve"> </w:t>
      </w:r>
      <w:r>
        <w:t xml:space="preserve">— Attendance and actual usage are rarely tracked digitally.</w:t>
      </w:r>
      <w:r>
        <w:br/>
      </w:r>
    </w:p>
    <w:p>
      <w:pPr>
        <w:pStyle w:val="Compact"/>
        <w:numPr>
          <w:ilvl w:val="0"/>
          <w:numId w:val="1004"/>
        </w:numPr>
      </w:pPr>
      <w:r>
        <w:rPr>
          <w:b/>
          <w:bCs/>
        </w:rPr>
        <w:t xml:space="preserve">Reporting</w:t>
      </w:r>
      <w:r>
        <w:t xml:space="preserve"> </w:t>
      </w:r>
      <w:r>
        <w:t xml:space="preserve">— Summary reports require manual compilation from logbooks.</w:t>
      </w:r>
    </w:p>
    <w:p>
      <w:pPr>
        <w:pStyle w:val="FirstParagraph"/>
      </w:pPr>
      <w:r>
        <w:t xml:space="preserve">Pain points include double bookings, slow response, limited resident visibility, and weak audit trails.</w:t>
      </w:r>
    </w:p>
    <w:bookmarkEnd w:id="39"/>
    <w:bookmarkStart w:id="40" w:name="to-be-system-supported-processes"/>
    <w:p>
      <w:pPr>
        <w:pStyle w:val="Heading3"/>
      </w:pPr>
      <w:r>
        <w:t xml:space="preserve">5.1.2. To-be (system-supported) processes</w:t>
      </w:r>
    </w:p>
    <w:p>
      <w:pPr>
        <w:pStyle w:val="FirstParagraph"/>
      </w:pPr>
      <w:r>
        <w:t xml:space="preserve">The to-be model centralizes workflows in the Facilities Reservation System:</w:t>
      </w:r>
    </w:p>
    <w:tbl>
      <w:tblPr>
        <w:tblStyle w:val="Table"/>
        <w:tblW w:type="pct" w:w="5000"/>
        <w:tblLayout w:type="fixed"/>
        <w:tblLook w:firstRow="1" w:lastRow="0" w:firstColumn="0" w:lastColumn="0" w:noHBand="0" w:noVBand="0" w:val="0020"/>
      </w:tblPr>
      <w:tblGrid>
        <w:gridCol w:w="1980"/>
        <w:gridCol w:w="2310"/>
        <w:gridCol w:w="1155"/>
        <w:gridCol w:w="2475"/>
      </w:tblGrid>
      <w:tr>
        <w:trPr>
          <w:tblHeader w:val="on"/>
        </w:trPr>
        <w:tc>
          <w:tcPr/>
          <w:p>
            <w:pPr>
              <w:pStyle w:val="Compact"/>
            </w:pPr>
            <w:r>
              <w:t xml:space="preserve">Process ID</w:t>
            </w:r>
          </w:p>
        </w:tc>
        <w:tc>
          <w:tcPr/>
          <w:p>
            <w:pPr>
              <w:pStyle w:val="Compact"/>
            </w:pPr>
            <w:r>
              <w:t xml:space="preserve">Process name</w:t>
            </w:r>
          </w:p>
        </w:tc>
        <w:tc>
          <w:tcPr/>
          <w:p>
            <w:pPr>
              <w:pStyle w:val="Compact"/>
            </w:pPr>
            <w:r>
              <w:t xml:space="preserve">Owner</w:t>
            </w:r>
          </w:p>
        </w:tc>
        <w:tc>
          <w:tcPr/>
          <w:p>
            <w:pPr>
              <w:pStyle w:val="Compact"/>
            </w:pPr>
            <w:r>
              <w:t xml:space="preserve">System module</w:t>
            </w:r>
          </w:p>
        </w:tc>
      </w:tr>
      <w:tr>
        <w:tc>
          <w:tcPr/>
          <w:p>
            <w:pPr>
              <w:pStyle w:val="Compact"/>
            </w:pPr>
            <w:r>
              <w:t xml:space="preserve">BP-01</w:t>
            </w:r>
          </w:p>
        </w:tc>
        <w:tc>
          <w:tcPr/>
          <w:p>
            <w:pPr>
              <w:pStyle w:val="Compact"/>
            </w:pPr>
            <w:r>
              <w:t xml:space="preserve">Resident onboarding and verification</w:t>
            </w:r>
          </w:p>
        </w:tc>
        <w:tc>
          <w:tcPr/>
          <w:p>
            <w:pPr>
              <w:pStyle w:val="Compact"/>
            </w:pPr>
            <w:r>
              <w:t xml:space="preserve">Admin/Staff</w:t>
            </w:r>
          </w:p>
        </w:tc>
        <w:tc>
          <w:tcPr/>
          <w:p>
            <w:pPr>
              <w:pStyle w:val="Compact"/>
            </w:pPr>
            <w:r>
              <w:t xml:space="preserve">Registration, User Management</w:t>
            </w:r>
          </w:p>
        </w:tc>
      </w:tr>
      <w:tr>
        <w:tc>
          <w:tcPr/>
          <w:p>
            <w:pPr>
              <w:pStyle w:val="Compact"/>
            </w:pPr>
            <w:r>
              <w:t xml:space="preserve">BP-02</w:t>
            </w:r>
          </w:p>
        </w:tc>
        <w:tc>
          <w:tcPr/>
          <w:p>
            <w:pPr>
              <w:pStyle w:val="Compact"/>
            </w:pPr>
            <w:r>
              <w:t xml:space="preserve">Facility catalog management</w:t>
            </w:r>
          </w:p>
        </w:tc>
        <w:tc>
          <w:tcPr/>
          <w:p>
            <w:pPr>
              <w:pStyle w:val="Compact"/>
            </w:pPr>
            <w:r>
              <w:t xml:space="preserve">Staff</w:t>
            </w:r>
          </w:p>
        </w:tc>
        <w:tc>
          <w:tcPr/>
          <w:p>
            <w:pPr>
              <w:pStyle w:val="Compact"/>
            </w:pPr>
            <w:r>
              <w:t xml:space="preserve">Facility Management</w:t>
            </w:r>
          </w:p>
        </w:tc>
      </w:tr>
      <w:tr>
        <w:tc>
          <w:tcPr/>
          <w:p>
            <w:pPr>
              <w:pStyle w:val="Compact"/>
            </w:pPr>
            <w:r>
              <w:t xml:space="preserve">BP-03</w:t>
            </w:r>
          </w:p>
        </w:tc>
        <w:tc>
          <w:tcPr/>
          <w:p>
            <w:pPr>
              <w:pStyle w:val="Compact"/>
            </w:pPr>
            <w:r>
              <w:t xml:space="preserve">Reservation request and validation</w:t>
            </w:r>
          </w:p>
        </w:tc>
        <w:tc>
          <w:tcPr/>
          <w:p>
            <w:pPr>
              <w:pStyle w:val="Compact"/>
            </w:pPr>
            <w:r>
              <w:t xml:space="preserve">Resident/Staff</w:t>
            </w:r>
          </w:p>
        </w:tc>
        <w:tc>
          <w:tcPr/>
          <w:p>
            <w:pPr>
              <w:pStyle w:val="Compact"/>
            </w:pPr>
            <w:r>
              <w:t xml:space="preserve">Book Facility</w:t>
            </w:r>
          </w:p>
        </w:tc>
      </w:tr>
      <w:tr>
        <w:tc>
          <w:tcPr/>
          <w:p>
            <w:pPr>
              <w:pStyle w:val="Compact"/>
            </w:pPr>
            <w:r>
              <w:t xml:space="preserve">BP-04</w:t>
            </w:r>
          </w:p>
        </w:tc>
        <w:tc>
          <w:tcPr/>
          <w:p>
            <w:pPr>
              <w:pStyle w:val="Compact"/>
            </w:pPr>
            <w:r>
              <w:t xml:space="preserve">Approval and denial</w:t>
            </w:r>
          </w:p>
        </w:tc>
        <w:tc>
          <w:tcPr/>
          <w:p>
            <w:pPr>
              <w:pStyle w:val="Compact"/>
            </w:pPr>
            <w:r>
              <w:t xml:space="preserve">Staff/Admin</w:t>
            </w:r>
          </w:p>
        </w:tc>
        <w:tc>
          <w:tcPr/>
          <w:p>
            <w:pPr>
              <w:pStyle w:val="Compact"/>
            </w:pPr>
            <w:r>
              <w:t xml:space="preserve">Reservations Manage</w:t>
            </w:r>
          </w:p>
        </w:tc>
      </w:tr>
      <w:tr>
        <w:tc>
          <w:tcPr/>
          <w:p>
            <w:pPr>
              <w:pStyle w:val="Compact"/>
            </w:pPr>
            <w:r>
              <w:t xml:space="preserve">BP-05</w:t>
            </w:r>
          </w:p>
        </w:tc>
        <w:tc>
          <w:tcPr/>
          <w:p>
            <w:pPr>
              <w:pStyle w:val="Compact"/>
            </w:pPr>
            <w:r>
              <w:t xml:space="preserve">Auto-approval (conditional)</w:t>
            </w:r>
          </w:p>
        </w:tc>
        <w:tc>
          <w:tcPr/>
          <w:p>
            <w:pPr>
              <w:pStyle w:val="Compact"/>
            </w:pPr>
            <w:r>
              <w:t xml:space="preserve">System</w:t>
            </w:r>
          </w:p>
        </w:tc>
        <w:tc>
          <w:tcPr/>
          <w:p>
            <w:pPr>
              <w:pStyle w:val="Compact"/>
            </w:pPr>
            <w:r>
              <w:rPr>
                <w:rStyle w:val="VerbatimChar"/>
              </w:rPr>
              <w:t xml:space="preserve">config/auto_approval.php</w:t>
            </w:r>
          </w:p>
        </w:tc>
      </w:tr>
      <w:tr>
        <w:tc>
          <w:tcPr/>
          <w:p>
            <w:pPr>
              <w:pStyle w:val="Compact"/>
            </w:pPr>
            <w:r>
              <w:t xml:space="preserve">BP-06</w:t>
            </w:r>
          </w:p>
        </w:tc>
        <w:tc>
          <w:tcPr/>
          <w:p>
            <w:pPr>
              <w:pStyle w:val="Compact"/>
            </w:pPr>
            <w:r>
              <w:t xml:space="preserve">Payment collection (optional)</w:t>
            </w:r>
          </w:p>
        </w:tc>
        <w:tc>
          <w:tcPr/>
          <w:p>
            <w:pPr>
              <w:pStyle w:val="Compact"/>
            </w:pPr>
            <w:r>
              <w:t xml:space="preserve">Resident/System</w:t>
            </w:r>
          </w:p>
        </w:tc>
        <w:tc>
          <w:tcPr/>
          <w:p>
            <w:pPr>
              <w:pStyle w:val="Compact"/>
            </w:pPr>
            <w:r>
              <w:t xml:space="preserve">Pay Now, PayMongo webhook</w:t>
            </w:r>
          </w:p>
        </w:tc>
      </w:tr>
      <w:tr>
        <w:tc>
          <w:tcPr/>
          <w:p>
            <w:pPr>
              <w:pStyle w:val="Compact"/>
            </w:pPr>
            <w:r>
              <w:t xml:space="preserve">BP-07</w:t>
            </w:r>
          </w:p>
        </w:tc>
        <w:tc>
          <w:tcPr/>
          <w:p>
            <w:pPr>
              <w:pStyle w:val="Compact"/>
            </w:pPr>
            <w:r>
              <w:t xml:space="preserve">Reschedule and cancellation</w:t>
            </w:r>
          </w:p>
        </w:tc>
        <w:tc>
          <w:tcPr/>
          <w:p>
            <w:pPr>
              <w:pStyle w:val="Compact"/>
            </w:pPr>
            <w:r>
              <w:t xml:space="preserve">Resident/Staff</w:t>
            </w:r>
          </w:p>
        </w:tc>
        <w:tc>
          <w:tcPr/>
          <w:p>
            <w:pPr>
              <w:pStyle w:val="Compact"/>
            </w:pPr>
            <w:r>
              <w:t xml:space="preserve">My Reservations, Reservations Manage</w:t>
            </w:r>
          </w:p>
        </w:tc>
      </w:tr>
      <w:tr>
        <w:tc>
          <w:tcPr/>
          <w:p>
            <w:pPr>
              <w:pStyle w:val="Compact"/>
            </w:pPr>
            <w:r>
              <w:t xml:space="preserve">BP-08</w:t>
            </w:r>
          </w:p>
        </w:tc>
        <w:tc>
          <w:tcPr/>
          <w:p>
            <w:pPr>
              <w:pStyle w:val="Compact"/>
            </w:pPr>
            <w:r>
              <w:t xml:space="preserve">Event day check-in and attendance</w:t>
            </w:r>
          </w:p>
        </w:tc>
        <w:tc>
          <w:tcPr/>
          <w:p>
            <w:pPr>
              <w:pStyle w:val="Compact"/>
            </w:pPr>
            <w:r>
              <w:t xml:space="preserve">Staff</w:t>
            </w:r>
          </w:p>
        </w:tc>
        <w:tc>
          <w:tcPr/>
          <w:p>
            <w:pPr>
              <w:pStyle w:val="Compact"/>
            </w:pPr>
            <w:r>
              <w:t xml:space="preserve">Check-in, Time Tracking, QR scan</w:t>
            </w:r>
          </w:p>
        </w:tc>
      </w:tr>
      <w:tr>
        <w:tc>
          <w:tcPr/>
          <w:p>
            <w:pPr>
              <w:pStyle w:val="Compact"/>
            </w:pPr>
            <w:r>
              <w:t xml:space="preserve">BP-09</w:t>
            </w:r>
          </w:p>
        </w:tc>
        <w:tc>
          <w:tcPr/>
          <w:p>
            <w:pPr>
              <w:pStyle w:val="Compact"/>
            </w:pPr>
            <w:r>
              <w:t xml:space="preserve">Maintenance alignment</w:t>
            </w:r>
          </w:p>
        </w:tc>
        <w:tc>
          <w:tcPr/>
          <w:p>
            <w:pPr>
              <w:pStyle w:val="Compact"/>
            </w:pPr>
            <w:r>
              <w:t xml:space="preserve">System/Staff</w:t>
            </w:r>
          </w:p>
        </w:tc>
        <w:tc>
          <w:tcPr/>
          <w:p>
            <w:pPr>
              <w:pStyle w:val="Compact"/>
            </w:pPr>
            <w:r>
              <w:t xml:space="preserve">CIMM sync, blackouts</w:t>
            </w:r>
          </w:p>
        </w:tc>
      </w:tr>
      <w:tr>
        <w:tc>
          <w:tcPr/>
          <w:p>
            <w:pPr>
              <w:pStyle w:val="Compact"/>
            </w:pPr>
            <w:r>
              <w:t xml:space="preserve">BP-10</w:t>
            </w:r>
          </w:p>
        </w:tc>
        <w:tc>
          <w:tcPr/>
          <w:p>
            <w:pPr>
              <w:pStyle w:val="Compact"/>
            </w:pPr>
            <w:r>
              <w:t xml:space="preserve">Violation recording</w:t>
            </w:r>
          </w:p>
        </w:tc>
        <w:tc>
          <w:tcPr/>
          <w:p>
            <w:pPr>
              <w:pStyle w:val="Compact"/>
            </w:pPr>
            <w:r>
              <w:t xml:space="preserve">Staff/Admin</w:t>
            </w:r>
          </w:p>
        </w:tc>
        <w:tc>
          <w:tcPr/>
          <w:p>
            <w:pPr>
              <w:pStyle w:val="Compact"/>
            </w:pPr>
            <w:r>
              <w:t xml:space="preserve">User violations</w:t>
            </w:r>
          </w:p>
        </w:tc>
      </w:tr>
      <w:tr>
        <w:tc>
          <w:tcPr/>
          <w:p>
            <w:pPr>
              <w:pStyle w:val="Compact"/>
            </w:pPr>
            <w:r>
              <w:t xml:space="preserve">BP-11</w:t>
            </w:r>
          </w:p>
        </w:tc>
        <w:tc>
          <w:tcPr/>
          <w:p>
            <w:pPr>
              <w:pStyle w:val="Compact"/>
            </w:pPr>
            <w:r>
              <w:t xml:space="preserve">Reporting and audit</w:t>
            </w:r>
          </w:p>
        </w:tc>
        <w:tc>
          <w:tcPr/>
          <w:p>
            <w:pPr>
              <w:pStyle w:val="Compact"/>
            </w:pPr>
            <w:r>
              <w:t xml:space="preserve">Admin</w:t>
            </w:r>
          </w:p>
        </w:tc>
        <w:tc>
          <w:tcPr/>
          <w:p>
            <w:pPr>
              <w:pStyle w:val="Compact"/>
            </w:pPr>
            <w:r>
              <w:t xml:space="preserve">Reports, Audit Trail</w:t>
            </w:r>
          </w:p>
        </w:tc>
      </w:tr>
      <w:tr>
        <w:tc>
          <w:tcPr/>
          <w:p>
            <w:pPr>
              <w:pStyle w:val="Compact"/>
            </w:pPr>
            <w:r>
              <w:t xml:space="preserve">BP-12</w:t>
            </w:r>
          </w:p>
        </w:tc>
        <w:tc>
          <w:tcPr/>
          <w:p>
            <w:pPr>
              <w:pStyle w:val="Compact"/>
            </w:pPr>
            <w:r>
              <w:t xml:space="preserve">Resident support and inquiries</w:t>
            </w:r>
          </w:p>
        </w:tc>
        <w:tc>
          <w:tcPr/>
          <w:p>
            <w:pPr>
              <w:pStyle w:val="Compact"/>
            </w:pPr>
            <w:r>
              <w:t xml:space="preserve">Staff</w:t>
            </w:r>
          </w:p>
        </w:tc>
        <w:tc>
          <w:tcPr/>
          <w:p>
            <w:pPr>
              <w:pStyle w:val="Compact"/>
            </w:pPr>
            <w:r>
              <w:t xml:space="preserve">Contact Inquiries, AI Chatbot</w:t>
            </w:r>
          </w:p>
        </w:tc>
      </w:tr>
    </w:tbl>
    <w:bookmarkEnd w:id="40"/>
    <w:bookmarkStart w:id="41" w:name="process-boundaries"/>
    <w:p>
      <w:pPr>
        <w:pStyle w:val="Heading3"/>
      </w:pPr>
      <w:r>
        <w:t xml:space="preserve">5.1.3. Process boundaries</w:t>
      </w:r>
    </w:p>
    <w:p>
      <w:pPr>
        <w:pStyle w:val="FirstParagraph"/>
      </w:pPr>
      <w:r>
        <w:t xml:space="preserve">The system boundary includes all web modules served by</w:t>
      </w:r>
      <w:r>
        <w:t xml:space="preserve"> </w:t>
      </w:r>
      <w:r>
        <w:rPr>
          <w:rStyle w:val="VerbatimChar"/>
        </w:rPr>
        <w:t xml:space="preserve">index.php</w:t>
      </w:r>
      <w:r>
        <w:t xml:space="preserve"> </w:t>
      </w:r>
      <w:r>
        <w:t xml:space="preserve">under public and</w:t>
      </w:r>
      <w:r>
        <w:t xml:space="preserve"> </w:t>
      </w:r>
      <w:r>
        <w:rPr>
          <w:rStyle w:val="VerbatimChar"/>
        </w:rPr>
        <w:t xml:space="preserve">/dashboard</w:t>
      </w:r>
      <w:r>
        <w:t xml:space="preserve"> </w:t>
      </w:r>
      <w:r>
        <w:t xml:space="preserve">routes. Outside the boundary remain external systems (CIMM, PayMongo, Gemini, SMTP/SMS providers) and manual barangay activities not digitized (e.g., physical facility keys, on-site security).</w:t>
      </w:r>
    </w:p>
    <w:p>
      <w:r>
        <w:pict>
          <v:rect style="width:0;height:1.5pt" o:hralign="center" o:hrstd="t" o:hr="t"/>
        </w:pict>
      </w:r>
    </w:p>
    <w:bookmarkEnd w:id="41"/>
    <w:bookmarkEnd w:id="42"/>
    <w:bookmarkStart w:id="49" w:name="business-process-diagrams"/>
    <w:p>
      <w:pPr>
        <w:pStyle w:val="Heading2"/>
      </w:pPr>
      <w:r>
        <w:t xml:space="preserve">5.2. Business Process Diagrams</w:t>
      </w:r>
    </w:p>
    <w:p>
      <w:pPr>
        <w:pStyle w:val="FirstParagraph"/>
      </w:pPr>
      <w:r>
        <w:t xml:space="preserve">Create formal BPMN or flowchart figures in Word for submission. Below are authoritative process flows for figure authoring.</w:t>
      </w:r>
    </w:p>
    <w:bookmarkStart w:id="43" w:name="bp-01-resident-onboarding"/>
    <w:p>
      <w:pPr>
        <w:pStyle w:val="Heading3"/>
      </w:pPr>
      <w:r>
        <w:t xml:space="preserve">5.2.1. BP-01: Resident onboarding</w:t>
      </w:r>
    </w:p>
    <w:p>
      <w:pPr>
        <w:pStyle w:val="FirstParagraph"/>
      </w:pPr>
      <w:r>
        <w:rPr>
          <w:b/>
          <w:bCs/>
        </w:rPr>
        <w:t xml:space="preserve">Figure 6. Business Process — Resident Registration and Verification</w:t>
      </w:r>
    </w:p>
    <w:p>
      <w:pPr>
        <w:pStyle w:val="SourceCode"/>
      </w:pPr>
      <w:r>
        <w:rPr>
          <w:rStyle w:val="VerbatimChar"/>
        </w:rPr>
        <w:t xml:space="preserve">flowchart TD</w:t>
      </w:r>
      <w:r>
        <w:br/>
      </w:r>
      <w:r>
        <w:rPr>
          <w:rStyle w:val="VerbatimChar"/>
        </w:rPr>
        <w:t xml:space="preserve">    A[Resident opens Register page] --&gt; B[Submit profile + address + optional Valid ID]</w:t>
      </w:r>
      <w:r>
        <w:br/>
      </w:r>
      <w:r>
        <w:rPr>
          <w:rStyle w:val="VerbatimChar"/>
        </w:rPr>
        <w:t xml:space="preserve">    B --&gt; C[Accept Terms and Privacy]</w:t>
      </w:r>
      <w:r>
        <w:br/>
      </w:r>
      <w:r>
        <w:rPr>
          <w:rStyle w:val="VerbatimChar"/>
        </w:rPr>
        <w:t xml:space="preserve">    C --&gt; D[Cloudflare Turnstile captcha]</w:t>
      </w:r>
      <w:r>
        <w:br/>
      </w:r>
      <w:r>
        <w:rPr>
          <w:rStyle w:val="VerbatimChar"/>
        </w:rPr>
        <w:t xml:space="preserve">    D --&gt; E{Email verification sent?}</w:t>
      </w:r>
      <w:r>
        <w:br/>
      </w:r>
      <w:r>
        <w:rPr>
          <w:rStyle w:val="VerbatimChar"/>
        </w:rPr>
        <w:t xml:space="preserve">    E --&gt;|Yes| F[Resident verifies email]</w:t>
      </w:r>
      <w:r>
        <w:br/>
      </w:r>
      <w:r>
        <w:rPr>
          <w:rStyle w:val="VerbatimChar"/>
        </w:rPr>
        <w:t xml:space="preserve">    F --&gt; G{Staff verifies Valid ID?}</w:t>
      </w:r>
      <w:r>
        <w:br/>
      </w:r>
      <w:r>
        <w:rPr>
          <w:rStyle w:val="VerbatimChar"/>
        </w:rPr>
        <w:t xml:space="preserve">    G --&gt;|Yes| H[Account status = active]</w:t>
      </w:r>
      <w:r>
        <w:br/>
      </w:r>
      <w:r>
        <w:rPr>
          <w:rStyle w:val="VerbatimChar"/>
        </w:rPr>
        <w:t xml:space="preserve">    G --&gt;|Pending| I[Limited access until verified]</w:t>
      </w:r>
      <w:r>
        <w:br/>
      </w:r>
      <w:r>
        <w:rPr>
          <w:rStyle w:val="VerbatimChar"/>
        </w:rPr>
        <w:t xml:space="preserve">    H --&gt; J[Resident may book facilities]</w:t>
      </w:r>
    </w:p>
    <w:bookmarkEnd w:id="43"/>
    <w:bookmarkStart w:id="44" w:name="bp-03-to-bp-05-reservation-and-approval"/>
    <w:p>
      <w:pPr>
        <w:pStyle w:val="Heading3"/>
      </w:pPr>
      <w:r>
        <w:t xml:space="preserve">5.2.2. BP-03 to BP-05: Reservation and approval</w:t>
      </w:r>
    </w:p>
    <w:p>
      <w:pPr>
        <w:pStyle w:val="FirstParagraph"/>
      </w:pPr>
      <w:r>
        <w:rPr>
          <w:b/>
          <w:bCs/>
        </w:rPr>
        <w:t xml:space="preserve">Figure 7. Business Process — Facility Reservation and Approval</w:t>
      </w:r>
    </w:p>
    <w:p>
      <w:pPr>
        <w:pStyle w:val="SourceCode"/>
      </w:pPr>
      <w:r>
        <w:rPr>
          <w:rStyle w:val="VerbatimChar"/>
        </w:rPr>
        <w:t xml:space="preserve">flowchart TD</w:t>
      </w:r>
      <w:r>
        <w:br/>
      </w:r>
      <w:r>
        <w:rPr>
          <w:rStyle w:val="VerbatimChar"/>
        </w:rPr>
        <w:t xml:space="preserve">    A[Resident/Staff opens Book Facility] --&gt; B[Select facility, date, time, purpose]</w:t>
      </w:r>
      <w:r>
        <w:br/>
      </w:r>
      <w:r>
        <w:rPr>
          <w:rStyle w:val="VerbatimChar"/>
        </w:rPr>
        <w:t xml:space="preserve">    B --&gt; C{Validation passed?}</w:t>
      </w:r>
      <w:r>
        <w:br/>
      </w:r>
      <w:r>
        <w:rPr>
          <w:rStyle w:val="VerbatimChar"/>
        </w:rPr>
        <w:t xml:space="preserve">    C --&gt;|No| D[Show error: limits, blackout, conflict]</w:t>
      </w:r>
      <w:r>
        <w:br/>
      </w:r>
      <w:r>
        <w:rPr>
          <w:rStyle w:val="VerbatimChar"/>
        </w:rPr>
        <w:t xml:space="preserve">    C --&gt;|Yes| E{Auto-approval eligible?}</w:t>
      </w:r>
      <w:r>
        <w:br/>
      </w:r>
      <w:r>
        <w:rPr>
          <w:rStyle w:val="VerbatimChar"/>
        </w:rPr>
        <w:t xml:space="preserve">    E --&gt;|Yes| F[Status = approved]</w:t>
      </w:r>
      <w:r>
        <w:br/>
      </w:r>
      <w:r>
        <w:rPr>
          <w:rStyle w:val="VerbatimChar"/>
        </w:rPr>
        <w:t xml:space="preserve">    E --&gt;|No| G[Status = pending or pending_payment]</w:t>
      </w:r>
      <w:r>
        <w:br/>
      </w:r>
      <w:r>
        <w:rPr>
          <w:rStyle w:val="VerbatimChar"/>
        </w:rPr>
        <w:t xml:space="preserve">    G --&gt; H{Payments enabled + fee?}</w:t>
      </w:r>
      <w:r>
        <w:br/>
      </w:r>
      <w:r>
        <w:rPr>
          <w:rStyle w:val="VerbatimChar"/>
        </w:rPr>
        <w:t xml:space="preserve">    H --&gt;|Yes| I[Redirect to PayMongo]</w:t>
      </w:r>
      <w:r>
        <w:br/>
      </w:r>
      <w:r>
        <w:rPr>
          <w:rStyle w:val="VerbatimChar"/>
        </w:rPr>
        <w:t xml:space="preserve">    I --&gt; J{Paid?}</w:t>
      </w:r>
      <w:r>
        <w:br/>
      </w:r>
      <w:r>
        <w:rPr>
          <w:rStyle w:val="VerbatimChar"/>
        </w:rPr>
        <w:t xml:space="preserve">    J --&gt;|Yes| K[Status = pending/approved per rules]</w:t>
      </w:r>
      <w:r>
        <w:br/>
      </w:r>
      <w:r>
        <w:rPr>
          <w:rStyle w:val="VerbatimChar"/>
        </w:rPr>
        <w:t xml:space="preserve">    J --&gt;|No| L[Hold or cancel per policy]</w:t>
      </w:r>
      <w:r>
        <w:br/>
      </w:r>
      <w:r>
        <w:rPr>
          <w:rStyle w:val="VerbatimChar"/>
        </w:rPr>
        <w:t xml:space="preserve">    H --&gt;|No| M[Staff reviews in Reservations Manage]</w:t>
      </w:r>
      <w:r>
        <w:br/>
      </w:r>
      <w:r>
        <w:rPr>
          <w:rStyle w:val="VerbatimChar"/>
        </w:rPr>
        <w:t xml:space="preserve">    M --&gt; N{Decision}</w:t>
      </w:r>
      <w:r>
        <w:br/>
      </w:r>
      <w:r>
        <w:rPr>
          <w:rStyle w:val="VerbatimChar"/>
        </w:rPr>
        <w:t xml:space="preserve">    N --&gt;|Approve| F</w:t>
      </w:r>
      <w:r>
        <w:br/>
      </w:r>
      <w:r>
        <w:rPr>
          <w:rStyle w:val="VerbatimChar"/>
        </w:rPr>
        <w:t xml:space="preserve">    N --&gt;|Deny| O[Status = denied]</w:t>
      </w:r>
      <w:r>
        <w:br/>
      </w:r>
      <w:r>
        <w:rPr>
          <w:rStyle w:val="VerbatimChar"/>
        </w:rPr>
        <w:t xml:space="preserve">    F --&gt; P[Notifications + calendar option]</w:t>
      </w:r>
      <w:r>
        <w:br/>
      </w:r>
      <w:r>
        <w:rPr>
          <w:rStyle w:val="VerbatimChar"/>
        </w:rPr>
        <w:t xml:space="preserve">    O --&gt; P</w:t>
      </w:r>
    </w:p>
    <w:p>
      <w:pPr>
        <w:pStyle w:val="FirstParagraph"/>
      </w:pPr>
      <w:r>
        <w:rPr>
          <w:b/>
          <w:bCs/>
        </w:rPr>
        <w:t xml:space="preserve">Auto-approval conditions (implemented):</w:t>
      </w:r>
      <w:r>
        <w:t xml:space="preserve"> </w:t>
      </w:r>
      <w:r>
        <w:t xml:space="preserve">facility</w:t>
      </w:r>
      <w:r>
        <w:t xml:space="preserve"> </w:t>
      </w:r>
      <w:r>
        <w:rPr>
          <w:rStyle w:val="VerbatimChar"/>
        </w:rPr>
        <w:t xml:space="preserve">auto_approve</w:t>
      </w:r>
      <w:r>
        <w:t xml:space="preserve"> </w:t>
      </w:r>
      <w:r>
        <w:t xml:space="preserve">enabled; user has no disqualifying violations; not commercial (when restricted); within capacity threshold and max duration; no conflicts; not on blackout date; within booking limits.</w:t>
      </w:r>
    </w:p>
    <w:bookmarkEnd w:id="44"/>
    <w:bookmarkStart w:id="45" w:name="bp-07-reschedule"/>
    <w:p>
      <w:pPr>
        <w:pStyle w:val="Heading3"/>
      </w:pPr>
      <w:r>
        <w:t xml:space="preserve">5.2.3. BP-07: Reschedule</w:t>
      </w:r>
    </w:p>
    <w:p>
      <w:pPr>
        <w:pStyle w:val="FirstParagraph"/>
      </w:pPr>
      <w:r>
        <w:rPr>
          <w:b/>
          <w:bCs/>
        </w:rPr>
        <w:t xml:space="preserve">Figure 8. Business Process — Reservation Reschedule</w:t>
      </w:r>
    </w:p>
    <w:p>
      <w:pPr>
        <w:pStyle w:val="SourceCode"/>
      </w:pPr>
      <w:r>
        <w:rPr>
          <w:rStyle w:val="VerbatimChar"/>
        </w:rPr>
        <w:t xml:space="preserve">flowchart TD</w:t>
      </w:r>
      <w:r>
        <w:br/>
      </w:r>
      <w:r>
        <w:rPr>
          <w:rStyle w:val="VerbatimChar"/>
        </w:rPr>
        <w:t xml:space="preserve">    A[Resident opens My Reservations] --&gt; B{≥3 days before event?}</w:t>
      </w:r>
      <w:r>
        <w:br/>
      </w:r>
      <w:r>
        <w:rPr>
          <w:rStyle w:val="VerbatimChar"/>
        </w:rPr>
        <w:t xml:space="preserve">    B --&gt;|No| C[Reschedule blocked]</w:t>
      </w:r>
      <w:r>
        <w:br/>
      </w:r>
      <w:r>
        <w:rPr>
          <w:rStyle w:val="VerbatimChar"/>
        </w:rPr>
        <w:t xml:space="preserve">    B --&gt;|Yes| D{reschedule_count &lt; 1?}</w:t>
      </w:r>
      <w:r>
        <w:br/>
      </w:r>
      <w:r>
        <w:rPr>
          <w:rStyle w:val="VerbatimChar"/>
        </w:rPr>
        <w:t xml:space="preserve">    D --&gt;|No| E[Reschedule blocked — limit reached]</w:t>
      </w:r>
      <w:r>
        <w:br/>
      </w:r>
      <w:r>
        <w:rPr>
          <w:rStyle w:val="VerbatimChar"/>
        </w:rPr>
        <w:t xml:space="preserve">    D --&gt;|Yes| F[Select new date/time]</w:t>
      </w:r>
      <w:r>
        <w:br/>
      </w:r>
      <w:r>
        <w:rPr>
          <w:rStyle w:val="VerbatimChar"/>
        </w:rPr>
        <w:t xml:space="preserve">    F --&gt; G{Validation passed?}</w:t>
      </w:r>
      <w:r>
        <w:br/>
      </w:r>
      <w:r>
        <w:rPr>
          <w:rStyle w:val="VerbatimChar"/>
        </w:rPr>
        <w:t xml:space="preserve">    G --&gt;|No| H[Show conflict or limit error]</w:t>
      </w:r>
      <w:r>
        <w:br/>
      </w:r>
      <w:r>
        <w:rPr>
          <w:rStyle w:val="VerbatimChar"/>
        </w:rPr>
        <w:t xml:space="preserve">    G --&gt;|Yes| I[Update reservation + increment count]</w:t>
      </w:r>
      <w:r>
        <w:br/>
      </w:r>
      <w:r>
        <w:rPr>
          <w:rStyle w:val="VerbatimChar"/>
        </w:rPr>
        <w:t xml:space="preserve">    I --&gt; J[Notify staff/resident]</w:t>
      </w:r>
    </w:p>
    <w:bookmarkEnd w:id="45"/>
    <w:bookmarkStart w:id="46" w:name="bp-08-check-in-and-attendance"/>
    <w:p>
      <w:pPr>
        <w:pStyle w:val="Heading3"/>
      </w:pPr>
      <w:r>
        <w:t xml:space="preserve">5.2.4. BP-08: Check-in and attendance</w:t>
      </w:r>
    </w:p>
    <w:p>
      <w:pPr>
        <w:pStyle w:val="FirstParagraph"/>
      </w:pPr>
      <w:r>
        <w:rPr>
          <w:b/>
          <w:bCs/>
        </w:rPr>
        <w:t xml:space="preserve">Figure 9. Business Process — Event Day Check-In</w:t>
      </w:r>
    </w:p>
    <w:p>
      <w:pPr>
        <w:pStyle w:val="SourceCode"/>
      </w:pPr>
      <w:r>
        <w:rPr>
          <w:rStyle w:val="VerbatimChar"/>
        </w:rPr>
        <w:t xml:space="preserve">flowchart TD</w:t>
      </w:r>
      <w:r>
        <w:br/>
      </w:r>
      <w:r>
        <w:rPr>
          <w:rStyle w:val="VerbatimChar"/>
        </w:rPr>
        <w:t xml:space="preserve">    A[Event date arrives] --&gt; B[Staff opens Check-in or scans facility QR]</w:t>
      </w:r>
      <w:r>
        <w:br/>
      </w:r>
      <w:r>
        <w:rPr>
          <w:rStyle w:val="VerbatimChar"/>
        </w:rPr>
        <w:t xml:space="preserve">    B --&gt; C{Reservation approved?}</w:t>
      </w:r>
      <w:r>
        <w:br/>
      </w:r>
      <w:r>
        <w:rPr>
          <w:rStyle w:val="VerbatimChar"/>
        </w:rPr>
        <w:t xml:space="preserve">    C --&gt;|No| D[Reject check-in]</w:t>
      </w:r>
      <w:r>
        <w:br/>
      </w:r>
      <w:r>
        <w:rPr>
          <w:rStyle w:val="VerbatimChar"/>
        </w:rPr>
        <w:t xml:space="preserve">    C --&gt;|Yes| E[Record check-in timestamp]</w:t>
      </w:r>
      <w:r>
        <w:br/>
      </w:r>
      <w:r>
        <w:rPr>
          <w:rStyle w:val="VerbatimChar"/>
        </w:rPr>
        <w:t xml:space="preserve">    E --&gt; F[Optional check-out / time tracking]</w:t>
      </w:r>
      <w:r>
        <w:br/>
      </w:r>
      <w:r>
        <w:rPr>
          <w:rStyle w:val="VerbatimChar"/>
        </w:rPr>
        <w:t xml:space="preserve">    F --&gt; G[Update occupancy monitor]</w:t>
      </w:r>
      <w:r>
        <w:br/>
      </w:r>
      <w:r>
        <w:rPr>
          <w:rStyle w:val="VerbatimChar"/>
        </w:rPr>
        <w:t xml:space="preserve">    G --&gt; H[No-show may trigger violation record]</w:t>
      </w:r>
    </w:p>
    <w:bookmarkEnd w:id="46"/>
    <w:bookmarkStart w:id="47" w:name="bp-09-cimm-maintenance-sync"/>
    <w:p>
      <w:pPr>
        <w:pStyle w:val="Heading3"/>
      </w:pPr>
      <w:r>
        <w:t xml:space="preserve">5.2.5. BP-09: CIMM maintenance sync</w:t>
      </w:r>
    </w:p>
    <w:p>
      <w:pPr>
        <w:pStyle w:val="FirstParagraph"/>
      </w:pPr>
      <w:r>
        <w:rPr>
          <w:b/>
          <w:bCs/>
        </w:rPr>
        <w:t xml:space="preserve">Figure 10. Business Process — Maintenance Schedule Synchronization</w:t>
      </w:r>
    </w:p>
    <w:p>
      <w:pPr>
        <w:pStyle w:val="SourceCode"/>
      </w:pPr>
      <w:r>
        <w:rPr>
          <w:rStyle w:val="VerbatimChar"/>
        </w:rPr>
        <w:t xml:space="preserve">flowchart TD</w:t>
      </w:r>
      <w:r>
        <w:br/>
      </w:r>
      <w:r>
        <w:rPr>
          <w:rStyle w:val="VerbatimChar"/>
        </w:rPr>
        <w:t xml:space="preserve">    A[Cron or Staff triggers sync] --&gt; B{CIMM_API_KEY set?}</w:t>
      </w:r>
      <w:r>
        <w:br/>
      </w:r>
      <w:r>
        <w:rPr>
          <w:rStyle w:val="VerbatimChar"/>
        </w:rPr>
        <w:t xml:space="preserve">    B --&gt;|No| C[Show configuration error]</w:t>
      </w:r>
      <w:r>
        <w:br/>
      </w:r>
      <w:r>
        <w:rPr>
          <w:rStyle w:val="VerbatimChar"/>
        </w:rPr>
        <w:t xml:space="preserve">    B --&gt;|Yes| D[HTTPS GET maintenance schedules]</w:t>
      </w:r>
      <w:r>
        <w:br/>
      </w:r>
      <w:r>
        <w:rPr>
          <w:rStyle w:val="VerbatimChar"/>
        </w:rPr>
        <w:t xml:space="preserve">    D --&gt; E{HTTP 200?}</w:t>
      </w:r>
      <w:r>
        <w:br/>
      </w:r>
      <w:r>
        <w:rPr>
          <w:rStyle w:val="VerbatimChar"/>
        </w:rPr>
        <w:t xml:space="preserve">    E --&gt;|No| F[Log error — keep prior state]</w:t>
      </w:r>
      <w:r>
        <w:br/>
      </w:r>
      <w:r>
        <w:rPr>
          <w:rStyle w:val="VerbatimChar"/>
        </w:rPr>
        <w:t xml:space="preserve">    E --&gt;|Yes| G[Parse JSON schedules]</w:t>
      </w:r>
      <w:r>
        <w:br/>
      </w:r>
      <w:r>
        <w:rPr>
          <w:rStyle w:val="VerbatimChar"/>
        </w:rPr>
        <w:t xml:space="preserve">    G --&gt; H[Match facilities + apply maintenance/blackout]</w:t>
      </w:r>
      <w:r>
        <w:br/>
      </w:r>
      <w:r>
        <w:rPr>
          <w:rStyle w:val="VerbatimChar"/>
        </w:rPr>
        <w:t xml:space="preserve">    H --&gt; I[Residents see blocked dates in booking UI]</w:t>
      </w:r>
    </w:p>
    <w:bookmarkEnd w:id="47"/>
    <w:bookmarkStart w:id="48" w:name="end-to-end-process-architecture"/>
    <w:p>
      <w:pPr>
        <w:pStyle w:val="Heading3"/>
      </w:pPr>
      <w:r>
        <w:t xml:space="preserve">5.2.6. End-to-end process architecture</w:t>
      </w:r>
    </w:p>
    <w:p>
      <w:pPr>
        <w:pStyle w:val="FirstParagraph"/>
      </w:pPr>
      <w:r>
        <w:rPr>
          <w:b/>
          <w:bCs/>
        </w:rPr>
        <w:t xml:space="preserve">Figure 11. Business Process Architecture (High Level)</w:t>
      </w:r>
    </w:p>
    <w:p>
      <w:pPr>
        <w:pStyle w:val="SourceCode"/>
      </w:pPr>
      <w:r>
        <w:rPr>
          <w:rStyle w:val="VerbatimChar"/>
        </w:rPr>
        <w:t xml:space="preserve">flowchart LR</w:t>
      </w:r>
      <w:r>
        <w:br/>
      </w:r>
      <w:r>
        <w:rPr>
          <w:rStyle w:val="VerbatimChar"/>
        </w:rPr>
        <w:t xml:space="preserve">    subgraph Citizen["Citizen Layer"]</w:t>
      </w:r>
      <w:r>
        <w:br/>
      </w:r>
      <w:r>
        <w:rPr>
          <w:rStyle w:val="VerbatimChar"/>
        </w:rPr>
        <w:t xml:space="preserve">        R[Resident Portal]</w:t>
      </w:r>
      <w:r>
        <w:br/>
      </w:r>
      <w:r>
        <w:rPr>
          <w:rStyle w:val="VerbatimChar"/>
        </w:rPr>
        <w:t xml:space="preserve">    end</w:t>
      </w:r>
      <w:r>
        <w:br/>
      </w:r>
      <w:r>
        <w:rPr>
          <w:rStyle w:val="VerbatimChar"/>
        </w:rPr>
        <w:t xml:space="preserve">    subgraph Operations["Barangay Operations"]</w:t>
      </w:r>
      <w:r>
        <w:br/>
      </w:r>
      <w:r>
        <w:rPr>
          <w:rStyle w:val="VerbatimChar"/>
        </w:rPr>
        <w:t xml:space="preserve">        S[Staff Workbench]</w:t>
      </w:r>
      <w:r>
        <w:br/>
      </w:r>
      <w:r>
        <w:rPr>
          <w:rStyle w:val="VerbatimChar"/>
        </w:rPr>
        <w:t xml:space="preserve">        AD[Admin Console]</w:t>
      </w:r>
      <w:r>
        <w:br/>
      </w:r>
      <w:r>
        <w:rPr>
          <w:rStyle w:val="VerbatimChar"/>
        </w:rPr>
        <w:t xml:space="preserve">    end</w:t>
      </w:r>
      <w:r>
        <w:br/>
      </w:r>
      <w:r>
        <w:rPr>
          <w:rStyle w:val="VerbatimChar"/>
        </w:rPr>
        <w:t xml:space="preserve">    subgraph Core["Reservation Core"]</w:t>
      </w:r>
      <w:r>
        <w:br/>
      </w:r>
      <w:r>
        <w:rPr>
          <w:rStyle w:val="VerbatimChar"/>
        </w:rPr>
        <w:t xml:space="preserve">        BK[Booking Engine]</w:t>
      </w:r>
      <w:r>
        <w:br/>
      </w:r>
      <w:r>
        <w:rPr>
          <w:rStyle w:val="VerbatimChar"/>
        </w:rPr>
        <w:t xml:space="preserve">        AP[Approval Engine]</w:t>
      </w:r>
      <w:r>
        <w:br/>
      </w:r>
      <w:r>
        <w:rPr>
          <w:rStyle w:val="VerbatimChar"/>
        </w:rPr>
        <w:t xml:space="preserve">        NT[Notifications]</w:t>
      </w:r>
      <w:r>
        <w:br/>
      </w:r>
      <w:r>
        <w:rPr>
          <w:rStyle w:val="VerbatimChar"/>
        </w:rPr>
        <w:t xml:space="preserve">    end</w:t>
      </w:r>
      <w:r>
        <w:br/>
      </w:r>
      <w:r>
        <w:rPr>
          <w:rStyle w:val="VerbatimChar"/>
        </w:rPr>
        <w:t xml:space="preserve">    subgraph External["External Services"]</w:t>
      </w:r>
      <w:r>
        <w:br/>
      </w:r>
      <w:r>
        <w:rPr>
          <w:rStyle w:val="VerbatimChar"/>
        </w:rPr>
        <w:t xml:space="preserve">        CIMM[CIMM]</w:t>
      </w:r>
      <w:r>
        <w:br/>
      </w:r>
      <w:r>
        <w:rPr>
          <w:rStyle w:val="VerbatimChar"/>
        </w:rPr>
        <w:t xml:space="preserve">        PAY[PayMongo]</w:t>
      </w:r>
      <w:r>
        <w:br/>
      </w:r>
      <w:r>
        <w:rPr>
          <w:rStyle w:val="VerbatimChar"/>
        </w:rPr>
        <w:t xml:space="preserve">        AI[Gemini]</w:t>
      </w:r>
      <w:r>
        <w:br/>
      </w:r>
      <w:r>
        <w:rPr>
          <w:rStyle w:val="VerbatimChar"/>
        </w:rPr>
        <w:t xml:space="preserve">    end</w:t>
      </w:r>
      <w:r>
        <w:br/>
      </w:r>
      <w:r>
        <w:rPr>
          <w:rStyle w:val="VerbatimChar"/>
        </w:rPr>
        <w:t xml:space="preserve">    R --&gt; BK</w:t>
      </w:r>
      <w:r>
        <w:br/>
      </w:r>
      <w:r>
        <w:rPr>
          <w:rStyle w:val="VerbatimChar"/>
        </w:rPr>
        <w:t xml:space="preserve">    S --&gt; AP</w:t>
      </w:r>
      <w:r>
        <w:br/>
      </w:r>
      <w:r>
        <w:rPr>
          <w:rStyle w:val="VerbatimChar"/>
        </w:rPr>
        <w:t xml:space="preserve">    AD --&gt; AP</w:t>
      </w:r>
      <w:r>
        <w:br/>
      </w:r>
      <w:r>
        <w:rPr>
          <w:rStyle w:val="VerbatimChar"/>
        </w:rPr>
        <w:t xml:space="preserve">    BK --&gt; AP</w:t>
      </w:r>
      <w:r>
        <w:br/>
      </w:r>
      <w:r>
        <w:rPr>
          <w:rStyle w:val="VerbatimChar"/>
        </w:rPr>
        <w:t xml:space="preserve">    AP --&gt; NT</w:t>
      </w:r>
      <w:r>
        <w:br/>
      </w:r>
      <w:r>
        <w:rPr>
          <w:rStyle w:val="VerbatimChar"/>
        </w:rPr>
        <w:t xml:space="preserve">    BK --&gt; CIMM</w:t>
      </w:r>
      <w:r>
        <w:br/>
      </w:r>
      <w:r>
        <w:rPr>
          <w:rStyle w:val="VerbatimChar"/>
        </w:rPr>
        <w:t xml:space="preserve">    BK --&gt; PAY</w:t>
      </w:r>
      <w:r>
        <w:br/>
      </w:r>
      <w:r>
        <w:rPr>
          <w:rStyle w:val="VerbatimChar"/>
        </w:rPr>
        <w:t xml:space="preserve">    R --&gt; AI</w:t>
      </w:r>
    </w:p>
    <w:p>
      <w:r>
        <w:pict>
          <v:rect style="width:0;height:1.5pt" o:hralign="center" o:hrstd="t" o:hr="t"/>
        </w:pict>
      </w:r>
    </w:p>
    <w:bookmarkEnd w:id="48"/>
    <w:bookmarkEnd w:id="49"/>
    <w:bookmarkStart w:id="54" w:name="Xde9f591c6e1e4a8da7f1b76168418c23479d4e8"/>
    <w:p>
      <w:pPr>
        <w:pStyle w:val="Heading2"/>
      </w:pPr>
      <w:r>
        <w:t xml:space="preserve">5.3. Alignment of Integrated System with Business Processes</w:t>
      </w:r>
    </w:p>
    <w:bookmarkStart w:id="50" w:name="process-to-module-alignment"/>
    <w:p>
      <w:pPr>
        <w:pStyle w:val="Heading3"/>
      </w:pPr>
      <w:r>
        <w:t xml:space="preserve">5.3.1. Process-to-module alignment</w:t>
      </w:r>
    </w:p>
    <w:p>
      <w:pPr>
        <w:pStyle w:val="FirstParagraph"/>
      </w:pPr>
      <w:r>
        <w:rPr>
          <w:b/>
          <w:bCs/>
        </w:rPr>
        <w:t xml:space="preserve">Table 5.1. Business Process Alignment Matrix</w:t>
      </w:r>
    </w:p>
    <w:tbl>
      <w:tblPr>
        <w:tblStyle w:val="Table"/>
        <w:tblW w:type="pct" w:w="5000"/>
        <w:tblLayout w:type="fixed"/>
        <w:tblLook w:firstRow="1" w:lastRow="0" w:firstColumn="0" w:lastColumn="0" w:noHBand="0" w:noVBand="0" w:val="0020"/>
      </w:tblPr>
      <w:tblGrid>
        <w:gridCol w:w="1738"/>
        <w:gridCol w:w="2028"/>
        <w:gridCol w:w="1835"/>
        <w:gridCol w:w="2318"/>
      </w:tblGrid>
      <w:tr>
        <w:trPr>
          <w:tblHeader w:val="on"/>
        </w:trPr>
        <w:tc>
          <w:tcPr/>
          <w:p>
            <w:pPr>
              <w:pStyle w:val="Compact"/>
            </w:pPr>
            <w:r>
              <w:t xml:space="preserve">Business process</w:t>
            </w:r>
          </w:p>
        </w:tc>
        <w:tc>
          <w:tcPr/>
          <w:p>
            <w:pPr>
              <w:pStyle w:val="Compact"/>
            </w:pPr>
            <w:r>
              <w:t xml:space="preserve">Manual step replaced</w:t>
            </w:r>
          </w:p>
        </w:tc>
        <w:tc>
          <w:tcPr/>
          <w:p>
            <w:pPr>
              <w:pStyle w:val="Compact"/>
            </w:pPr>
            <w:r>
              <w:t xml:space="preserve">System capability</w:t>
            </w:r>
          </w:p>
        </w:tc>
        <w:tc>
          <w:tcPr/>
          <w:p>
            <w:pPr>
              <w:pStyle w:val="Compact"/>
            </w:pPr>
            <w:r>
              <w:t xml:space="preserve">Integration touchpoint</w:t>
            </w:r>
          </w:p>
        </w:tc>
      </w:tr>
      <w:tr>
        <w:tc>
          <w:tcPr/>
          <w:p>
            <w:pPr>
              <w:pStyle w:val="Compact"/>
            </w:pPr>
            <w:r>
              <w:t xml:space="preserve">Availability inquiry</w:t>
            </w:r>
          </w:p>
        </w:tc>
        <w:tc>
          <w:tcPr/>
          <w:p>
            <w:pPr>
              <w:pStyle w:val="Compact"/>
            </w:pPr>
            <w:r>
              <w:t xml:space="preserve">Phone/walk-in checks</w:t>
            </w:r>
          </w:p>
        </w:tc>
        <w:tc>
          <w:tcPr/>
          <w:p>
            <w:pPr>
              <w:pStyle w:val="Compact"/>
            </w:pPr>
            <w:r>
              <w:t xml:space="preserve">Public facility pages + availability API</w:t>
            </w:r>
          </w:p>
        </w:tc>
        <w:tc>
          <w:tcPr/>
          <w:p>
            <w:pPr>
              <w:pStyle w:val="Compact"/>
            </w:pPr>
            <w:r>
              <w:t xml:space="preserve">Guest assistant widget</w:t>
            </w:r>
          </w:p>
        </w:tc>
      </w:tr>
      <w:tr>
        <w:tc>
          <w:tcPr/>
          <w:p>
            <w:pPr>
              <w:pStyle w:val="Compact"/>
            </w:pPr>
            <w:r>
              <w:t xml:space="preserve">Booking request</w:t>
            </w:r>
          </w:p>
        </w:tc>
        <w:tc>
          <w:tcPr/>
          <w:p>
            <w:pPr>
              <w:pStyle w:val="Compact"/>
            </w:pPr>
            <w:r>
              <w:t xml:space="preserve">Paper form</w:t>
            </w:r>
          </w:p>
        </w:tc>
        <w:tc>
          <w:tcPr/>
          <w:p>
            <w:pPr>
              <w:pStyle w:val="Compact"/>
            </w:pPr>
            <w:r>
              <w:t xml:space="preserve">Book Facility with live validation</w:t>
            </w:r>
          </w:p>
        </w:tc>
        <w:tc>
          <w:tcPr/>
          <w:p>
            <w:pPr>
              <w:pStyle w:val="Compact"/>
            </w:pPr>
            <w:r>
              <w:t xml:space="preserve">Local MySQL</w:t>
            </w:r>
          </w:p>
        </w:tc>
      </w:tr>
      <w:tr>
        <w:tc>
          <w:tcPr/>
          <w:p>
            <w:pPr>
              <w:pStyle w:val="Compact"/>
            </w:pPr>
            <w:r>
              <w:t xml:space="preserve">Conflict detection</w:t>
            </w:r>
          </w:p>
        </w:tc>
        <w:tc>
          <w:tcPr/>
          <w:p>
            <w:pPr>
              <w:pStyle w:val="Compact"/>
            </w:pPr>
            <w:r>
              <w:t xml:space="preserve">Staff memory</w:t>
            </w:r>
          </w:p>
        </w:tc>
        <w:tc>
          <w:tcPr/>
          <w:p>
            <w:pPr>
              <w:pStyle w:val="Compact"/>
            </w:pPr>
            <w:r>
              <w:t xml:space="preserve">SQL overlap checks + AI conflict hints</w:t>
            </w:r>
          </w:p>
        </w:tc>
        <w:tc>
          <w:tcPr/>
          <w:p>
            <w:pPr>
              <w:pStyle w:val="Compact"/>
            </w:pPr>
            <w:r>
              <w:t xml:space="preserve">Gemini optional</w:t>
            </w:r>
          </w:p>
        </w:tc>
      </w:tr>
      <w:tr>
        <w:tc>
          <w:tcPr/>
          <w:p>
            <w:pPr>
              <w:pStyle w:val="Compact"/>
            </w:pPr>
            <w:r>
              <w:t xml:space="preserve">Approval routing</w:t>
            </w:r>
          </w:p>
        </w:tc>
        <w:tc>
          <w:tcPr/>
          <w:p>
            <w:pPr>
              <w:pStyle w:val="Compact"/>
            </w:pPr>
            <w:r>
              <w:t xml:space="preserve">Verbal chain</w:t>
            </w:r>
          </w:p>
        </w:tc>
        <w:tc>
          <w:tcPr/>
          <w:p>
            <w:pPr>
              <w:pStyle w:val="Compact"/>
            </w:pPr>
            <w:r>
              <w:t xml:space="preserve">Reservations Manage + notifications</w:t>
            </w:r>
          </w:p>
        </w:tc>
        <w:tc>
          <w:tcPr/>
          <w:p>
            <w:pPr>
              <w:pStyle w:val="Compact"/>
            </w:pPr>
            <w:r>
              <w:t xml:space="preserve">Email/SMS</w:t>
            </w:r>
          </w:p>
        </w:tc>
      </w:tr>
      <w:tr>
        <w:tc>
          <w:tcPr/>
          <w:p>
            <w:pPr>
              <w:pStyle w:val="Compact"/>
            </w:pPr>
            <w:r>
              <w:t xml:space="preserve">Fee collection</w:t>
            </w:r>
          </w:p>
        </w:tc>
        <w:tc>
          <w:tcPr/>
          <w:p>
            <w:pPr>
              <w:pStyle w:val="Compact"/>
            </w:pPr>
            <w:r>
              <w:t xml:space="preserve">Cash at office</w:t>
            </w:r>
          </w:p>
        </w:tc>
        <w:tc>
          <w:tcPr/>
          <w:p>
            <w:pPr>
              <w:pStyle w:val="Compact"/>
            </w:pPr>
            <w:r>
              <w:t xml:space="preserve">Pay Now checkout</w:t>
            </w:r>
          </w:p>
        </w:tc>
        <w:tc>
          <w:tcPr/>
          <w:p>
            <w:pPr>
              <w:pStyle w:val="Compact"/>
            </w:pPr>
            <w:r>
              <w:t xml:space="preserve">PayMongo optional</w:t>
            </w:r>
          </w:p>
        </w:tc>
      </w:tr>
      <w:tr>
        <w:tc>
          <w:tcPr/>
          <w:p>
            <w:pPr>
              <w:pStyle w:val="Compact"/>
            </w:pPr>
            <w:r>
              <w:t xml:space="preserve">Maintenance blocks</w:t>
            </w:r>
          </w:p>
        </w:tc>
        <w:tc>
          <w:tcPr/>
          <w:p>
            <w:pPr>
              <w:pStyle w:val="Compact"/>
            </w:pPr>
            <w:r>
              <w:t xml:space="preserve">Posted notices</w:t>
            </w:r>
          </w:p>
        </w:tc>
        <w:tc>
          <w:tcPr/>
          <w:p>
            <w:pPr>
              <w:pStyle w:val="Compact"/>
            </w:pPr>
            <w:r>
              <w:t xml:space="preserve">CIMM sync + blackouts</w:t>
            </w:r>
          </w:p>
        </w:tc>
        <w:tc>
          <w:tcPr/>
          <w:p>
            <w:pPr>
              <w:pStyle w:val="Compact"/>
            </w:pPr>
            <w:r>
              <w:t xml:space="preserve">CIMM API</w:t>
            </w:r>
          </w:p>
        </w:tc>
      </w:tr>
      <w:tr>
        <w:tc>
          <w:tcPr/>
          <w:p>
            <w:pPr>
              <w:pStyle w:val="Compact"/>
            </w:pPr>
            <w:r>
              <w:t xml:space="preserve">Attendance proof</w:t>
            </w:r>
          </w:p>
        </w:tc>
        <w:tc>
          <w:tcPr/>
          <w:p>
            <w:pPr>
              <w:pStyle w:val="Compact"/>
            </w:pPr>
            <w:r>
              <w:t xml:space="preserve">Sign-in sheet</w:t>
            </w:r>
          </w:p>
        </w:tc>
        <w:tc>
          <w:tcPr/>
          <w:p>
            <w:pPr>
              <w:pStyle w:val="Compact"/>
            </w:pPr>
            <w:r>
              <w:t xml:space="preserve">Check-in module + QR</w:t>
            </w:r>
          </w:p>
        </w:tc>
        <w:tc>
          <w:tcPr/>
          <w:p>
            <w:pPr>
              <w:pStyle w:val="Compact"/>
            </w:pPr>
            <w:r>
              <w:t xml:space="preserve">Local DB</w:t>
            </w:r>
          </w:p>
        </w:tc>
      </w:tr>
      <w:tr>
        <w:tc>
          <w:tcPr/>
          <w:p>
            <w:pPr>
              <w:pStyle w:val="Compact"/>
            </w:pPr>
            <w:r>
              <w:t xml:space="preserve">Management reporting</w:t>
            </w:r>
          </w:p>
        </w:tc>
        <w:tc>
          <w:tcPr/>
          <w:p>
            <w:pPr>
              <w:pStyle w:val="Compact"/>
            </w:pPr>
            <w:r>
              <w:t xml:space="preserve">Manual tallies</w:t>
            </w:r>
          </w:p>
        </w:tc>
        <w:tc>
          <w:tcPr/>
          <w:p>
            <w:pPr>
              <w:pStyle w:val="Compact"/>
            </w:pPr>
            <w:r>
              <w:t xml:space="preserve">Reports + export</w:t>
            </w:r>
          </w:p>
        </w:tc>
        <w:tc>
          <w:tcPr/>
          <w:p>
            <w:pPr>
              <w:pStyle w:val="Compact"/>
            </w:pPr>
            <w:r>
              <w:t xml:space="preserve">AI summary optional</w:t>
            </w:r>
          </w:p>
        </w:tc>
      </w:tr>
    </w:tbl>
    <w:bookmarkEnd w:id="50"/>
    <w:bookmarkStart w:id="51" w:name="role-alignment"/>
    <w:p>
      <w:pPr>
        <w:pStyle w:val="Heading3"/>
      </w:pPr>
      <w:r>
        <w:t xml:space="preserve">5.3.2. Role alignment</w:t>
      </w:r>
    </w:p>
    <w:p>
      <w:pPr>
        <w:pStyle w:val="Compact"/>
        <w:numPr>
          <w:ilvl w:val="0"/>
          <w:numId w:val="1005"/>
        </w:numPr>
      </w:pPr>
      <w:r>
        <w:rPr>
          <w:b/>
          <w:bCs/>
        </w:rPr>
        <w:t xml:space="preserve">Residents</w:t>
      </w:r>
      <w:r>
        <w:t xml:space="preserve"> </w:t>
      </w:r>
      <w:r>
        <w:t xml:space="preserve">execute BP-03, BP-07, and self-service profile management without staff intervention for standard requests.</w:t>
      </w:r>
      <w:r>
        <w:br/>
      </w:r>
    </w:p>
    <w:p>
      <w:pPr>
        <w:pStyle w:val="Compact"/>
        <w:numPr>
          <w:ilvl w:val="0"/>
          <w:numId w:val="1005"/>
        </w:numPr>
      </w:pPr>
      <w:r>
        <w:rPr>
          <w:b/>
          <w:bCs/>
        </w:rPr>
        <w:t xml:space="preserve">Staff</w:t>
      </w:r>
      <w:r>
        <w:t xml:space="preserve"> </w:t>
      </w:r>
      <w:r>
        <w:t xml:space="preserve">execute BP-04, BP-08, BP-09 (manual sync), and BP-12 using dashboard tools gated by</w:t>
      </w:r>
      <w:r>
        <w:t xml:space="preserve"> </w:t>
      </w:r>
      <w:r>
        <w:rPr>
          <w:rStyle w:val="VerbatimChar"/>
        </w:rPr>
        <w:t xml:space="preserve">role_permissions</w:t>
      </w:r>
      <w:r>
        <w:t xml:space="preserve">.</w:t>
      </w:r>
      <w:r>
        <w:br/>
      </w:r>
    </w:p>
    <w:p>
      <w:pPr>
        <w:pStyle w:val="Compact"/>
        <w:numPr>
          <w:ilvl w:val="0"/>
          <w:numId w:val="1005"/>
        </w:numPr>
      </w:pPr>
      <w:r>
        <w:rPr>
          <w:b/>
          <w:bCs/>
        </w:rPr>
        <w:t xml:space="preserve">Admins</w:t>
      </w:r>
      <w:r>
        <w:t xml:space="preserve"> </w:t>
      </w:r>
      <w:r>
        <w:t xml:space="preserve">oversee BP-01, BP-10, BP-11, and system configuration including integration keys and payment toggles.</w:t>
      </w:r>
    </w:p>
    <w:bookmarkEnd w:id="51"/>
    <w:bookmarkStart w:id="52" w:name="data-alignment"/>
    <w:p>
      <w:pPr>
        <w:pStyle w:val="Heading3"/>
      </w:pPr>
      <w:r>
        <w:t xml:space="preserve">5.3.3. Data alignment</w:t>
      </w:r>
    </w:p>
    <w:p>
      <w:pPr>
        <w:pStyle w:val="FirstParagraph"/>
      </w:pPr>
      <w:r>
        <w:t xml:space="preserve">Each business process writes to normalized tables:</w:t>
      </w:r>
      <w:r>
        <w:t xml:space="preserve"> </w:t>
      </w:r>
      <w:r>
        <w:rPr>
          <w:rStyle w:val="VerbatimChar"/>
        </w:rPr>
        <w:t xml:space="preserve">users</w:t>
      </w:r>
      <w:r>
        <w:t xml:space="preserve">,</w:t>
      </w:r>
      <w:r>
        <w:t xml:space="preserve"> </w:t>
      </w:r>
      <w:r>
        <w:rPr>
          <w:rStyle w:val="VerbatimChar"/>
        </w:rPr>
        <w:t xml:space="preserve">facilities</w:t>
      </w:r>
      <w:r>
        <w:t xml:space="preserve">,</w:t>
      </w:r>
      <w:r>
        <w:t xml:space="preserve"> </w:t>
      </w:r>
      <w:r>
        <w:rPr>
          <w:rStyle w:val="VerbatimChar"/>
        </w:rPr>
        <w:t xml:space="preserve">reservations</w:t>
      </w:r>
      <w:r>
        <w:t xml:space="preserve">,</w:t>
      </w:r>
      <w:r>
        <w:t xml:space="preserve"> </w:t>
      </w:r>
      <w:r>
        <w:rPr>
          <w:rStyle w:val="VerbatimChar"/>
        </w:rPr>
        <w:t xml:space="preserve">reservation_history</w:t>
      </w:r>
      <w:r>
        <w:t xml:space="preserve">,</w:t>
      </w:r>
      <w:r>
        <w:t xml:space="preserve"> </w:t>
      </w:r>
      <w:r>
        <w:rPr>
          <w:rStyle w:val="VerbatimChar"/>
        </w:rPr>
        <w:t xml:space="preserve">notifications</w:t>
      </w:r>
      <w:r>
        <w:t xml:space="preserve">,</w:t>
      </w:r>
      <w:r>
        <w:t xml:space="preserve"> </w:t>
      </w:r>
      <w:r>
        <w:rPr>
          <w:rStyle w:val="VerbatimChar"/>
        </w:rPr>
        <w:t xml:space="preserve">audit_log</w:t>
      </w:r>
      <w:r>
        <w:t xml:space="preserve">,</w:t>
      </w:r>
      <w:r>
        <w:t xml:space="preserve"> </w:t>
      </w:r>
      <w:r>
        <w:rPr>
          <w:rStyle w:val="VerbatimChar"/>
        </w:rPr>
        <w:t xml:space="preserve">facility_blackout_dates</w:t>
      </w:r>
      <w:r>
        <w:t xml:space="preserve">,</w:t>
      </w:r>
      <w:r>
        <w:t xml:space="preserve"> </w:t>
      </w:r>
      <w:r>
        <w:rPr>
          <w:rStyle w:val="VerbatimChar"/>
        </w:rPr>
        <w:t xml:space="preserve">user_violations</w:t>
      </w:r>
      <w:r>
        <w:t xml:space="preserve">, and optional</w:t>
      </w:r>
      <w:r>
        <w:t xml:space="preserve"> </w:t>
      </w:r>
      <w:r>
        <w:rPr>
          <w:rStyle w:val="VerbatimChar"/>
        </w:rPr>
        <w:t xml:space="preserve">payments</w:t>
      </w:r>
      <w:r>
        <w:t xml:space="preserve">. This ensures that process state is recoverable for audits and reports.</w:t>
      </w:r>
    </w:p>
    <w:bookmarkEnd w:id="52"/>
    <w:bookmarkStart w:id="53" w:name="policy-alignment"/>
    <w:p>
      <w:pPr>
        <w:pStyle w:val="Heading3"/>
      </w:pPr>
      <w:r>
        <w:t xml:space="preserve">5.3.4. Policy alignment</w:t>
      </w:r>
    </w:p>
    <w:p>
      <w:pPr>
        <w:pStyle w:val="FirstParagraph"/>
      </w:pPr>
      <w:r>
        <w:t xml:space="preserve">System-enforced rules implement barangay fair-use policy:</w:t>
      </w:r>
    </w:p>
    <w:p>
      <w:pPr>
        <w:pStyle w:val="Compact"/>
        <w:numPr>
          <w:ilvl w:val="0"/>
          <w:numId w:val="1006"/>
        </w:numPr>
      </w:pPr>
      <w:r>
        <w:t xml:space="preserve">Maximum three active reservations per 30-day rolling window</w:t>
      </w:r>
      <w:r>
        <w:br/>
      </w:r>
    </w:p>
    <w:p>
      <w:pPr>
        <w:pStyle w:val="Compact"/>
        <w:numPr>
          <w:ilvl w:val="0"/>
          <w:numId w:val="1006"/>
        </w:numPr>
      </w:pPr>
      <w:r>
        <w:t xml:space="preserve">Maximum one booking per calendar day per user</w:t>
      </w:r>
      <w:r>
        <w:br/>
      </w:r>
    </w:p>
    <w:p>
      <w:pPr>
        <w:pStyle w:val="Compact"/>
        <w:numPr>
          <w:ilvl w:val="0"/>
          <w:numId w:val="1006"/>
        </w:numPr>
      </w:pPr>
      <w:r>
        <w:t xml:space="preserve">Maximum 60-day advance booking horizon</w:t>
      </w:r>
      <w:r>
        <w:br/>
      </w:r>
    </w:p>
    <w:p>
      <w:pPr>
        <w:pStyle w:val="Compact"/>
        <w:numPr>
          <w:ilvl w:val="0"/>
          <w:numId w:val="1006"/>
        </w:numPr>
      </w:pPr>
      <w:r>
        <w:t xml:space="preserve">Single reschedule at least three days before the event</w:t>
      </w:r>
    </w:p>
    <w:p>
      <w:pPr>
        <w:pStyle w:val="FirstParagraph"/>
      </w:pPr>
      <w:r>
        <w:t xml:space="preserve">These rules operate at application layer in</w:t>
      </w:r>
      <w:r>
        <w:t xml:space="preserve"> </w:t>
      </w:r>
      <w:r>
        <w:rPr>
          <w:rStyle w:val="VerbatimChar"/>
        </w:rPr>
        <w:t xml:space="preserve">book_facility.php</w:t>
      </w:r>
      <w:r>
        <w:t xml:space="preserve"> </w:t>
      </w:r>
      <w:r>
        <w:t xml:space="preserve">and related helpers, so they apply consistently regardless of which staff member is on duty.</w:t>
      </w:r>
    </w:p>
    <w:p>
      <w:r>
        <w:pict>
          <v:rect style="width:0;height:1.5pt" o:hralign="center" o:hrstd="t" o:hr="t"/>
        </w:pict>
      </w:r>
    </w:p>
    <w:bookmarkEnd w:id="53"/>
    <w:bookmarkEnd w:id="54"/>
    <w:bookmarkStart w:id="61" w:name="business-process-improvements"/>
    <w:p>
      <w:pPr>
        <w:pStyle w:val="Heading2"/>
      </w:pPr>
      <w:r>
        <w:t xml:space="preserve">5.4. Business Process Improvements</w:t>
      </w:r>
    </w:p>
    <w:bookmarkStart w:id="55" w:name="efficiency-improvements"/>
    <w:p>
      <w:pPr>
        <w:pStyle w:val="Heading3"/>
      </w:pPr>
      <w:r>
        <w:t xml:space="preserve">5.4.1. Efficiency improvements</w:t>
      </w:r>
    </w:p>
    <w:tbl>
      <w:tblPr>
        <w:tblStyle w:val="Table"/>
        <w:tblW w:type="pct" w:w="5000"/>
        <w:tblLayout w:type="fixed"/>
        <w:tblLook w:firstRow="1" w:lastRow="0" w:firstColumn="0" w:lastColumn="0" w:noHBand="0" w:noVBand="0" w:val="0020"/>
      </w:tblPr>
      <w:tblGrid>
        <w:gridCol w:w="2262"/>
        <w:gridCol w:w="3017"/>
        <w:gridCol w:w="2640"/>
      </w:tblGrid>
      <w:tr>
        <w:trPr>
          <w:tblHeader w:val="on"/>
        </w:trPr>
        <w:tc>
          <w:tcPr/>
          <w:p>
            <w:pPr>
              <w:pStyle w:val="Compact"/>
            </w:pPr>
            <w:r>
              <w:t xml:space="preserve">Area</w:t>
            </w:r>
          </w:p>
        </w:tc>
        <w:tc>
          <w:tcPr/>
          <w:p>
            <w:pPr>
              <w:pStyle w:val="Compact"/>
            </w:pPr>
            <w:r>
              <w:t xml:space="preserve">Before</w:t>
            </w:r>
          </w:p>
        </w:tc>
        <w:tc>
          <w:tcPr/>
          <w:p>
            <w:pPr>
              <w:pStyle w:val="Compact"/>
            </w:pPr>
            <w:r>
              <w:t xml:space="preserve">After</w:t>
            </w:r>
          </w:p>
        </w:tc>
      </w:tr>
      <w:tr>
        <w:tc>
          <w:tcPr/>
          <w:p>
            <w:pPr>
              <w:pStyle w:val="Compact"/>
            </w:pPr>
            <w:r>
              <w:t xml:space="preserve">Availability checks</w:t>
            </w:r>
          </w:p>
        </w:tc>
        <w:tc>
          <w:tcPr/>
          <w:p>
            <w:pPr>
              <w:pStyle w:val="Compact"/>
            </w:pPr>
            <w:r>
              <w:t xml:space="preserve">Minutes to hours (staff-dependent)</w:t>
            </w:r>
          </w:p>
        </w:tc>
        <w:tc>
          <w:tcPr/>
          <w:p>
            <w:pPr>
              <w:pStyle w:val="Compact"/>
            </w:pPr>
            <w:r>
              <w:t xml:space="preserve">Immediate via web calendar and API</w:t>
            </w:r>
          </w:p>
        </w:tc>
      </w:tr>
      <w:tr>
        <w:tc>
          <w:tcPr/>
          <w:p>
            <w:pPr>
              <w:pStyle w:val="Compact"/>
            </w:pPr>
            <w:r>
              <w:t xml:space="preserve">Approval cycle</w:t>
            </w:r>
          </w:p>
        </w:tc>
        <w:tc>
          <w:tcPr/>
          <w:p>
            <w:pPr>
              <w:pStyle w:val="Compact"/>
            </w:pPr>
            <w:r>
              <w:t xml:space="preserve">Paper queue</w:t>
            </w:r>
          </w:p>
        </w:tc>
        <w:tc>
          <w:tcPr/>
          <w:p>
            <w:pPr>
              <w:pStyle w:val="Compact"/>
            </w:pPr>
            <w:r>
              <w:t xml:space="preserve">Digital queue with filters and bulk actions</w:t>
            </w:r>
          </w:p>
        </w:tc>
      </w:tr>
      <w:tr>
        <w:tc>
          <w:tcPr/>
          <w:p>
            <w:pPr>
              <w:pStyle w:val="Compact"/>
            </w:pPr>
            <w:r>
              <w:t xml:space="preserve">Conflict resolution</w:t>
            </w:r>
          </w:p>
        </w:tc>
        <w:tc>
          <w:tcPr/>
          <w:p>
            <w:pPr>
              <w:pStyle w:val="Compact"/>
            </w:pPr>
            <w:r>
              <w:t xml:space="preserve">Reactive (day-of discovery)</w:t>
            </w:r>
          </w:p>
        </w:tc>
        <w:tc>
          <w:tcPr/>
          <w:p>
            <w:pPr>
              <w:pStyle w:val="Compact"/>
            </w:pPr>
            <w:r>
              <w:t xml:space="preserve">Proactive validation at booking time</w:t>
            </w:r>
          </w:p>
        </w:tc>
      </w:tr>
      <w:tr>
        <w:tc>
          <w:tcPr/>
          <w:p>
            <w:pPr>
              <w:pStyle w:val="Compact"/>
            </w:pPr>
            <w:r>
              <w:t xml:space="preserve">Maintenance communication</w:t>
            </w:r>
          </w:p>
        </w:tc>
        <w:tc>
          <w:tcPr/>
          <w:p>
            <w:pPr>
              <w:pStyle w:val="Compact"/>
            </w:pPr>
            <w:r>
              <w:t xml:space="preserve">Ad hoc notices</w:t>
            </w:r>
          </w:p>
        </w:tc>
        <w:tc>
          <w:tcPr/>
          <w:p>
            <w:pPr>
              <w:pStyle w:val="Compact"/>
            </w:pPr>
            <w:r>
              <w:t xml:space="preserve">Automated blackout sync from CIMM when configured</w:t>
            </w:r>
          </w:p>
        </w:tc>
      </w:tr>
    </w:tbl>
    <w:bookmarkEnd w:id="55"/>
    <w:bookmarkStart w:id="56" w:name="transparency-and-fairness"/>
    <w:p>
      <w:pPr>
        <w:pStyle w:val="Heading3"/>
      </w:pPr>
      <w:r>
        <w:t xml:space="preserve">5.4.2. Transparency and fairness</w:t>
      </w:r>
    </w:p>
    <w:p>
      <w:pPr>
        <w:pStyle w:val="FirstParagraph"/>
      </w:pPr>
      <w:r>
        <w:t xml:space="preserve">Residents receive in-app and email notifications when reservation status changes. Booking limits prevent resource hoarding. Reservation history and audit logs provide traceability for disputes.</w:t>
      </w:r>
    </w:p>
    <w:bookmarkEnd w:id="56"/>
    <w:bookmarkStart w:id="57" w:name="accountability-and-compliance"/>
    <w:p>
      <w:pPr>
        <w:pStyle w:val="Heading3"/>
      </w:pPr>
      <w:r>
        <w:t xml:space="preserve">5.4.3. Accountability and compliance</w:t>
      </w:r>
    </w:p>
    <w:p>
      <w:pPr>
        <w:pStyle w:val="FirstParagraph"/>
      </w:pPr>
      <w:r>
        <w:t xml:space="preserve">Staff actions on approvals, user verification, and violation recording are attributable to logged-in accounts. Document uploads use secure storage with download authorization. Residents may export personal data per Data Privacy Act expectations.</w:t>
      </w:r>
    </w:p>
    <w:bookmarkEnd w:id="57"/>
    <w:bookmarkStart w:id="58" w:name="decision-support"/>
    <w:p>
      <w:pPr>
        <w:pStyle w:val="Heading3"/>
      </w:pPr>
      <w:r>
        <w:t xml:space="preserve">5.4.4. Decision support</w:t>
      </w:r>
    </w:p>
    <w:p>
      <w:pPr>
        <w:pStyle w:val="FirstParagraph"/>
      </w:pPr>
      <w:r>
        <w:t xml:space="preserve">Reports aggregate utilization, status breakdowns, and attendance. AI-assisted recommendations and conflict risk hints help residents choose feasible schedules; administrators may use Gemini-generated summaries on reports when enabled.</w:t>
      </w:r>
    </w:p>
    <w:bookmarkEnd w:id="58"/>
    <w:bookmarkStart w:id="59" w:name="remaining-manual-steps"/>
    <w:p>
      <w:pPr>
        <w:pStyle w:val="Heading3"/>
      </w:pPr>
      <w:r>
        <w:t xml:space="preserve">5.4.5. Remaining manual steps</w:t>
      </w:r>
    </w:p>
    <w:p>
      <w:pPr>
        <w:pStyle w:val="FirstParagraph"/>
      </w:pPr>
      <w:r>
        <w:t xml:space="preserve">The following activities remain outside full automation and should be acknowledged in defense:</w:t>
      </w:r>
    </w:p>
    <w:p>
      <w:pPr>
        <w:pStyle w:val="Compact"/>
        <w:numPr>
          <w:ilvl w:val="0"/>
          <w:numId w:val="1007"/>
        </w:numPr>
      </w:pPr>
      <w:r>
        <w:t xml:space="preserve">Physical facility access (keys, security personnel)</w:t>
      </w:r>
      <w:r>
        <w:br/>
      </w:r>
    </w:p>
    <w:p>
      <w:pPr>
        <w:pStyle w:val="Compact"/>
        <w:numPr>
          <w:ilvl w:val="0"/>
          <w:numId w:val="1007"/>
        </w:numPr>
      </w:pPr>
      <w:r>
        <w:t xml:space="preserve">Cash payments when PayMongo is disabled</w:t>
      </w:r>
      <w:r>
        <w:br/>
      </w:r>
    </w:p>
    <w:p>
      <w:pPr>
        <w:pStyle w:val="Compact"/>
        <w:numPr>
          <w:ilvl w:val="0"/>
          <w:numId w:val="1007"/>
        </w:numPr>
      </w:pPr>
      <w:r>
        <w:t xml:space="preserve">Live infrastructure/utilities data — preview modules only</w:t>
      </w:r>
      <w:r>
        <w:br/>
      </w:r>
    </w:p>
    <w:p>
      <w:pPr>
        <w:pStyle w:val="Compact"/>
        <w:numPr>
          <w:ilvl w:val="0"/>
          <w:numId w:val="1007"/>
        </w:numPr>
      </w:pPr>
      <w:r>
        <w:t xml:space="preserve">CIMM sync depends on external API availability and correct facility mapping</w:t>
      </w:r>
      <w:r>
        <w:br/>
      </w:r>
    </w:p>
    <w:p>
      <w:pPr>
        <w:pStyle w:val="Compact"/>
        <w:numPr>
          <w:ilvl w:val="0"/>
          <w:numId w:val="1007"/>
        </w:numPr>
      </w:pPr>
      <w:r>
        <w:t xml:space="preserve">Equipment rental — not part of this system</w:t>
      </w:r>
    </w:p>
    <w:bookmarkEnd w:id="59"/>
    <w:bookmarkStart w:id="60" w:name="chapter-5-summary"/>
    <w:p>
      <w:pPr>
        <w:pStyle w:val="Heading3"/>
      </w:pPr>
      <w:r>
        <w:t xml:space="preserve">5.4.6. Chapter 5 summary</w:t>
      </w:r>
    </w:p>
    <w:p>
      <w:pPr>
        <w:pStyle w:val="FirstParagraph"/>
      </w:pPr>
      <w:r>
        <w:t xml:space="preserve">Chapter 5 mapped barangay facility reservation from manual logbook-based practices to digitized workflows spanning onboarding, booking, approval, optional payment, attendance, maintenance sync, and reporting. Process diagrams illustrate decision points that match implemented validation and status rules. The integrated system aligns business roles with dashboard modules and enforces consistent policies. Measurable improvements include faster availability visibility, proactive conflict prevention, and auditable approval trails, while recognizing boundaries where manual or external processes still apply.</w:t>
      </w:r>
    </w:p>
    <w:p>
      <w:r>
        <w:pict>
          <v:rect style="width:0;height:1.5pt" o:hralign="center" o:hrstd="t" o:hr="t"/>
        </w:pict>
      </w:r>
    </w:p>
    <w:bookmarkEnd w:id="60"/>
    <w:bookmarkEnd w:id="61"/>
    <w:bookmarkStart w:id="62" w:name="change-log-chapters-45"/>
    <w:p>
      <w:pPr>
        <w:pStyle w:val="Heading2"/>
      </w:pPr>
      <w:r>
        <w:t xml:space="preserve">Change log (Chapters 4–5)</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Item</w:t>
            </w:r>
          </w:p>
        </w:tc>
        <w:tc>
          <w:tcPr/>
          <w:p>
            <w:pPr>
              <w:pStyle w:val="Compact"/>
            </w:pPr>
            <w:r>
              <w:t xml:space="preserve">Action</w:t>
            </w:r>
          </w:p>
        </w:tc>
        <w:tc>
          <w:tcPr/>
          <w:p>
            <w:pPr>
              <w:pStyle w:val="Compact"/>
            </w:pPr>
            <w:r>
              <w:t xml:space="preserve">Reason</w:t>
            </w:r>
          </w:p>
        </w:tc>
      </w:tr>
      <w:tr>
        <w:tc>
          <w:tcPr/>
          <w:p>
            <w:pPr>
              <w:pStyle w:val="Compact"/>
            </w:pPr>
            <w:r>
              <w:t xml:space="preserve">Equipment stakeholders/processes</w:t>
            </w:r>
          </w:p>
        </w:tc>
        <w:tc>
          <w:tcPr/>
          <w:p>
            <w:pPr>
              <w:pStyle w:val="Compact"/>
            </w:pPr>
            <w:r>
              <w:t xml:space="preserve">Omitted</w:t>
            </w:r>
          </w:p>
        </w:tc>
        <w:tc>
          <w:tcPr/>
          <w:p>
            <w:pPr>
              <w:pStyle w:val="Compact"/>
            </w:pPr>
            <w:r>
              <w:t xml:space="preserve">Not in codebase</w:t>
            </w:r>
          </w:p>
        </w:tc>
      </w:tr>
      <w:tr>
        <w:tc>
          <w:tcPr/>
          <w:p>
            <w:pPr>
              <w:pStyle w:val="Compact"/>
            </w:pPr>
            <w:r>
              <w:t xml:space="preserve">Microservices integration topology</w:t>
            </w:r>
          </w:p>
        </w:tc>
        <w:tc>
          <w:tcPr/>
          <w:p>
            <w:pPr>
              <w:pStyle w:val="Compact"/>
            </w:pPr>
            <w:r>
              <w:t xml:space="preserve">Omitted</w:t>
            </w:r>
          </w:p>
        </w:tc>
        <w:tc>
          <w:tcPr/>
          <w:p>
            <w:pPr>
              <w:pStyle w:val="Compact"/>
            </w:pPr>
            <w:r>
              <w:t xml:space="preserve">Modular monolith</w:t>
            </w:r>
          </w:p>
        </w:tc>
      </w:tr>
      <w:tr>
        <w:tc>
          <w:tcPr/>
          <w:p>
            <w:pPr>
              <w:pStyle w:val="Compact"/>
            </w:pPr>
            <w:r>
              <w:t xml:space="preserve">Session 30 minutes</w:t>
            </w:r>
          </w:p>
        </w:tc>
        <w:tc>
          <w:tcPr/>
          <w:p>
            <w:pPr>
              <w:pStyle w:val="Compact"/>
            </w:pPr>
            <w:r>
              <w:t xml:space="preserve">Not stated</w:t>
            </w:r>
          </w:p>
        </w:tc>
        <w:tc>
          <w:tcPr/>
          <w:p>
            <w:pPr>
              <w:pStyle w:val="Compact"/>
            </w:pPr>
            <w:r>
              <w:t xml:space="preserve">Code uses 5 minutes</w:t>
            </w:r>
          </w:p>
        </w:tc>
      </w:tr>
      <w:tr>
        <w:tc>
          <w:tcPr/>
          <w:p>
            <w:pPr>
              <w:pStyle w:val="Compact"/>
            </w:pPr>
            <w:r>
              <w:t xml:space="preserve">Chatbot “planned”</w:t>
            </w:r>
          </w:p>
        </w:tc>
        <w:tc>
          <w:tcPr/>
          <w:p>
            <w:pPr>
              <w:pStyle w:val="Compact"/>
            </w:pPr>
            <w:r>
              <w:t xml:space="preserve">Described as implemented</w:t>
            </w:r>
          </w:p>
        </w:tc>
        <w:tc>
          <w:tcPr/>
          <w:p>
            <w:pPr>
              <w:pStyle w:val="Compact"/>
            </w:pPr>
            <w:r>
              <w:rPr>
                <w:rStyle w:val="VerbatimChar"/>
              </w:rPr>
              <w:t xml:space="preserve">chatbot_api.php</w:t>
            </w:r>
            <w:r>
              <w:t xml:space="preserve"> </w:t>
            </w:r>
            <w:r>
              <w:t xml:space="preserve">exists</w:t>
            </w:r>
          </w:p>
        </w:tc>
      </w:tr>
      <w:tr>
        <w:tc>
          <w:tcPr/>
          <w:p>
            <w:pPr>
              <w:pStyle w:val="Compact"/>
            </w:pPr>
            <w:r>
              <w:t xml:space="preserve">Infra/utilities integrations</w:t>
            </w:r>
          </w:p>
        </w:tc>
        <w:tc>
          <w:tcPr/>
          <w:p>
            <w:pPr>
              <w:pStyle w:val="Compact"/>
            </w:pPr>
            <w:r>
              <w:t xml:space="preserve">Marked preview only</w:t>
            </w:r>
          </w:p>
        </w:tc>
        <w:tc>
          <w:tcPr/>
          <w:p>
            <w:pPr>
              <w:pStyle w:val="Compact"/>
            </w:pPr>
            <w:r>
              <w:t xml:space="preserve">No live API</w:t>
            </w:r>
          </w:p>
        </w:tc>
      </w:tr>
      <w:tr>
        <w:tc>
          <w:tcPr/>
          <w:p>
            <w:pPr>
              <w:pStyle w:val="Compact"/>
            </w:pPr>
            <w:r>
              <w:t xml:space="preserve">PayMongo</w:t>
            </w:r>
          </w:p>
        </w:tc>
        <w:tc>
          <w:tcPr/>
          <w:p>
            <w:pPr>
              <w:pStyle w:val="Compact"/>
            </w:pPr>
            <w:r>
              <w:t xml:space="preserve">Marked optional</w:t>
            </w:r>
          </w:p>
        </w:tc>
        <w:tc>
          <w:tcPr/>
          <w:p>
            <w:pPr>
              <w:pStyle w:val="Compact"/>
            </w:pPr>
            <w:r>
              <w:rPr>
                <w:rStyle w:val="VerbatimChar"/>
              </w:rPr>
              <w:t xml:space="preserve">PAYMENTS_ENABLED</w:t>
            </w:r>
          </w:p>
        </w:tc>
      </w:tr>
      <w:tr>
        <w:tc>
          <w:tcPr/>
          <w:p>
            <w:pPr>
              <w:pStyle w:val="Compact"/>
            </w:pPr>
            <w:r>
              <w:t xml:space="preserve">CIMM</w:t>
            </w:r>
          </w:p>
        </w:tc>
        <w:tc>
          <w:tcPr/>
          <w:p>
            <w:pPr>
              <w:pStyle w:val="Compact"/>
            </w:pPr>
            <w:r>
              <w:t xml:space="preserve">Described as implemented when keyed</w:t>
            </w:r>
          </w:p>
        </w:tc>
        <w:tc>
          <w:tcPr/>
          <w:p>
            <w:pPr>
              <w:pStyle w:val="Compact"/>
            </w:pPr>
            <w:r>
              <w:rPr>
                <w:rStyle w:val="VerbatimChar"/>
              </w:rPr>
              <w:t xml:space="preserve">services/cimm_api.php</w:t>
            </w:r>
          </w:p>
        </w:tc>
      </w:tr>
    </w:tbl>
    <w:p>
      <w:r>
        <w:pict>
          <v:rect style="width:0;height:1.5pt" o:hralign="center" o:hrstd="t" o:hr="t"/>
        </w:pict>
      </w:r>
    </w:p>
    <w:bookmarkEnd w:id="62"/>
    <w:bookmarkStart w:id="63" w:name="open-questions-for-authors"/>
    <w:p>
      <w:pPr>
        <w:pStyle w:val="Heading2"/>
      </w:pPr>
      <w:r>
        <w:t xml:space="preserve">Open questions for authors</w:t>
      </w:r>
    </w:p>
    <w:p>
      <w:pPr>
        <w:pStyle w:val="Compact"/>
        <w:numPr>
          <w:ilvl w:val="0"/>
          <w:numId w:val="1008"/>
        </w:numPr>
      </w:pPr>
      <w:r>
        <w:rPr>
          <w:b/>
          <w:bCs/>
        </w:rPr>
        <w:t xml:space="preserve">Payments narrative:</w:t>
      </w:r>
      <w:r>
        <w:t xml:space="preserve"> </w:t>
      </w:r>
      <w:r>
        <w:t xml:space="preserve">Will capstone demo use</w:t>
      </w:r>
      <w:r>
        <w:t xml:space="preserve"> </w:t>
      </w:r>
      <w:r>
        <w:rPr>
          <w:rStyle w:val="VerbatimChar"/>
        </w:rPr>
        <w:t xml:space="preserve">PAYMENTS_ENABLED=false</w:t>
      </w:r>
      <w:r>
        <w:t xml:space="preserve">? Adjust §4.4.3 and §5.2.2 narrative accordingly.</w:t>
      </w:r>
      <w:r>
        <w:br/>
      </w:r>
    </w:p>
    <w:p>
      <w:pPr>
        <w:pStyle w:val="Compact"/>
        <w:numPr>
          <w:ilvl w:val="0"/>
          <w:numId w:val="1008"/>
        </w:numPr>
      </w:pPr>
      <w:r>
        <w:rPr>
          <w:b/>
          <w:bCs/>
        </w:rPr>
        <w:t xml:space="preserve">CIMM deployment:</w:t>
      </w:r>
      <w:r>
        <w:t xml:space="preserve"> </w:t>
      </w:r>
      <w:r>
        <w:t xml:space="preserve">Is</w:t>
      </w:r>
      <w:r>
        <w:t xml:space="preserve"> </w:t>
      </w:r>
      <w:r>
        <w:rPr>
          <w:rStyle w:val="VerbatimChar"/>
        </w:rPr>
        <w:t xml:space="preserve">CIMM_API_KEY</w:t>
      </w:r>
      <w:r>
        <w:t xml:space="preserve"> </w:t>
      </w:r>
      <w:r>
        <w:t xml:space="preserve">configured in your demo environment? If not, state “implemented but not activated in deployment.”</w:t>
      </w:r>
      <w:r>
        <w:br/>
      </w:r>
    </w:p>
    <w:p>
      <w:pPr>
        <w:pStyle w:val="Compact"/>
        <w:numPr>
          <w:ilvl w:val="0"/>
          <w:numId w:val="1008"/>
        </w:numPr>
      </w:pPr>
      <w:r>
        <w:rPr>
          <w:b/>
          <w:bCs/>
        </w:rPr>
        <w:t xml:space="preserve">Stakeholder interviews:</w:t>
      </w:r>
      <w:r>
        <w:t xml:space="preserve"> </w:t>
      </w:r>
      <w:r>
        <w:t xml:space="preserve">If you conducted formal interviews, add count, dates, and instruments to §4.2 — do not invent numbers.</w:t>
      </w:r>
      <w:r>
        <w:br/>
      </w:r>
    </w:p>
    <w:p>
      <w:pPr>
        <w:pStyle w:val="Compact"/>
        <w:numPr>
          <w:ilvl w:val="0"/>
          <w:numId w:val="1008"/>
        </w:numPr>
      </w:pPr>
      <w:r>
        <w:rPr>
          <w:b/>
          <w:bCs/>
        </w:rPr>
        <w:t xml:space="preserve">Next chapters:</w:t>
      </w:r>
      <w:r>
        <w:t xml:space="preserve"> </w:t>
      </w:r>
      <w:r>
        <w:t xml:space="preserve">Draft Chapters 6 (Application Architecture) and 7 (Data Architecture) from</w:t>
      </w:r>
      <w:r>
        <w:t xml:space="preserve"> </w:t>
      </w:r>
      <w:r>
        <w:rPr>
          <w:rStyle w:val="VerbatimChar"/>
        </w:rPr>
        <w:t xml:space="preserve">docs/MICROSERVICES.md</w:t>
      </w:r>
      <w:r>
        <w:t xml:space="preserve">,</w:t>
      </w:r>
      <w:r>
        <w:t xml:space="preserve"> </w:t>
      </w:r>
      <w:r>
        <w:rPr>
          <w:rStyle w:val="VerbatimChar"/>
        </w:rPr>
        <w:t xml:space="preserve">STRUCTURE.md</w:t>
      </w:r>
      <w:r>
        <w:t xml:space="preserve">, and</w:t>
      </w:r>
      <w:r>
        <w:t xml:space="preserve"> </w:t>
      </w:r>
      <w:r>
        <w:rPr>
          <w:rStyle w:val="VerbatimChar"/>
        </w:rPr>
        <w:t xml:space="preserve">database/schema.sql</w:t>
      </w:r>
      <w:r>
        <w:t xml:space="preserve"> </w:t>
      </w:r>
      <w:r>
        <w:t xml:space="preserve">when ready.</w:t>
      </w:r>
    </w:p>
    <w:p>
      <w:r>
        <w:pict>
          <v:rect style="width:0;height:1.5pt" o:hralign="center" o:hrstd="t" o:hr="t"/>
        </w:pict>
      </w:r>
    </w:p>
    <w:bookmarkEnd w:id="63"/>
    <w:bookmarkStart w:id="64" w:name="suggested-figures-checklist-for-word"/>
    <w:p>
      <w:pPr>
        <w:pStyle w:val="Heading2"/>
      </w:pPr>
      <w:r>
        <w:t xml:space="preserve">Suggested figures checklist for Word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Figure no.</w:t>
            </w:r>
          </w:p>
        </w:tc>
        <w:tc>
          <w:tcPr/>
          <w:p>
            <w:pPr>
              <w:pStyle w:val="Compact"/>
            </w:pPr>
            <w:r>
              <w:t xml:space="preserve">Title</w:t>
            </w:r>
          </w:p>
        </w:tc>
      </w:tr>
      <w:tr>
        <w:tc>
          <w:tcPr/>
          <w:p>
            <w:pPr>
              <w:pStyle w:val="Compact"/>
            </w:pPr>
            <w:r>
              <w:t xml:space="preserve">Figure 4</w:t>
            </w:r>
          </w:p>
        </w:tc>
        <w:tc>
          <w:tcPr/>
          <w:p>
            <w:pPr>
              <w:pStyle w:val="Compact"/>
            </w:pPr>
            <w:r>
              <w:t xml:space="preserve">Stakeholder Map</w:t>
            </w:r>
          </w:p>
        </w:tc>
      </w:tr>
      <w:tr>
        <w:tc>
          <w:tcPr/>
          <w:p>
            <w:pPr>
              <w:pStyle w:val="Compact"/>
            </w:pPr>
            <w:r>
              <w:t xml:space="preserve">Figure 5</w:t>
            </w:r>
          </w:p>
        </w:tc>
        <w:tc>
          <w:tcPr/>
          <w:p>
            <w:pPr>
              <w:pStyle w:val="Compact"/>
            </w:pPr>
            <w:r>
              <w:t xml:space="preserve">Use Case Diagram</w:t>
            </w:r>
          </w:p>
        </w:tc>
      </w:tr>
      <w:tr>
        <w:tc>
          <w:tcPr/>
          <w:p>
            <w:pPr>
              <w:pStyle w:val="Compact"/>
            </w:pPr>
            <w:r>
              <w:t xml:space="preserve">Figure 6</w:t>
            </w:r>
          </w:p>
        </w:tc>
        <w:tc>
          <w:tcPr/>
          <w:p>
            <w:pPr>
              <w:pStyle w:val="Compact"/>
            </w:pPr>
            <w:r>
              <w:t xml:space="preserve">Business Process — Resident Registration</w:t>
            </w:r>
          </w:p>
        </w:tc>
      </w:tr>
      <w:tr>
        <w:tc>
          <w:tcPr/>
          <w:p>
            <w:pPr>
              <w:pStyle w:val="Compact"/>
            </w:pPr>
            <w:r>
              <w:t xml:space="preserve">Figure 7</w:t>
            </w:r>
          </w:p>
        </w:tc>
        <w:tc>
          <w:tcPr/>
          <w:p>
            <w:pPr>
              <w:pStyle w:val="Compact"/>
            </w:pPr>
            <w:r>
              <w:t xml:space="preserve">Business Process — Reservation and Approval</w:t>
            </w:r>
          </w:p>
        </w:tc>
      </w:tr>
      <w:tr>
        <w:tc>
          <w:tcPr/>
          <w:p>
            <w:pPr>
              <w:pStyle w:val="Compact"/>
            </w:pPr>
            <w:r>
              <w:t xml:space="preserve">Figure 8</w:t>
            </w:r>
          </w:p>
        </w:tc>
        <w:tc>
          <w:tcPr/>
          <w:p>
            <w:pPr>
              <w:pStyle w:val="Compact"/>
            </w:pPr>
            <w:r>
              <w:t xml:space="preserve">Business Process — Reschedule</w:t>
            </w:r>
          </w:p>
        </w:tc>
      </w:tr>
      <w:tr>
        <w:tc>
          <w:tcPr/>
          <w:p>
            <w:pPr>
              <w:pStyle w:val="Compact"/>
            </w:pPr>
            <w:r>
              <w:t xml:space="preserve">Figure 9</w:t>
            </w:r>
          </w:p>
        </w:tc>
        <w:tc>
          <w:tcPr/>
          <w:p>
            <w:pPr>
              <w:pStyle w:val="Compact"/>
            </w:pPr>
            <w:r>
              <w:t xml:space="preserve">Business Process — Check-In</w:t>
            </w:r>
          </w:p>
        </w:tc>
      </w:tr>
      <w:tr>
        <w:tc>
          <w:tcPr/>
          <w:p>
            <w:pPr>
              <w:pStyle w:val="Compact"/>
            </w:pPr>
            <w:r>
              <w:t xml:space="preserve">Figure 10</w:t>
            </w:r>
          </w:p>
        </w:tc>
        <w:tc>
          <w:tcPr/>
          <w:p>
            <w:pPr>
              <w:pStyle w:val="Compact"/>
            </w:pPr>
            <w:r>
              <w:t xml:space="preserve">Business Process — CIMM Sync</w:t>
            </w:r>
          </w:p>
        </w:tc>
      </w:tr>
      <w:tr>
        <w:tc>
          <w:tcPr/>
          <w:p>
            <w:pPr>
              <w:pStyle w:val="Compact"/>
            </w:pPr>
            <w:r>
              <w:t xml:space="preserve">Figure 11</w:t>
            </w:r>
          </w:p>
        </w:tc>
        <w:tc>
          <w:tcPr/>
          <w:p>
            <w:pPr>
              <w:pStyle w:val="Compact"/>
            </w:pPr>
            <w:r>
              <w:t xml:space="preserve">Business Process Architecture (High Level)</w:t>
            </w:r>
          </w:p>
        </w:tc>
      </w:tr>
    </w:tbl>
    <w:p>
      <w:pPr>
        <w:pStyle w:val="BodyText"/>
      </w:pPr>
      <w:r>
        <w:t xml:space="preserve">Renumber figures to continue from your Chapter 3 figure sequence if numbers already exist in the draft.</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2026-08-03T06:04:53Z</dcterms:created>
  <dcterms:modified xsi:type="dcterms:W3CDTF">2026-08-03T06:04:53Z</dcterms:modified>
</cp:coreProperties>
</file>

<file path=docProps/custom.xml><?xml version="1.0" encoding="utf-8"?>
<Properties xmlns="http://schemas.openxmlformats.org/officeDocument/2006/custom-properties" xmlns:vt="http://schemas.openxmlformats.org/officeDocument/2006/docPropsVTypes"/>
</file>