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6B7B37" w14:textId="0FB59AD2" w:rsidR="00932534" w:rsidRPr="005D2EFE" w:rsidRDefault="00932534" w:rsidP="00F25ACF">
      <w:pPr>
        <w:spacing w:after="0" w:line="12" w:lineRule="atLeast"/>
        <w:contextualSpacing/>
        <w:jc w:val="both"/>
        <w:rPr>
          <w:rFonts w:ascii="Agency FB" w:hAnsi="Agency FB" w:cs="JetBrains Mono Thin"/>
          <w:b/>
          <w:i/>
          <w:iCs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19DB7C4F" w14:textId="09D15C53" w:rsidR="009742D0" w:rsidRPr="00E96DA9" w:rsidRDefault="0039701B" w:rsidP="009742D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There exist several methods for solving ODEs such as the time-symmetric Leapfrog method or the half-point </w:t>
      </w:r>
      <w:r w:rsidR="009368D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V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erlet method. However, the </w:t>
      </w:r>
      <w:r w:rsidR="00CC682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classic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9368D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algorithm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is the fourth-order Runge-Kutta (RK4) method.</w:t>
      </w:r>
    </w:p>
    <w:p w14:paraId="3A8CF3B1" w14:textId="5F4DFD37" w:rsidR="00582C39" w:rsidRPr="00201C7F" w:rsidRDefault="00582C39" w:rsidP="00F25ACF">
      <w:pPr>
        <w:spacing w:after="0" w:line="12" w:lineRule="atLeast"/>
        <w:contextualSpacing/>
        <w:jc w:val="both"/>
        <w:rPr>
          <w:rFonts w:ascii="Agency FB" w:hAnsi="Agency FB" w:cs="JetBrains Mono ExtraBold"/>
          <w:sz w:val="24"/>
          <w:szCs w:val="24"/>
        </w:rPr>
      </w:pPr>
      <w:r w:rsidRPr="005D2EFE">
        <w:rPr>
          <w:rFonts w:ascii="Agency FB" w:hAnsi="Agency FB" w:cs="JetBrains Mono Extra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85EA" wp14:editId="0C025FAB">
                <wp:simplePos x="0" y="0"/>
                <wp:positionH relativeFrom="margin">
                  <wp:align>left</wp:align>
                </wp:positionH>
                <wp:positionV relativeFrom="paragraph">
                  <wp:posOffset>117016</wp:posOffset>
                </wp:positionV>
                <wp:extent cx="6756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F2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53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" strokecolor="white [3212]">
                <v:stroke dashstyle="dash"/>
                <w10:wrap anchorx="margin"/>
              </v:line>
            </w:pict>
          </mc:Fallback>
        </mc:AlternateContent>
      </w:r>
    </w:p>
    <w:p w14:paraId="44B71F14" w14:textId="26DA27E7" w:rsidR="0060522C" w:rsidRPr="00031481" w:rsidRDefault="000904CA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RK4-method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  <w:t xml:space="preserve"> </w:t>
      </w:r>
      <w:r w:rsidR="00CC682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Runge-Kutta methods are slope-extrapolating algorithms via subsequent Taylor series approximations to solve a first-order IVP</w:t>
      </w:r>
      <w:r w:rsidR="003827E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of form x’(t)=f(t,x), x(0)=x</w:t>
      </w:r>
      <w:r w:rsidR="003827E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oftHyphen/>
      </w:r>
      <w:r w:rsidR="003827ED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0</w:t>
      </w:r>
      <w:r w:rsidR="004A72E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  <w:r w:rsidR="00E27AD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BC60C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It has an error of O(h</w:t>
      </w:r>
      <w:r w:rsidR="00BC60CC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perscript"/>
        </w:rPr>
        <w:t>5</w:t>
      </w:r>
      <w:r w:rsidR="00BC60C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). </w:t>
      </w:r>
      <w:r w:rsidR="004A72E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It can be mathematicall</w:t>
      </w:r>
      <w:r w:rsidR="00EA252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y</w:t>
      </w:r>
      <w:r w:rsidR="004A72E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proven that if x’(t)=f(t), RK4 is Simpson’s rule.</w:t>
      </w:r>
    </w:p>
    <w:p w14:paraId="51D18DF3" w14:textId="77777777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bookmarkStart w:id="0" w:name="_Hlk90103962"/>
    </w:p>
    <w:p w14:paraId="1A443160" w14:textId="4A3D7B70" w:rsidR="0053757C" w:rsidRPr="00096285" w:rsidRDefault="0053757C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3757C" w:rsidRPr="00096285" w:rsidSect="002A208A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26738A9" w14:textId="3D139989" w:rsidR="007A1CFA" w:rsidRPr="007A1CFA" w:rsidRDefault="007A1CFA" w:rsidP="007A1CFA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7A1CF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for </w:t>
      </w:r>
      <w:r w:rsidR="009368D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t</w:t>
      </w:r>
      <w:r w:rsidRPr="007A1CF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in </w:t>
      </w:r>
      <w:r w:rsidR="009368D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tlist</w:t>
      </w:r>
      <w:r w:rsidRPr="007A1CF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:</w:t>
      </w:r>
    </w:p>
    <w:p w14:paraId="1CF5688A" w14:textId="300C93B0" w:rsidR="007A1CFA" w:rsidRDefault="007A1CFA" w:rsidP="007A1CFA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7A1CF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="009368D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xlist.append(x)</w:t>
      </w:r>
    </w:p>
    <w:p w14:paraId="6D8AA1E6" w14:textId="7BFB9973" w:rsidR="00E7443E" w:rsidRPr="007A1CFA" w:rsidRDefault="00E7443E" w:rsidP="00E7443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="00C239C1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k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1 = h*f(x,t)</w:t>
      </w:r>
    </w:p>
    <w:p w14:paraId="4526DDA8" w14:textId="3649A720" w:rsidR="0060522C" w:rsidRPr="0060522C" w:rsidRDefault="007A1CFA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60522C" w:rsidRPr="0060522C" w:rsidSect="004A72E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7A1CF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</w:t>
      </w:r>
      <w:bookmarkEnd w:id="0"/>
      <w:r w:rsidR="003D30F8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# </w:t>
      </w:r>
      <w:r w:rsidR="00EA2527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RK4 uses </w:t>
      </w:r>
      <w:r w:rsidR="003D30F8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four slope quantities for extrapolation </w:t>
      </w:r>
      <w:r w:rsidR="00EA2527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:</w:t>
      </w:r>
      <w:r w:rsidR="003D30F8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k1 being at the start (Euler’s</w:t>
      </w:r>
      <w:r w:rsidR="00E7443E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method),  k2 at the midpoint using k1, k3 at </w:t>
      </w:r>
    </w:p>
    <w:p w14:paraId="1B5A933C" w14:textId="493FE147" w:rsidR="00E7443E" w:rsidRDefault="009368DE" w:rsidP="009368D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="00C239C1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k</w:t>
      </w:r>
      <w:r w:rsidR="00E7443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2 = h*f(x+0.5*k1,t+0.5*h)</w:t>
      </w:r>
    </w:p>
    <w:p w14:paraId="4185B807" w14:textId="49D45550" w:rsidR="00E7443E" w:rsidRDefault="00E7443E" w:rsidP="009368D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="00C239C1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k</w:t>
      </w:r>
      <w:r w:rsidR="009368D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3 = h*f(x+0.5*k2,t+0.5*h)</w:t>
      </w:r>
    </w:p>
    <w:p w14:paraId="0213301E" w14:textId="007053A8" w:rsidR="00E7443E" w:rsidRDefault="009368DE" w:rsidP="003D30F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="00C239C1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k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4 = h*f(x+k3,t+h)</w:t>
      </w:r>
    </w:p>
    <w:p w14:paraId="72ED034C" w14:textId="3007E31D" w:rsidR="004A72E9" w:rsidRPr="00E7443E" w:rsidRDefault="004A72E9" w:rsidP="00BA42D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4A72E9" w:rsidRPr="00E7443E" w:rsidSect="004A72E9">
          <w:headerReference w:type="default" r:id="rId9"/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the midpont using k2, and k4 at the end of the interval.</w:t>
      </w:r>
    </w:p>
    <w:p w14:paraId="16E191F5" w14:textId="6D6CAC8D" w:rsidR="00FB46BF" w:rsidRDefault="00E7443E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FF0000"/>
          <w:sz w:val="24"/>
          <w:szCs w:val="24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="00C239C1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x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+= (k1+2*k2+2*k3+k4)/6</w:t>
      </w:r>
    </w:p>
    <w:p w14:paraId="606C6466" w14:textId="77777777" w:rsidR="00E7443E" w:rsidRDefault="00E7443E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FF0000"/>
          <w:sz w:val="24"/>
          <w:szCs w:val="24"/>
        </w:rPr>
      </w:pPr>
    </w:p>
    <w:p w14:paraId="46CBA43C" w14:textId="3A3D6585" w:rsidR="0059492B" w:rsidRDefault="00E66F7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 </w:t>
      </w:r>
      <w:r w:rsidR="009368D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RK4 is relatively insensitive to erroneous syntax</w:t>
      </w:r>
      <w:r w:rsidR="00F900D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  <w:r w:rsidR="009368D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Always re-check the code and avoid basing red-flags on results alone.</w:t>
      </w:r>
    </w:p>
    <w:p w14:paraId="1685578D" w14:textId="0D685D2E" w:rsidR="007F1087" w:rsidRPr="00E66F7C" w:rsidRDefault="007F108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7F1087" w:rsidRPr="00E66F7C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0E4B9BF" w14:textId="77777777" w:rsidR="00745308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724DD274" w14:textId="1C288200" w:rsidR="00745308" w:rsidRPr="00AA5580" w:rsidRDefault="000904CA" w:rsidP="00745308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order-reduction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 </w:t>
      </w:r>
      <w:r w:rsidR="00EA180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RK4 can be extended </w:t>
      </w:r>
      <w:r w:rsidR="006013F4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directly to solve multidimensional systems.</w:t>
      </w:r>
      <w:r w:rsidR="00AA466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As a major implication, reduction of order allows RK4 to be usable for higer-order ordinary differential equations.</w:t>
      </w:r>
      <w:r w:rsidR="00D451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For instance, x’’[t]=f[x,t] can be reduced to y’[t]=f[</w:t>
      </w:r>
      <w:r w:rsidR="00B969E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x,</w:t>
      </w:r>
      <w:r w:rsidR="00D451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t] and x’[t]=y[</w:t>
      </w:r>
      <w:r w:rsidR="00B969E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x,</w:t>
      </w:r>
      <w:r w:rsidR="00D451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t] and solved simultaneously.</w:t>
      </w:r>
    </w:p>
    <w:p w14:paraId="1AC988AD" w14:textId="77777777" w:rsidR="00977284" w:rsidRDefault="00977284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5CB60D9C" w14:textId="2414BA58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25688" w:rsidSect="0074530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01B250F" w14:textId="49009EF3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r = array([xi,yi], float)</w:t>
      </w:r>
    </w:p>
    <w:p w14:paraId="7C6977C7" w14:textId="77777777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67171" w:themeColor="background2" w:themeShade="80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767171" w:themeColor="background2" w:themeShade="80"/>
          <w:sz w:val="18"/>
          <w:szCs w:val="18"/>
        </w:rPr>
        <w:t>for t in tpoints:</w:t>
      </w:r>
    </w:p>
    <w:p w14:paraId="75250A7F" w14:textId="77777777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xpoints.append(r[0])</w:t>
      </w:r>
    </w:p>
    <w:p w14:paraId="2910980F" w14:textId="77777777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ypoints.append(r[1])</w:t>
      </w:r>
    </w:p>
    <w:p w14:paraId="7CA63CE8" w14:textId="77777777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</w:t>
      </w:r>
      <w:r w:rsidRPr="004450CE">
        <w:rPr>
          <w:rFonts w:ascii="JetBrains Mono Thin" w:hAnsi="JetBrains Mono Thin" w:cs="JetBrains Mono Thin"/>
          <w:color w:val="767171" w:themeColor="background2" w:themeShade="80"/>
          <w:sz w:val="18"/>
          <w:szCs w:val="18"/>
        </w:rPr>
        <w:t>k1 = h*f(r,t)</w:t>
      </w:r>
    </w:p>
    <w:p w14:paraId="107B78BC" w14:textId="435281AD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  <w:r w:rsidRPr="004450CE">
        <w:rPr>
          <w:rFonts w:ascii="JetBrains Mono Thin" w:hAnsi="JetBrains Mono Thin" w:cs="JetBrains Mono Thin"/>
          <w:color w:val="767171" w:themeColor="background2" w:themeShade="80"/>
          <w:sz w:val="18"/>
          <w:szCs w:val="18"/>
        </w:rPr>
        <w:t xml:space="preserve"> …</w:t>
      </w:r>
    </w:p>
    <w:p w14:paraId="6BD37FDD" w14:textId="2553692C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67171" w:themeColor="background2" w:themeShade="80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</w:t>
      </w:r>
      <w:r w:rsidRPr="004450CE">
        <w:rPr>
          <w:rFonts w:ascii="JetBrains Mono Thin" w:hAnsi="JetBrains Mono Thin" w:cs="JetBrains Mono Thin"/>
          <w:color w:val="767171" w:themeColor="background2" w:themeShade="80"/>
          <w:sz w:val="18"/>
          <w:szCs w:val="18"/>
        </w:rPr>
        <w:t>r += (k1+2*k2+2*k3+k4)/6</w:t>
      </w:r>
    </w:p>
    <w:p w14:paraId="3E313C34" w14:textId="67C71E13" w:rsidR="00C070F2" w:rsidRPr="0004456B" w:rsidRDefault="004450CE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</w:t>
      </w:r>
    </w:p>
    <w:p w14:paraId="7DC607AB" w14:textId="4736D99C" w:rsidR="00F84DC9" w:rsidRPr="00F67BEF" w:rsidRDefault="00E66F7C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9E6705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</w:t>
      </w:r>
      <w:r w:rsidR="00C070F2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A multidimensional function f(r,t) uses an array object r to contain both x and y</w:t>
      </w:r>
      <w:r w:rsidR="00F67BEF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. </w:t>
      </w:r>
      <w:r w:rsidR="00D4512F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Since vectors follow similar rules of additon and taylor expansion, RK4 algorithm carries on similarly (denoted by ellipses).</w:t>
      </w:r>
    </w:p>
    <w:p w14:paraId="207E060E" w14:textId="27BA6EE9" w:rsidR="00F84DC9" w:rsidRDefault="00F84DC9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F84DC9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032CC67" w14:textId="41954F17" w:rsidR="008E723A" w:rsidRDefault="008E723A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8E723A" w:rsidSect="008E723A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F35106F" w14:textId="6A8892EF" w:rsidR="00745308" w:rsidRPr="00DE62AD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745308" w:rsidRPr="00DE62AD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DDF47CF" w14:textId="2E02267F" w:rsidR="00F83D20" w:rsidRDefault="00867EBF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A213F5">
        <w:rPr>
          <w:rFonts w:ascii="JetBrains Mono Thin" w:hAnsi="JetBrains Mono Thin" w:cs="JetBrains Mono Thin"/>
          <w:sz w:val="24"/>
          <w:szCs w:val="24"/>
        </w:rPr>
        <w:t>RK4 has no time-reversal symmetry. Use leapfrog method for energy-sensitive physics problems with higher-order equations of motion.</w:t>
      </w:r>
    </w:p>
    <w:p w14:paraId="551D5BBE" w14:textId="77777777" w:rsidR="00F62927" w:rsidRPr="00F57E6E" w:rsidRDefault="00F6292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b/>
          <w:bCs/>
          <w:color w:val="D0CECE" w:themeColor="background2" w:themeShade="E6"/>
          <w:sz w:val="24"/>
          <w:szCs w:val="24"/>
        </w:rPr>
      </w:pPr>
    </w:p>
    <w:p w14:paraId="0DE9E8DF" w14:textId="51CFD1D5" w:rsidR="00054BC6" w:rsidRPr="00367C2F" w:rsidRDefault="000904CA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054BC6" w:rsidRPr="00367C2F" w:rsidSect="0060522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boundary-value-problem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424E32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 xml:space="preserve"> </w:t>
      </w:r>
      <w:r w:rsidR="00367C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To solve a BVP with conditions </w:t>
      </w:r>
      <w:r w:rsidR="008C2A2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of form </w:t>
      </w:r>
      <w:r w:rsidR="00367C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x(0)=</w:t>
      </w:r>
      <w:r w:rsidR="002F52C0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0</w:t>
      </w:r>
      <w:r w:rsidR="00367C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and   x(t</w:t>
      </w:r>
      <w:r w:rsidR="00367C2F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f</w:t>
      </w:r>
      <w:r w:rsidR="00367C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)=</w:t>
      </w:r>
      <w:r w:rsidR="006663F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0</w:t>
      </w:r>
      <w:r w:rsidR="00367C2F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 xml:space="preserve"> </w:t>
      </w:r>
      <w:r w:rsidR="00367C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, the shooting method </w:t>
      </w:r>
      <w:r w:rsidR="00D76678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converts </w:t>
      </w:r>
      <w:r w:rsidR="00EF44C0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</w:t>
      </w:r>
      <w:r w:rsidR="00D76678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boundary condition into an initial condition</w:t>
      </w:r>
      <w:r w:rsidR="005C08D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.</w:t>
      </w:r>
    </w:p>
    <w:p w14:paraId="00C3B147" w14:textId="7357135A" w:rsid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994150" w:rsidSect="00054BC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8A54290" w14:textId="77777777" w:rsidR="005C08D9" w:rsidRDefault="005C08D9" w:rsidP="00D7667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4BBF9936" w14:textId="77777777" w:rsidR="005C08D9" w:rsidRDefault="005C08D9" w:rsidP="00D7667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50316F2A" w14:textId="36F763E2" w:rsidR="00D76678" w:rsidRDefault="00D76678" w:rsidP="00D7667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def f(v):</w:t>
      </w:r>
    </w:p>
    <w:p w14:paraId="4DF7E386" w14:textId="5D1DD3CB" w:rsidR="00D76678" w:rsidRPr="004450CE" w:rsidRDefault="00D76678" w:rsidP="00D7667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  </w:t>
      </w:r>
      <w:r w:rsidRPr="004450C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r = array([</w:t>
      </w:r>
      <w:r w:rsidR="002F52C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0</w:t>
      </w:r>
      <w:r w:rsidRPr="004450C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,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v</w:t>
      </w:r>
      <w:r w:rsidRPr="004450C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], float)</w:t>
      </w:r>
    </w:p>
    <w:p w14:paraId="295A1CE5" w14:textId="2FDE5807" w:rsidR="00D76678" w:rsidRDefault="00D76678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  …</w:t>
      </w:r>
    </w:p>
    <w:p w14:paraId="75034870" w14:textId="77777777" w:rsidR="005C08D9" w:rsidRDefault="005C08D9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</w:p>
    <w:p w14:paraId="41F47CF4" w14:textId="77777777" w:rsidR="005C08D9" w:rsidRDefault="005C08D9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</w:p>
    <w:p w14:paraId="619765BD" w14:textId="27CF512D" w:rsidR="00054BC6" w:rsidRPr="00054BC6" w:rsidRDefault="00D76678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RPr="00054BC6" w:rsidSect="0099415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#  Ellipses denote RK4 algorithm. To find initial condition, the RK4 solution is parametrized in terms of </w:t>
      </w:r>
      <w:r w:rsidR="005C08D9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an initial condition v and finding the roots of f(v) via a root-finding algorithm.</w:t>
      </w:r>
    </w:p>
    <w:p w14:paraId="512C4B85" w14:textId="77777777" w:rsidR="00994150" w:rsidRDefault="00994150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B4C6E7" w:themeColor="accent1" w:themeTint="66"/>
          <w:sz w:val="24"/>
          <w:szCs w:val="24"/>
        </w:rPr>
        <w:sectPr w:rsidR="00994150" w:rsidSect="00994150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E74AB89" w14:textId="77777777" w:rsidR="00994150" w:rsidRDefault="00994150">
      <w:pPr>
        <w:jc w:val="both"/>
        <w:rPr>
          <w:rFonts w:ascii="JetBrains Mono Thin" w:hAnsi="JetBrains Mono Thin" w:cs="JetBrains Mono Thin"/>
          <w:color w:val="FF0000"/>
          <w:sz w:val="24"/>
          <w:szCs w:val="24"/>
        </w:rPr>
        <w:sectPr w:rsidR="00994150" w:rsidSect="00994150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68F8383" w14:textId="2FE90B78" w:rsidR="007F1087" w:rsidRPr="00635F32" w:rsidRDefault="00A00177">
      <w:pPr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</w:t>
      </w:r>
      <w:r w:rsidR="00813A4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524475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Problems of root-finding algorithm carries over here</w:t>
      </w:r>
      <w:r w:rsidR="00EF44C0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such as properly bracketing a guess</w:t>
      </w:r>
      <w:r w:rsidR="001C474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and chaotic dynamics.</w:t>
      </w:r>
      <w:r w:rsidR="00F760A5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</w:p>
    <w:sectPr w:rsidR="007F1087" w:rsidRPr="00635F32" w:rsidSect="006052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9B1F" w14:textId="77777777" w:rsidR="00BC6A10" w:rsidRDefault="00BC6A10" w:rsidP="00CF1EBC">
      <w:pPr>
        <w:spacing w:after="0" w:line="240" w:lineRule="auto"/>
      </w:pPr>
      <w:r>
        <w:separator/>
      </w:r>
    </w:p>
  </w:endnote>
  <w:endnote w:type="continuationSeparator" w:id="0">
    <w:p w14:paraId="5FC32B94" w14:textId="77777777" w:rsidR="00BC6A10" w:rsidRDefault="00BC6A10" w:rsidP="00CF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Thin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DE6A" w14:textId="77777777" w:rsidR="00BC6A10" w:rsidRDefault="00BC6A10" w:rsidP="00CF1EBC">
      <w:pPr>
        <w:spacing w:after="0" w:line="240" w:lineRule="auto"/>
      </w:pPr>
      <w:r>
        <w:separator/>
      </w:r>
    </w:p>
  </w:footnote>
  <w:footnote w:type="continuationSeparator" w:id="0">
    <w:p w14:paraId="0CFE904A" w14:textId="77777777" w:rsidR="00BC6A10" w:rsidRDefault="00BC6A10" w:rsidP="00CF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0A96" w14:textId="565D1233" w:rsidR="002A5191" w:rsidRPr="00AB7BC4" w:rsidRDefault="002A5191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="00A27A42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</w:t>
    </w:r>
    <w:r w:rsidR="0077550A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numerical-fourier-transform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C8C6" w14:textId="77777777" w:rsidR="00745308" w:rsidRPr="00AB7BC4" w:rsidRDefault="00745308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C9E"/>
    <w:multiLevelType w:val="hybridMultilevel"/>
    <w:tmpl w:val="748207AA"/>
    <w:lvl w:ilvl="0" w:tplc="81E002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931"/>
    <w:multiLevelType w:val="hybridMultilevel"/>
    <w:tmpl w:val="4EA2FD66"/>
    <w:lvl w:ilvl="0" w:tplc="CC485F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6B2"/>
    <w:multiLevelType w:val="hybridMultilevel"/>
    <w:tmpl w:val="D9E6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E44"/>
    <w:multiLevelType w:val="hybridMultilevel"/>
    <w:tmpl w:val="96804B70"/>
    <w:lvl w:ilvl="0" w:tplc="9ED613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63A3D"/>
    <w:multiLevelType w:val="hybridMultilevel"/>
    <w:tmpl w:val="C986C450"/>
    <w:lvl w:ilvl="0" w:tplc="F446A7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4EAC"/>
    <w:multiLevelType w:val="hybridMultilevel"/>
    <w:tmpl w:val="374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6324"/>
    <w:multiLevelType w:val="hybridMultilevel"/>
    <w:tmpl w:val="41A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71B0"/>
    <w:multiLevelType w:val="hybridMultilevel"/>
    <w:tmpl w:val="0E90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575E"/>
    <w:multiLevelType w:val="hybridMultilevel"/>
    <w:tmpl w:val="F930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E3"/>
    <w:rsid w:val="000077B6"/>
    <w:rsid w:val="000137EC"/>
    <w:rsid w:val="00031481"/>
    <w:rsid w:val="00042F9B"/>
    <w:rsid w:val="0004456B"/>
    <w:rsid w:val="00054BC6"/>
    <w:rsid w:val="000677C1"/>
    <w:rsid w:val="00073465"/>
    <w:rsid w:val="0008790F"/>
    <w:rsid w:val="000904CA"/>
    <w:rsid w:val="0009588C"/>
    <w:rsid w:val="00096285"/>
    <w:rsid w:val="00096B3A"/>
    <w:rsid w:val="000B4420"/>
    <w:rsid w:val="000B4FD6"/>
    <w:rsid w:val="000F1198"/>
    <w:rsid w:val="0011453A"/>
    <w:rsid w:val="001352DB"/>
    <w:rsid w:val="00136969"/>
    <w:rsid w:val="0014084B"/>
    <w:rsid w:val="00163C9F"/>
    <w:rsid w:val="001A5211"/>
    <w:rsid w:val="001B29F0"/>
    <w:rsid w:val="001B7854"/>
    <w:rsid w:val="001C433C"/>
    <w:rsid w:val="001C474D"/>
    <w:rsid w:val="001C533B"/>
    <w:rsid w:val="001E6F12"/>
    <w:rsid w:val="00201C7F"/>
    <w:rsid w:val="00207005"/>
    <w:rsid w:val="00210FC1"/>
    <w:rsid w:val="00217BB5"/>
    <w:rsid w:val="0023462E"/>
    <w:rsid w:val="00245F06"/>
    <w:rsid w:val="0025357A"/>
    <w:rsid w:val="00254016"/>
    <w:rsid w:val="00256270"/>
    <w:rsid w:val="002655AA"/>
    <w:rsid w:val="00273957"/>
    <w:rsid w:val="00284692"/>
    <w:rsid w:val="00286227"/>
    <w:rsid w:val="002A208A"/>
    <w:rsid w:val="002A5191"/>
    <w:rsid w:val="002F52C0"/>
    <w:rsid w:val="00322DAA"/>
    <w:rsid w:val="00324C4A"/>
    <w:rsid w:val="00335E5B"/>
    <w:rsid w:val="00341C67"/>
    <w:rsid w:val="003501D0"/>
    <w:rsid w:val="00367C2F"/>
    <w:rsid w:val="003827ED"/>
    <w:rsid w:val="0039701B"/>
    <w:rsid w:val="00397518"/>
    <w:rsid w:val="003A31EC"/>
    <w:rsid w:val="003B4E45"/>
    <w:rsid w:val="003C0823"/>
    <w:rsid w:val="003D30F8"/>
    <w:rsid w:val="003D671F"/>
    <w:rsid w:val="003E6F66"/>
    <w:rsid w:val="004016C8"/>
    <w:rsid w:val="00404E3D"/>
    <w:rsid w:val="00417F05"/>
    <w:rsid w:val="00424E32"/>
    <w:rsid w:val="00427962"/>
    <w:rsid w:val="00443CF3"/>
    <w:rsid w:val="004450CE"/>
    <w:rsid w:val="00495E51"/>
    <w:rsid w:val="004A72E9"/>
    <w:rsid w:val="004E0142"/>
    <w:rsid w:val="004E3C21"/>
    <w:rsid w:val="004F1DB6"/>
    <w:rsid w:val="004F6FE3"/>
    <w:rsid w:val="00524475"/>
    <w:rsid w:val="00525688"/>
    <w:rsid w:val="0053757C"/>
    <w:rsid w:val="0054100D"/>
    <w:rsid w:val="00552C44"/>
    <w:rsid w:val="005609E6"/>
    <w:rsid w:val="00582C39"/>
    <w:rsid w:val="005904D2"/>
    <w:rsid w:val="00592B86"/>
    <w:rsid w:val="0059492B"/>
    <w:rsid w:val="005976C3"/>
    <w:rsid w:val="005C08D9"/>
    <w:rsid w:val="005D2EFE"/>
    <w:rsid w:val="006013F4"/>
    <w:rsid w:val="0060522C"/>
    <w:rsid w:val="006245A3"/>
    <w:rsid w:val="00635F32"/>
    <w:rsid w:val="00636C4E"/>
    <w:rsid w:val="006629D4"/>
    <w:rsid w:val="00663194"/>
    <w:rsid w:val="006663F2"/>
    <w:rsid w:val="006703BB"/>
    <w:rsid w:val="00686EA9"/>
    <w:rsid w:val="006874FA"/>
    <w:rsid w:val="006C4363"/>
    <w:rsid w:val="006C5185"/>
    <w:rsid w:val="006D3BC2"/>
    <w:rsid w:val="006F019D"/>
    <w:rsid w:val="00721019"/>
    <w:rsid w:val="00726E48"/>
    <w:rsid w:val="00745308"/>
    <w:rsid w:val="007456EF"/>
    <w:rsid w:val="00762703"/>
    <w:rsid w:val="0077550A"/>
    <w:rsid w:val="0077724D"/>
    <w:rsid w:val="00777A6B"/>
    <w:rsid w:val="007A1CFA"/>
    <w:rsid w:val="007A5AB4"/>
    <w:rsid w:val="007B2772"/>
    <w:rsid w:val="007C15F3"/>
    <w:rsid w:val="007C54C5"/>
    <w:rsid w:val="007E0D12"/>
    <w:rsid w:val="007E5CF5"/>
    <w:rsid w:val="007F1087"/>
    <w:rsid w:val="0080168A"/>
    <w:rsid w:val="00813A4B"/>
    <w:rsid w:val="008157D4"/>
    <w:rsid w:val="008177F4"/>
    <w:rsid w:val="00821B1F"/>
    <w:rsid w:val="00823329"/>
    <w:rsid w:val="008472A1"/>
    <w:rsid w:val="00867EBF"/>
    <w:rsid w:val="00870759"/>
    <w:rsid w:val="0087409C"/>
    <w:rsid w:val="00883CC4"/>
    <w:rsid w:val="008972BF"/>
    <w:rsid w:val="008C2A2A"/>
    <w:rsid w:val="008C2D0F"/>
    <w:rsid w:val="008E68BA"/>
    <w:rsid w:val="008E723A"/>
    <w:rsid w:val="00901FE3"/>
    <w:rsid w:val="00927B58"/>
    <w:rsid w:val="0093252C"/>
    <w:rsid w:val="00932534"/>
    <w:rsid w:val="009368DE"/>
    <w:rsid w:val="00961E8E"/>
    <w:rsid w:val="009742D0"/>
    <w:rsid w:val="00977284"/>
    <w:rsid w:val="00977569"/>
    <w:rsid w:val="00994150"/>
    <w:rsid w:val="009B7503"/>
    <w:rsid w:val="009C16BF"/>
    <w:rsid w:val="009E528C"/>
    <w:rsid w:val="009E6705"/>
    <w:rsid w:val="009F7707"/>
    <w:rsid w:val="00A00177"/>
    <w:rsid w:val="00A01F3F"/>
    <w:rsid w:val="00A213F5"/>
    <w:rsid w:val="00A24582"/>
    <w:rsid w:val="00A27A42"/>
    <w:rsid w:val="00A32D25"/>
    <w:rsid w:val="00A4002C"/>
    <w:rsid w:val="00A413B6"/>
    <w:rsid w:val="00A42E01"/>
    <w:rsid w:val="00A51634"/>
    <w:rsid w:val="00A54BC6"/>
    <w:rsid w:val="00A57624"/>
    <w:rsid w:val="00A6278C"/>
    <w:rsid w:val="00A8480C"/>
    <w:rsid w:val="00A96D58"/>
    <w:rsid w:val="00AA4667"/>
    <w:rsid w:val="00AA5580"/>
    <w:rsid w:val="00AB05FA"/>
    <w:rsid w:val="00AB4A82"/>
    <w:rsid w:val="00AB792F"/>
    <w:rsid w:val="00AB7BC4"/>
    <w:rsid w:val="00AC3A54"/>
    <w:rsid w:val="00AE1FC7"/>
    <w:rsid w:val="00AE286D"/>
    <w:rsid w:val="00AE344D"/>
    <w:rsid w:val="00AF252E"/>
    <w:rsid w:val="00B20956"/>
    <w:rsid w:val="00B21110"/>
    <w:rsid w:val="00B26FAA"/>
    <w:rsid w:val="00B53B81"/>
    <w:rsid w:val="00B772F4"/>
    <w:rsid w:val="00B87F68"/>
    <w:rsid w:val="00B930DD"/>
    <w:rsid w:val="00B969E7"/>
    <w:rsid w:val="00BA42DE"/>
    <w:rsid w:val="00BB7543"/>
    <w:rsid w:val="00BC60CC"/>
    <w:rsid w:val="00BC6A10"/>
    <w:rsid w:val="00BD1321"/>
    <w:rsid w:val="00BD21B5"/>
    <w:rsid w:val="00BD5A4F"/>
    <w:rsid w:val="00BE2EC6"/>
    <w:rsid w:val="00C070F2"/>
    <w:rsid w:val="00C239C1"/>
    <w:rsid w:val="00C23B5A"/>
    <w:rsid w:val="00CB0590"/>
    <w:rsid w:val="00CB0738"/>
    <w:rsid w:val="00CC50FA"/>
    <w:rsid w:val="00CC6826"/>
    <w:rsid w:val="00CF1EBC"/>
    <w:rsid w:val="00D10C40"/>
    <w:rsid w:val="00D122E0"/>
    <w:rsid w:val="00D35C3B"/>
    <w:rsid w:val="00D4266F"/>
    <w:rsid w:val="00D4512F"/>
    <w:rsid w:val="00D52FC5"/>
    <w:rsid w:val="00D6766E"/>
    <w:rsid w:val="00D76678"/>
    <w:rsid w:val="00D87D7F"/>
    <w:rsid w:val="00DE62AD"/>
    <w:rsid w:val="00E029BD"/>
    <w:rsid w:val="00E05A6D"/>
    <w:rsid w:val="00E27AD7"/>
    <w:rsid w:val="00E40FBD"/>
    <w:rsid w:val="00E45DF9"/>
    <w:rsid w:val="00E47F69"/>
    <w:rsid w:val="00E607B4"/>
    <w:rsid w:val="00E61187"/>
    <w:rsid w:val="00E66F7C"/>
    <w:rsid w:val="00E7443E"/>
    <w:rsid w:val="00E9316C"/>
    <w:rsid w:val="00E96DA9"/>
    <w:rsid w:val="00EA0548"/>
    <w:rsid w:val="00EA180D"/>
    <w:rsid w:val="00EA2527"/>
    <w:rsid w:val="00EC3CC4"/>
    <w:rsid w:val="00EF44C0"/>
    <w:rsid w:val="00F169C0"/>
    <w:rsid w:val="00F2215E"/>
    <w:rsid w:val="00F25ACF"/>
    <w:rsid w:val="00F26BFA"/>
    <w:rsid w:val="00F31F59"/>
    <w:rsid w:val="00F342F7"/>
    <w:rsid w:val="00F44D2F"/>
    <w:rsid w:val="00F57E6E"/>
    <w:rsid w:val="00F62927"/>
    <w:rsid w:val="00F67BEF"/>
    <w:rsid w:val="00F760A5"/>
    <w:rsid w:val="00F83D20"/>
    <w:rsid w:val="00F84DC9"/>
    <w:rsid w:val="00F8719C"/>
    <w:rsid w:val="00F900DD"/>
    <w:rsid w:val="00F91D28"/>
    <w:rsid w:val="00FB0195"/>
    <w:rsid w:val="00FB46BF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ED8"/>
  <w15:chartTrackingRefBased/>
  <w15:docId w15:val="{241C263B-EA08-4F12-AE71-FFF342DA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BC"/>
  </w:style>
  <w:style w:type="paragraph" w:styleId="Footer">
    <w:name w:val="footer"/>
    <w:basedOn w:val="Normal"/>
    <w:link w:val="Foot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9C26-3030-45C9-B06C-47F303EB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Kenneth Geraldez</dc:creator>
  <cp:keywords/>
  <dc:description/>
  <cp:lastModifiedBy>Lyle Kenneth Geraldez</cp:lastModifiedBy>
  <cp:revision>30</cp:revision>
  <cp:lastPrinted>2022-01-05T06:50:00Z</cp:lastPrinted>
  <dcterms:created xsi:type="dcterms:W3CDTF">2021-12-12T13:38:00Z</dcterms:created>
  <dcterms:modified xsi:type="dcterms:W3CDTF">2022-01-05T13:03:00Z</dcterms:modified>
</cp:coreProperties>
</file>