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46B7B37" w14:textId="0FB59AD2" w:rsidR="00932534" w:rsidRPr="005D2EFE" w:rsidRDefault="00932534" w:rsidP="00F25ACF">
      <w:pPr>
        <w:spacing w:after="0" w:line="12" w:lineRule="atLeast"/>
        <w:contextualSpacing/>
        <w:jc w:val="both"/>
        <w:rPr>
          <w:rFonts w:ascii="Agency FB" w:hAnsi="Agency FB" w:cs="JetBrains Mono Thin"/>
          <w:b/>
          <w:i/>
          <w:iCs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19DB7C4F" w14:textId="7A79AA83" w:rsidR="009742D0" w:rsidRPr="00E96DA9" w:rsidRDefault="00F45A78" w:rsidP="009742D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It is possible to analyze a set of random events from a deterministic state and also to analyze a deterministic state from a set of random events. Studying random events have applications both</w:t>
      </w:r>
      <w:r w:rsidR="00D71A5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ways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</w:p>
    <w:p w14:paraId="3A8CF3B1" w14:textId="5F4DFD37" w:rsidR="00582C39" w:rsidRPr="00201C7F" w:rsidRDefault="00582C39" w:rsidP="00F25ACF">
      <w:pPr>
        <w:spacing w:after="0" w:line="12" w:lineRule="atLeast"/>
        <w:contextualSpacing/>
        <w:jc w:val="both"/>
        <w:rPr>
          <w:rFonts w:ascii="Agency FB" w:hAnsi="Agency FB" w:cs="JetBrains Mono ExtraBold"/>
          <w:sz w:val="24"/>
          <w:szCs w:val="24"/>
        </w:rPr>
      </w:pPr>
      <w:r w:rsidRPr="005D2EFE">
        <w:rPr>
          <w:rFonts w:ascii="Agency FB" w:hAnsi="Agency FB" w:cs="JetBrains Mono Extra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85EA" wp14:editId="0C025FAB">
                <wp:simplePos x="0" y="0"/>
                <wp:positionH relativeFrom="margin">
                  <wp:align>left</wp:align>
                </wp:positionH>
                <wp:positionV relativeFrom="paragraph">
                  <wp:posOffset>117016</wp:posOffset>
                </wp:positionV>
                <wp:extent cx="67564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F2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53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" strokecolor="white [3212]">
                <v:stroke dashstyle="dash"/>
                <w10:wrap anchorx="margin"/>
              </v:line>
            </w:pict>
          </mc:Fallback>
        </mc:AlternateContent>
      </w:r>
    </w:p>
    <w:p w14:paraId="44B71F14" w14:textId="4E9CD0BB" w:rsidR="0060522C" w:rsidRPr="00031481" w:rsidRDefault="0063119C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random-numbers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  <w:t xml:space="preserve"> </w:t>
      </w:r>
      <w:r w:rsidR="00973D4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Unless an algorithm </w:t>
      </w:r>
      <w:r w:rsidR="00C53A5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is </w:t>
      </w:r>
      <w:r w:rsidR="00973D4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inherent</w:t>
      </w:r>
      <w:r w:rsidR="00C53A5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ly</w:t>
      </w:r>
      <w:r w:rsidR="00973D4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quantum mechanic</w:t>
      </w:r>
      <w:r w:rsidR="00C53A5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al</w:t>
      </w:r>
      <w:r w:rsidR="00973D4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, it is only ever pseudorandom at best govern</w:t>
      </w:r>
      <w:r w:rsidR="00C53A5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e</w:t>
      </w:r>
      <w:r w:rsidR="00973D4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d by deterministic algorithms</w:t>
      </w:r>
      <w:r w:rsidR="004A72E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  <w:r w:rsidR="00F5676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Hence, one can introduce a seed and reproduce the same set of “random” numbers.</w:t>
      </w:r>
    </w:p>
    <w:p w14:paraId="51D18DF3" w14:textId="77777777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bookmarkStart w:id="0" w:name="_Hlk90103962"/>
    </w:p>
    <w:p w14:paraId="1A443160" w14:textId="4A3D7B70" w:rsidR="0053757C" w:rsidRPr="00096285" w:rsidRDefault="0053757C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3757C" w:rsidRPr="00096285" w:rsidSect="002A208A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bookmarkEnd w:id="0"/>
    <w:p w14:paraId="606C6466" w14:textId="78CC5A38" w:rsidR="00E7443E" w:rsidRDefault="0035088E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35088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x = (a*x+c)%m</w:t>
      </w:r>
    </w:p>
    <w:p w14:paraId="52AE17F8" w14:textId="2661024D" w:rsidR="00F73B34" w:rsidRDefault="00F56763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#  Linear congruential RNG uses </w:t>
      </w:r>
      <w:r w:rsidR="002D034F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three</w:t>
      </w: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parameters</w:t>
      </w:r>
    </w:p>
    <w:p w14:paraId="0DAA1D31" w14:textId="77777777" w:rsidR="00F56763" w:rsidRDefault="00F56763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sectPr w:rsidR="00F56763" w:rsidSect="00F56763">
          <w:headerReference w:type="default" r:id="rId9"/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C4C4AB7" w14:textId="77777777" w:rsidR="00451E2D" w:rsidRDefault="00451E2D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04DD3877" w14:textId="61B8095E" w:rsidR="00F73B34" w:rsidRDefault="00F73B34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random()</w:t>
      </w:r>
    </w:p>
    <w:p w14:paraId="5CEA0FAF" w14:textId="77777777" w:rsidR="00451E2D" w:rsidRDefault="00451E2D" w:rsidP="00F5676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</w:p>
    <w:p w14:paraId="3707C189" w14:textId="77777777" w:rsidR="00451E2D" w:rsidRDefault="00451E2D" w:rsidP="00F5676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</w:p>
    <w:p w14:paraId="55163CAF" w14:textId="77777777" w:rsidR="00451E2D" w:rsidRDefault="00451E2D" w:rsidP="00F5676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</w:p>
    <w:p w14:paraId="4E7119D9" w14:textId="5122E615" w:rsidR="00F56763" w:rsidRDefault="00F56763" w:rsidP="00F5676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  The random library uses Mersenne twister algorithm RNG</w:t>
      </w:r>
    </w:p>
    <w:p w14:paraId="2EDAEAA3" w14:textId="77777777" w:rsidR="00F56763" w:rsidRDefault="00F56763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sectPr w:rsidR="00F56763" w:rsidSect="00F56763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930DBC1" w14:textId="1D3B6A2B" w:rsidR="00F73B34" w:rsidRDefault="00F73B34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seed(</w:t>
      </w:r>
      <w:r w:rsidR="00F56763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p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)</w:t>
      </w:r>
    </w:p>
    <w:p w14:paraId="4E5C0D8A" w14:textId="1483AEDF" w:rsidR="00F56763" w:rsidRDefault="00F56763" w:rsidP="00F5676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#  </w:t>
      </w:r>
      <w:r w:rsidR="00A97303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Seeding a program re-generates exact random numbers</w:t>
      </w:r>
    </w:p>
    <w:p w14:paraId="1AD868DF" w14:textId="77777777" w:rsidR="00A97303" w:rsidRDefault="00A97303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sectPr w:rsidR="00A97303" w:rsidSect="00A97303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694092D7" w14:textId="3F80E19D" w:rsidR="0035088E" w:rsidRDefault="0035088E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6D304F6E" w14:textId="77777777" w:rsidR="0035088E" w:rsidRDefault="0035088E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FF0000"/>
          <w:sz w:val="24"/>
          <w:szCs w:val="24"/>
        </w:rPr>
      </w:pPr>
    </w:p>
    <w:p w14:paraId="1685578D" w14:textId="071BEB08" w:rsidR="007F1087" w:rsidRPr="00E66F7C" w:rsidRDefault="005D6A39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7F1087" w:rsidRPr="00E66F7C" w:rsidSect="00E66F7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>
        <w:rPr>
          <w:rFonts w:ascii="JetBrains Mono Thin" w:hAnsi="JetBrains Mono Thin" w:cs="JetBrains Mono Thin"/>
          <w:sz w:val="24"/>
          <w:szCs w:val="24"/>
        </w:rPr>
        <w:t xml:space="preserve">Pitfall: </w:t>
      </w:r>
      <w:r w:rsidR="00D56E68">
        <w:rPr>
          <w:rFonts w:ascii="JetBrains Mono Thin" w:hAnsi="JetBrains Mono Thin" w:cs="JetBrains Mono Thin"/>
          <w:sz w:val="24"/>
          <w:szCs w:val="24"/>
        </w:rPr>
        <w:t>Never use above codes for cryptography. There exist more sophisticated algorithms and librar</w:t>
      </w:r>
      <w:r w:rsidR="007A75B8">
        <w:rPr>
          <w:rFonts w:ascii="JetBrains Mono Thin" w:hAnsi="JetBrains Mono Thin" w:cs="JetBrains Mono Thin"/>
          <w:sz w:val="24"/>
          <w:szCs w:val="24"/>
        </w:rPr>
        <w:t>ies</w:t>
      </w:r>
      <w:r w:rsidR="00D56E68">
        <w:rPr>
          <w:rFonts w:ascii="JetBrains Mono Thin" w:hAnsi="JetBrains Mono Thin" w:cs="JetBrains Mono Thin"/>
          <w:sz w:val="24"/>
          <w:szCs w:val="24"/>
        </w:rPr>
        <w:t xml:space="preserve"> for that.</w:t>
      </w:r>
    </w:p>
    <w:p w14:paraId="20E4B9BF" w14:textId="77777777" w:rsidR="00745308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724DD274" w14:textId="3884F029" w:rsidR="00745308" w:rsidRPr="00AA5580" w:rsidRDefault="0063119C" w:rsidP="00745308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monte-carlo-integration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sz w:val="24"/>
          <w:szCs w:val="24"/>
        </w:rPr>
        <w:t xml:space="preserve"> </w:t>
      </w:r>
      <w:r w:rsidR="00587E29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Useful for higher dimensional integration, Monte Carlo method non-deterministically computes integral by analyzing the fraction of randomly-generated numbers inside the domain.</w:t>
      </w:r>
    </w:p>
    <w:p w14:paraId="1AC988AD" w14:textId="77777777" w:rsidR="00977284" w:rsidRDefault="00977284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5CB60D9C" w14:textId="2414BA58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25688" w:rsidSect="0074530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34B7B5F3" w14:textId="77777777" w:rsidR="0094403D" w:rsidRPr="0094403D" w:rsidRDefault="0094403D" w:rsidP="00DF53DE">
      <w:pPr>
        <w:spacing w:after="0" w:line="12" w:lineRule="atLeast"/>
        <w:ind w:firstLine="720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94403D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if y&lt;f(x):</w:t>
      </w:r>
    </w:p>
    <w:p w14:paraId="75250A7F" w14:textId="4B15867B" w:rsidR="004450CE" w:rsidRPr="004450CE" w:rsidRDefault="0094403D" w:rsidP="0094403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94403D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</w:t>
      </w:r>
      <w:r w:rsidR="00DF53DE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ab/>
      </w:r>
      <w:r w:rsidRPr="0094403D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count += 1</w:t>
      </w:r>
      <w:r w:rsidR="004450CE"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</w:t>
      </w:r>
    </w:p>
    <w:p w14:paraId="2910980F" w14:textId="70D386A6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  <w:r w:rsidR="00DF53DE" w:rsidRPr="00DF53D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I = </w:t>
      </w:r>
      <w:r w:rsidR="00DF53D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A</w:t>
      </w:r>
      <w:r w:rsidR="00DF53DE" w:rsidRPr="00DF53D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*count/N</w:t>
      </w:r>
    </w:p>
    <w:p w14:paraId="7CA63CE8" w14:textId="79D568F4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</w:t>
      </w:r>
    </w:p>
    <w:p w14:paraId="5BB0C8E7" w14:textId="77777777" w:rsidR="005E78C0" w:rsidRDefault="005E78C0" w:rsidP="00DF53DE">
      <w:pPr>
        <w:spacing w:after="0" w:line="12" w:lineRule="atLeast"/>
        <w:ind w:firstLine="720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107B78BC" w14:textId="1E271080" w:rsidR="004450CE" w:rsidRPr="004450CE" w:rsidRDefault="00DF53DE" w:rsidP="00DF53DE">
      <w:pPr>
        <w:spacing w:after="0" w:line="12" w:lineRule="atLeast"/>
        <w:ind w:firstLine="720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DF53D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y_sum += f(x)</w:t>
      </w:r>
      <w:r w:rsidR="004450CE"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  <w:r w:rsidR="004450CE" w:rsidRPr="004450CE">
        <w:rPr>
          <w:rFonts w:ascii="JetBrains Mono Thin" w:hAnsi="JetBrains Mono Thin" w:cs="JetBrains Mono Thin"/>
          <w:color w:val="767171" w:themeColor="background2" w:themeShade="80"/>
          <w:sz w:val="18"/>
          <w:szCs w:val="18"/>
        </w:rPr>
        <w:t xml:space="preserve"> </w:t>
      </w:r>
    </w:p>
    <w:p w14:paraId="6BD37FDD" w14:textId="34E7F331" w:rsidR="004450CE" w:rsidRPr="004450CE" w:rsidRDefault="004450CE" w:rsidP="004450CE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67171" w:themeColor="background2" w:themeShade="80"/>
          <w:sz w:val="18"/>
          <w:szCs w:val="18"/>
        </w:rPr>
      </w:pP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</w:t>
      </w:r>
      <w:r w:rsidR="00DF53DE" w:rsidRPr="00DF53D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I = (l*(y_sum))/N</w:t>
      </w:r>
      <w:r w:rsidRPr="004450CE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</w:t>
      </w:r>
    </w:p>
    <w:p w14:paraId="153AF314" w14:textId="66B866B6" w:rsidR="00DF53DE" w:rsidRDefault="00E66F7C" w:rsidP="00F67BE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9E6705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</w:t>
      </w:r>
      <w:r w:rsidR="005A600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</w:t>
      </w:r>
      <w:r w:rsidR="00DF53DE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(Hit-or-miss method) First line indentation implies a preceeding loop for randomly generating x and y. A refers to the area of the inscribing box.</w:t>
      </w:r>
    </w:p>
    <w:p w14:paraId="21171A89" w14:textId="77777777" w:rsidR="00F84DC9" w:rsidRDefault="00F84DC9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</w:pPr>
    </w:p>
    <w:p w14:paraId="207E060E" w14:textId="71642904" w:rsidR="00DF53DE" w:rsidRDefault="00DF53DE" w:rsidP="00867EB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DF53DE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#</w:t>
      </w:r>
      <w:r w:rsidR="005A600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(Mean value method) </w:t>
      </w: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Similar reason for i</w:t>
      </w:r>
      <w:r w:rsidR="0035088E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>n</w:t>
      </w:r>
      <w:r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dentation. </w:t>
      </w:r>
      <w:r w:rsidR="005A600A"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t xml:space="preserve"> l denotes interval length.</w:t>
      </w:r>
    </w:p>
    <w:p w14:paraId="1032CC67" w14:textId="41954F17" w:rsidR="008E723A" w:rsidRDefault="008E723A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8E723A" w:rsidSect="008E723A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F35106F" w14:textId="6A8892EF" w:rsidR="00745308" w:rsidRPr="00DE62AD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745308" w:rsidRPr="00DE62AD" w:rsidSect="00F84DC9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DDF47CF" w14:textId="6C4BDC66" w:rsidR="00F83D20" w:rsidRDefault="00867EBF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453A">
        <w:rPr>
          <w:rFonts w:ascii="JetBrains Mono Thin" w:hAnsi="JetBrains Mono Thin" w:cs="JetBrains Mono Thin"/>
          <w:sz w:val="24"/>
          <w:szCs w:val="24"/>
        </w:rPr>
        <w:t xml:space="preserve">Pitfall: </w:t>
      </w:r>
      <w:r w:rsidR="00192609">
        <w:rPr>
          <w:rFonts w:ascii="JetBrains Mono Thin" w:hAnsi="JetBrains Mono Thin" w:cs="JetBrains Mono Thin"/>
          <w:sz w:val="24"/>
          <w:szCs w:val="24"/>
        </w:rPr>
        <w:t>Perfect for pathological function</w:t>
      </w:r>
      <w:r w:rsidR="003415EE">
        <w:rPr>
          <w:rFonts w:ascii="JetBrains Mono Thin" w:hAnsi="JetBrains Mono Thin" w:cs="JetBrains Mono Thin"/>
          <w:sz w:val="24"/>
          <w:szCs w:val="24"/>
        </w:rPr>
        <w:t>s</w:t>
      </w:r>
      <w:r w:rsidR="00192609">
        <w:rPr>
          <w:rFonts w:ascii="JetBrains Mono Thin" w:hAnsi="JetBrains Mono Thin" w:cs="JetBrains Mono Thin"/>
          <w:sz w:val="24"/>
          <w:szCs w:val="24"/>
        </w:rPr>
        <w:t xml:space="preserve"> but generally an inferior method in terms of efficiency. Be mindful of singularities when generating random numbers as a single run may not detect it immediately.</w:t>
      </w:r>
    </w:p>
    <w:p w14:paraId="551D5BBE" w14:textId="77777777" w:rsidR="00F62927" w:rsidRPr="00F57E6E" w:rsidRDefault="00F62927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b/>
          <w:bCs/>
          <w:color w:val="D0CECE" w:themeColor="background2" w:themeShade="E6"/>
          <w:sz w:val="24"/>
          <w:szCs w:val="24"/>
        </w:rPr>
      </w:pPr>
    </w:p>
    <w:p w14:paraId="0DE9E8DF" w14:textId="2122BA3E" w:rsidR="00054BC6" w:rsidRPr="00367C2F" w:rsidRDefault="005629F7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054BC6" w:rsidRPr="00367C2F" w:rsidSect="0060522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markov-chain</w:t>
      </w:r>
      <w:r w:rsidR="00424E32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424E32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424E32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 xml:space="preserve"> </w:t>
      </w:r>
      <w:r w:rsidR="005A600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Markov chain Monte </w:t>
      </w:r>
      <w:r w:rsidR="00B238E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Ca</w:t>
      </w:r>
      <w:r w:rsidR="005A600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rlo simulation uses Metropolis algorithm</w:t>
      </w:r>
      <w:r w:rsidR="00B238E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governing the acceptance probability of  a random  move and adding up relevant  quantities </w:t>
      </w:r>
      <w:r w:rsidR="00F2656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with</w:t>
      </w:r>
      <w:r w:rsidR="00B238E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each move.</w:t>
      </w:r>
    </w:p>
    <w:p w14:paraId="00C3B147" w14:textId="7357135A" w:rsidR="00994150" w:rsidRDefault="0099415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994150" w:rsidSect="00054BC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8A54290" w14:textId="77777777" w:rsidR="005C08D9" w:rsidRDefault="005C08D9" w:rsidP="00D7667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4BBF9936" w14:textId="77777777" w:rsidR="005C08D9" w:rsidRDefault="005C08D9" w:rsidP="00D7667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126FFC91" w14:textId="77777777" w:rsidR="00DD1DFB" w:rsidRDefault="00DD1DFB" w:rsidP="00D12DA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sectPr w:rsidR="00DD1DFB" w:rsidSect="0099415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D78BDB1" w14:textId="77777777" w:rsidR="00D12DA0" w:rsidRPr="00D12DA0" w:rsidRDefault="00D12DA0" w:rsidP="00D12DA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D12DA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if n[i,j]&gt;1 or dn == 1:</w:t>
      </w:r>
    </w:p>
    <w:p w14:paraId="6C11F2F5" w14:textId="533007D3" w:rsidR="00D12DA0" w:rsidRPr="00D12DA0" w:rsidRDefault="00D12DA0" w:rsidP="00D12DA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D12DA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if random()&lt;exp(-dE/T):</w:t>
      </w:r>
    </w:p>
    <w:p w14:paraId="07A2A209" w14:textId="44F451B1" w:rsidR="00D12DA0" w:rsidRPr="00D12DA0" w:rsidRDefault="00D12DA0" w:rsidP="00D12DA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D12DA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  n[i,j] += dn</w:t>
      </w:r>
    </w:p>
    <w:p w14:paraId="41F47CF4" w14:textId="6D38FB46" w:rsidR="005C08D9" w:rsidRDefault="00D12DA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  <w:r w:rsidRPr="00D12DA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  E += dE</w:t>
      </w:r>
    </w:p>
    <w:p w14:paraId="619765BD" w14:textId="0478F4EF" w:rsidR="00054BC6" w:rsidRPr="00054BC6" w:rsidRDefault="00D76678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RPr="00054BC6" w:rsidSect="00DD1DFB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#  </w:t>
      </w:r>
      <w:r w:rsidR="00D12DA0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Acceptance condition of a move using the Metropolis probability</w:t>
      </w:r>
      <w:r w:rsidR="00B56147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. This is a code snippet of a quantum system simulation with states n[i,j] and energy E</w:t>
      </w:r>
      <w:r w:rsidR="005C08D9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</w:t>
      </w:r>
      <w:r w:rsidR="00B56147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. The move was a discrete n step and </w:t>
      </w:r>
      <w:r w:rsidR="0035088E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discrete</w:t>
      </w:r>
      <w:r w:rsidR="00B56147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energy </w:t>
      </w:r>
      <w:r w:rsidR="0035088E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cha</w:t>
      </w:r>
      <w:r w:rsidR="00DD1DFB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nge</w:t>
      </w:r>
    </w:p>
    <w:p w14:paraId="65CFF2F7" w14:textId="77777777" w:rsidR="00DD1DFB" w:rsidRDefault="00DD1DFB" w:rsidP="005D6A39">
      <w:pPr>
        <w:jc w:val="both"/>
        <w:rPr>
          <w:rFonts w:ascii="JetBrains Mono Thin" w:hAnsi="JetBrains Mono Thin" w:cs="JetBrains Mono Thin"/>
          <w:color w:val="FF0000"/>
          <w:sz w:val="24"/>
          <w:szCs w:val="24"/>
        </w:rPr>
        <w:sectPr w:rsidR="00DD1DFB" w:rsidSect="0060522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536625E" w14:textId="38407562" w:rsidR="00107E2A" w:rsidRPr="00107E2A" w:rsidRDefault="005D6A39" w:rsidP="005D6A39">
      <w:pPr>
        <w:jc w:val="both"/>
        <w:rPr>
          <w:rFonts w:ascii="JetBrains Mono Thin" w:hAnsi="JetBrains Mono Thin" w:cs="JetBrains Mono Thin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>
        <w:rPr>
          <w:rFonts w:ascii="JetBrains Mono Thin" w:hAnsi="JetBrains Mono Thin" w:cs="JetBrains Mono Thin"/>
          <w:sz w:val="24"/>
          <w:szCs w:val="24"/>
        </w:rPr>
        <w:t xml:space="preserve">Pitfall: </w:t>
      </w:r>
      <w:r w:rsidR="00107E2A">
        <w:rPr>
          <w:rFonts w:ascii="JetBrains Mono Thin" w:hAnsi="JetBrains Mono Thin" w:cs="JetBrains Mono Thin"/>
          <w:sz w:val="24"/>
          <w:szCs w:val="24"/>
        </w:rPr>
        <w:t xml:space="preserve">Make sure that move sets are ergodic. Also, even in a “no-move” step, make sure to still add </w:t>
      </w:r>
      <w:r w:rsidR="004A0A86">
        <w:rPr>
          <w:rFonts w:ascii="JetBrains Mono Thin" w:hAnsi="JetBrains Mono Thin" w:cs="JetBrains Mono Thin"/>
          <w:sz w:val="24"/>
          <w:szCs w:val="24"/>
        </w:rPr>
        <w:t xml:space="preserve">up </w:t>
      </w:r>
      <w:r w:rsidR="00107E2A">
        <w:rPr>
          <w:rFonts w:ascii="JetBrains Mono Thin" w:hAnsi="JetBrains Mono Thin" w:cs="JetBrains Mono Thin"/>
          <w:sz w:val="24"/>
          <w:szCs w:val="24"/>
        </w:rPr>
        <w:t>the relevant quantity.</w:t>
      </w:r>
    </w:p>
    <w:sectPr w:rsidR="00107E2A" w:rsidRPr="00107E2A" w:rsidSect="0060522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CF2A" w14:textId="77777777" w:rsidR="006132F7" w:rsidRDefault="006132F7" w:rsidP="00CF1EBC">
      <w:pPr>
        <w:spacing w:after="0" w:line="240" w:lineRule="auto"/>
      </w:pPr>
      <w:r>
        <w:separator/>
      </w:r>
    </w:p>
  </w:endnote>
  <w:endnote w:type="continuationSeparator" w:id="0">
    <w:p w14:paraId="2A0F3719" w14:textId="77777777" w:rsidR="006132F7" w:rsidRDefault="006132F7" w:rsidP="00CF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Thin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08D5" w14:textId="77777777" w:rsidR="006132F7" w:rsidRDefault="006132F7" w:rsidP="00CF1EBC">
      <w:pPr>
        <w:spacing w:after="0" w:line="240" w:lineRule="auto"/>
      </w:pPr>
      <w:r>
        <w:separator/>
      </w:r>
    </w:p>
  </w:footnote>
  <w:footnote w:type="continuationSeparator" w:id="0">
    <w:p w14:paraId="25356F76" w14:textId="77777777" w:rsidR="006132F7" w:rsidRDefault="006132F7" w:rsidP="00CF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0A96" w14:textId="5DF45E0D" w:rsidR="002A5191" w:rsidRPr="00AB7BC4" w:rsidRDefault="002A5191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="00A27A42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</w:t>
    </w:r>
    <w:r w:rsidR="0063130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random-processes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C8C6" w14:textId="77777777" w:rsidR="00745308" w:rsidRPr="00AB7BC4" w:rsidRDefault="00745308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155-numerical-calculus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C9E"/>
    <w:multiLevelType w:val="hybridMultilevel"/>
    <w:tmpl w:val="748207AA"/>
    <w:lvl w:ilvl="0" w:tplc="81E002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931"/>
    <w:multiLevelType w:val="hybridMultilevel"/>
    <w:tmpl w:val="4EA2FD66"/>
    <w:lvl w:ilvl="0" w:tplc="CC485F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6B2"/>
    <w:multiLevelType w:val="hybridMultilevel"/>
    <w:tmpl w:val="D9E6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E44"/>
    <w:multiLevelType w:val="hybridMultilevel"/>
    <w:tmpl w:val="96804B70"/>
    <w:lvl w:ilvl="0" w:tplc="9ED613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63A3D"/>
    <w:multiLevelType w:val="hybridMultilevel"/>
    <w:tmpl w:val="C986C450"/>
    <w:lvl w:ilvl="0" w:tplc="F446A7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4EAC"/>
    <w:multiLevelType w:val="hybridMultilevel"/>
    <w:tmpl w:val="374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6324"/>
    <w:multiLevelType w:val="hybridMultilevel"/>
    <w:tmpl w:val="41AA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71B0"/>
    <w:multiLevelType w:val="hybridMultilevel"/>
    <w:tmpl w:val="0E90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575E"/>
    <w:multiLevelType w:val="hybridMultilevel"/>
    <w:tmpl w:val="F930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E3"/>
    <w:rsid w:val="000077B6"/>
    <w:rsid w:val="000137EC"/>
    <w:rsid w:val="00031481"/>
    <w:rsid w:val="00042F9B"/>
    <w:rsid w:val="0004456B"/>
    <w:rsid w:val="00054BC6"/>
    <w:rsid w:val="000647BA"/>
    <w:rsid w:val="000677C1"/>
    <w:rsid w:val="00073465"/>
    <w:rsid w:val="0008790F"/>
    <w:rsid w:val="000904CA"/>
    <w:rsid w:val="0009588C"/>
    <w:rsid w:val="00096285"/>
    <w:rsid w:val="00096B3A"/>
    <w:rsid w:val="000B4420"/>
    <w:rsid w:val="000B4FD6"/>
    <w:rsid w:val="000F1198"/>
    <w:rsid w:val="00107E2A"/>
    <w:rsid w:val="0011453A"/>
    <w:rsid w:val="001352DB"/>
    <w:rsid w:val="00136969"/>
    <w:rsid w:val="0014084B"/>
    <w:rsid w:val="00163C9F"/>
    <w:rsid w:val="00192609"/>
    <w:rsid w:val="001A5211"/>
    <w:rsid w:val="001B29F0"/>
    <w:rsid w:val="001B7854"/>
    <w:rsid w:val="001C433C"/>
    <w:rsid w:val="001C474D"/>
    <w:rsid w:val="001C533B"/>
    <w:rsid w:val="001E6F12"/>
    <w:rsid w:val="00201C7F"/>
    <w:rsid w:val="00207005"/>
    <w:rsid w:val="00210FC1"/>
    <w:rsid w:val="00217BB5"/>
    <w:rsid w:val="0023462E"/>
    <w:rsid w:val="00245F06"/>
    <w:rsid w:val="0025357A"/>
    <w:rsid w:val="00254016"/>
    <w:rsid w:val="00256270"/>
    <w:rsid w:val="002655AA"/>
    <w:rsid w:val="00273957"/>
    <w:rsid w:val="00284692"/>
    <w:rsid w:val="00286227"/>
    <w:rsid w:val="002A208A"/>
    <w:rsid w:val="002A5191"/>
    <w:rsid w:val="002D034F"/>
    <w:rsid w:val="002F52C0"/>
    <w:rsid w:val="00322DAA"/>
    <w:rsid w:val="00324C4A"/>
    <w:rsid w:val="00335E5B"/>
    <w:rsid w:val="003415EE"/>
    <w:rsid w:val="00341C67"/>
    <w:rsid w:val="003501D0"/>
    <w:rsid w:val="0035088E"/>
    <w:rsid w:val="00367C2F"/>
    <w:rsid w:val="003827ED"/>
    <w:rsid w:val="00386429"/>
    <w:rsid w:val="0039701B"/>
    <w:rsid w:val="00397518"/>
    <w:rsid w:val="003A31EC"/>
    <w:rsid w:val="003B4E45"/>
    <w:rsid w:val="003C0823"/>
    <w:rsid w:val="003D30F8"/>
    <w:rsid w:val="003D671F"/>
    <w:rsid w:val="003E6F66"/>
    <w:rsid w:val="004016C8"/>
    <w:rsid w:val="00404E3D"/>
    <w:rsid w:val="00417F05"/>
    <w:rsid w:val="00424E32"/>
    <w:rsid w:val="00427962"/>
    <w:rsid w:val="00430E20"/>
    <w:rsid w:val="00443CF3"/>
    <w:rsid w:val="004450CE"/>
    <w:rsid w:val="00451E2D"/>
    <w:rsid w:val="00495E51"/>
    <w:rsid w:val="004A0A86"/>
    <w:rsid w:val="004A72E9"/>
    <w:rsid w:val="004E0142"/>
    <w:rsid w:val="004E3C21"/>
    <w:rsid w:val="004F1DB6"/>
    <w:rsid w:val="004F6FE3"/>
    <w:rsid w:val="00524475"/>
    <w:rsid w:val="00525688"/>
    <w:rsid w:val="00527482"/>
    <w:rsid w:val="0053757C"/>
    <w:rsid w:val="0054100D"/>
    <w:rsid w:val="00547148"/>
    <w:rsid w:val="00552C44"/>
    <w:rsid w:val="005609E6"/>
    <w:rsid w:val="005629F7"/>
    <w:rsid w:val="00582C39"/>
    <w:rsid w:val="00587E29"/>
    <w:rsid w:val="005904D2"/>
    <w:rsid w:val="00592B86"/>
    <w:rsid w:val="0059492B"/>
    <w:rsid w:val="005976C3"/>
    <w:rsid w:val="005A600A"/>
    <w:rsid w:val="005C08D9"/>
    <w:rsid w:val="005D2EFE"/>
    <w:rsid w:val="005D6A39"/>
    <w:rsid w:val="005E78C0"/>
    <w:rsid w:val="006013F4"/>
    <w:rsid w:val="0060522C"/>
    <w:rsid w:val="006132F7"/>
    <w:rsid w:val="006245A3"/>
    <w:rsid w:val="0063119C"/>
    <w:rsid w:val="00631304"/>
    <w:rsid w:val="00635F32"/>
    <w:rsid w:val="00636C4E"/>
    <w:rsid w:val="006629D4"/>
    <w:rsid w:val="00663194"/>
    <w:rsid w:val="006663F2"/>
    <w:rsid w:val="006703BB"/>
    <w:rsid w:val="006742B5"/>
    <w:rsid w:val="00686EA9"/>
    <w:rsid w:val="006874FA"/>
    <w:rsid w:val="006C4363"/>
    <w:rsid w:val="006C5185"/>
    <w:rsid w:val="006D3BC2"/>
    <w:rsid w:val="006F019D"/>
    <w:rsid w:val="006F50E7"/>
    <w:rsid w:val="00721019"/>
    <w:rsid w:val="00726E48"/>
    <w:rsid w:val="00745308"/>
    <w:rsid w:val="007456EF"/>
    <w:rsid w:val="00762703"/>
    <w:rsid w:val="0077550A"/>
    <w:rsid w:val="0077724D"/>
    <w:rsid w:val="00777A6B"/>
    <w:rsid w:val="00785EAB"/>
    <w:rsid w:val="0079363B"/>
    <w:rsid w:val="007A1CFA"/>
    <w:rsid w:val="007A5AB4"/>
    <w:rsid w:val="007A75B8"/>
    <w:rsid w:val="007B2772"/>
    <w:rsid w:val="007C15F3"/>
    <w:rsid w:val="007C54C5"/>
    <w:rsid w:val="007E0D12"/>
    <w:rsid w:val="007E5CF5"/>
    <w:rsid w:val="007F1087"/>
    <w:rsid w:val="0080168A"/>
    <w:rsid w:val="00813A4B"/>
    <w:rsid w:val="008157D4"/>
    <w:rsid w:val="008177F4"/>
    <w:rsid w:val="00821B1F"/>
    <w:rsid w:val="00823329"/>
    <w:rsid w:val="00824D10"/>
    <w:rsid w:val="008472A1"/>
    <w:rsid w:val="00867EBF"/>
    <w:rsid w:val="00870759"/>
    <w:rsid w:val="0087409C"/>
    <w:rsid w:val="00883CC4"/>
    <w:rsid w:val="008972BF"/>
    <w:rsid w:val="008C2A2A"/>
    <w:rsid w:val="008C2D0F"/>
    <w:rsid w:val="008E68BA"/>
    <w:rsid w:val="008E723A"/>
    <w:rsid w:val="00901FE3"/>
    <w:rsid w:val="00927B58"/>
    <w:rsid w:val="0093252C"/>
    <w:rsid w:val="00932534"/>
    <w:rsid w:val="009368DE"/>
    <w:rsid w:val="0094403D"/>
    <w:rsid w:val="00961E8E"/>
    <w:rsid w:val="00973D43"/>
    <w:rsid w:val="009742D0"/>
    <w:rsid w:val="00977284"/>
    <w:rsid w:val="00977569"/>
    <w:rsid w:val="00994150"/>
    <w:rsid w:val="009B7503"/>
    <w:rsid w:val="009C16BF"/>
    <w:rsid w:val="009E528C"/>
    <w:rsid w:val="009E6705"/>
    <w:rsid w:val="009F7707"/>
    <w:rsid w:val="00A00177"/>
    <w:rsid w:val="00A01F3F"/>
    <w:rsid w:val="00A213F5"/>
    <w:rsid w:val="00A24582"/>
    <w:rsid w:val="00A27A42"/>
    <w:rsid w:val="00A32D25"/>
    <w:rsid w:val="00A4002C"/>
    <w:rsid w:val="00A413B6"/>
    <w:rsid w:val="00A42E01"/>
    <w:rsid w:val="00A51634"/>
    <w:rsid w:val="00A54BC6"/>
    <w:rsid w:val="00A57624"/>
    <w:rsid w:val="00A6278C"/>
    <w:rsid w:val="00A8480C"/>
    <w:rsid w:val="00A96D58"/>
    <w:rsid w:val="00A97303"/>
    <w:rsid w:val="00AA4667"/>
    <w:rsid w:val="00AA5580"/>
    <w:rsid w:val="00AB05FA"/>
    <w:rsid w:val="00AB4A82"/>
    <w:rsid w:val="00AB792F"/>
    <w:rsid w:val="00AB7BC4"/>
    <w:rsid w:val="00AC3A54"/>
    <w:rsid w:val="00AE1FC7"/>
    <w:rsid w:val="00AE286D"/>
    <w:rsid w:val="00AE344D"/>
    <w:rsid w:val="00AF252E"/>
    <w:rsid w:val="00B20956"/>
    <w:rsid w:val="00B21110"/>
    <w:rsid w:val="00B238E1"/>
    <w:rsid w:val="00B26FAA"/>
    <w:rsid w:val="00B53B81"/>
    <w:rsid w:val="00B56147"/>
    <w:rsid w:val="00B772F4"/>
    <w:rsid w:val="00B87F68"/>
    <w:rsid w:val="00B930DD"/>
    <w:rsid w:val="00B969E7"/>
    <w:rsid w:val="00BA42DE"/>
    <w:rsid w:val="00BB7543"/>
    <w:rsid w:val="00BB7D27"/>
    <w:rsid w:val="00BC60CC"/>
    <w:rsid w:val="00BC6A10"/>
    <w:rsid w:val="00BD1321"/>
    <w:rsid w:val="00BD21B5"/>
    <w:rsid w:val="00BD5A4F"/>
    <w:rsid w:val="00BE2EC6"/>
    <w:rsid w:val="00C070F2"/>
    <w:rsid w:val="00C239C1"/>
    <w:rsid w:val="00C23B5A"/>
    <w:rsid w:val="00C53A5A"/>
    <w:rsid w:val="00C9527D"/>
    <w:rsid w:val="00CB0590"/>
    <w:rsid w:val="00CB0738"/>
    <w:rsid w:val="00CC50FA"/>
    <w:rsid w:val="00CC6826"/>
    <w:rsid w:val="00CF1EBC"/>
    <w:rsid w:val="00D10C40"/>
    <w:rsid w:val="00D122E0"/>
    <w:rsid w:val="00D12DA0"/>
    <w:rsid w:val="00D35C3B"/>
    <w:rsid w:val="00D4266F"/>
    <w:rsid w:val="00D4512F"/>
    <w:rsid w:val="00D52FC5"/>
    <w:rsid w:val="00D56E68"/>
    <w:rsid w:val="00D6766E"/>
    <w:rsid w:val="00D71A51"/>
    <w:rsid w:val="00D76678"/>
    <w:rsid w:val="00D83703"/>
    <w:rsid w:val="00D87D7F"/>
    <w:rsid w:val="00DA3B36"/>
    <w:rsid w:val="00DD1DFB"/>
    <w:rsid w:val="00DE62AD"/>
    <w:rsid w:val="00DF53DE"/>
    <w:rsid w:val="00E029BD"/>
    <w:rsid w:val="00E05A6D"/>
    <w:rsid w:val="00E24069"/>
    <w:rsid w:val="00E27AD7"/>
    <w:rsid w:val="00E40FBD"/>
    <w:rsid w:val="00E45DF9"/>
    <w:rsid w:val="00E47F69"/>
    <w:rsid w:val="00E607B4"/>
    <w:rsid w:val="00E61187"/>
    <w:rsid w:val="00E66F7C"/>
    <w:rsid w:val="00E7443E"/>
    <w:rsid w:val="00E9316C"/>
    <w:rsid w:val="00E96DA9"/>
    <w:rsid w:val="00EA0548"/>
    <w:rsid w:val="00EA180D"/>
    <w:rsid w:val="00EA2527"/>
    <w:rsid w:val="00EC3CC4"/>
    <w:rsid w:val="00EF44C0"/>
    <w:rsid w:val="00F169C0"/>
    <w:rsid w:val="00F2215E"/>
    <w:rsid w:val="00F25ACF"/>
    <w:rsid w:val="00F26562"/>
    <w:rsid w:val="00F26BFA"/>
    <w:rsid w:val="00F31F59"/>
    <w:rsid w:val="00F342F7"/>
    <w:rsid w:val="00F44D2F"/>
    <w:rsid w:val="00F45A78"/>
    <w:rsid w:val="00F56763"/>
    <w:rsid w:val="00F57E6E"/>
    <w:rsid w:val="00F62927"/>
    <w:rsid w:val="00F67BEF"/>
    <w:rsid w:val="00F73B34"/>
    <w:rsid w:val="00F760A5"/>
    <w:rsid w:val="00F83D20"/>
    <w:rsid w:val="00F84DC9"/>
    <w:rsid w:val="00F8719C"/>
    <w:rsid w:val="00F900DD"/>
    <w:rsid w:val="00F91D28"/>
    <w:rsid w:val="00FB0195"/>
    <w:rsid w:val="00FB46BF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4ED8"/>
  <w15:chartTrackingRefBased/>
  <w15:docId w15:val="{241C263B-EA08-4F12-AE71-FFF342DA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BC"/>
  </w:style>
  <w:style w:type="paragraph" w:styleId="Footer">
    <w:name w:val="footer"/>
    <w:basedOn w:val="Normal"/>
    <w:link w:val="Foot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9C26-3030-45C9-B06C-47F303EB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Kenneth Geraldez</dc:creator>
  <cp:keywords/>
  <dc:description/>
  <cp:lastModifiedBy>Lyle Kenneth Geraldez</cp:lastModifiedBy>
  <cp:revision>62</cp:revision>
  <cp:lastPrinted>2022-01-07T02:25:00Z</cp:lastPrinted>
  <dcterms:created xsi:type="dcterms:W3CDTF">2021-12-12T13:38:00Z</dcterms:created>
  <dcterms:modified xsi:type="dcterms:W3CDTF">2022-01-07T04:36:00Z</dcterms:modified>
</cp:coreProperties>
</file>