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PHP反射在设计模式中的应用分享试题</w:t>
      </w:r>
    </w:p>
    <w:p>
      <w:pPr>
        <w:jc w:val="left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1、填空题（每空2分，共40分）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1、ReflectionClass的getMethod方法是否可以访问类的一个private方法，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如果不可以访问说明原因 ____是__________，如果可以访问，是否可以对获取的方法执行invoke操作_________否______。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反射是指PHP在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运行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状态中</w:t>
      </w:r>
      <w:r>
        <w:rPr>
          <w:rFonts w:hint="default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动态获取____类_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__、__方法____、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__属性____、__</w:t>
      </w:r>
      <w:r>
        <w:rPr>
          <w:rFonts w:hint="default" w:ascii="微软雅黑" w:hAnsi="微软雅黑" w:eastAsia="微软雅黑" w:cs="微软雅黑"/>
          <w:lang w:eastAsia="zh-CN"/>
        </w:rPr>
        <w:t>_</w:t>
      </w:r>
      <w:r>
        <w:rPr>
          <w:rFonts w:hint="eastAsia" w:ascii="微软雅黑" w:hAnsi="微软雅黑" w:eastAsia="微软雅黑" w:cs="微软雅黑"/>
          <w:lang w:val="en-US" w:eastAsia="zh-CN"/>
        </w:rPr>
        <w:t>参数____、____注释___等信息和动态调用对象的方法的功能。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依赖注入通过以____构造函数___参数，___方法____或____属性___等方式将具体组件传递给依赖方。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策略模式中体现了面向对象三大特性的_____多态性____。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注解是允许加在源代码中的一种特殊格式的语法元数据，PHP并没有专门的语言特性来支持注解，可以通过反射 API 中____getDocComment____方法来实现。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现有调用第三方发送消息的类，要实现在每次请求之前记录请求参数的日志，在不改变发送消息类方法的情况下，可以采用_____代理模式________实现。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在现实生活中，我们想去某个地方的话。一般会在地图APP中输入起点和终点。然后选择出行方式，而每种方式价格可能不一样，可以用设计模式中的</w:t>
      </w:r>
      <w:r>
        <w:rPr>
          <w:rFonts w:hint="default" w:ascii="微软雅黑" w:hAnsi="微软雅黑" w:eastAsia="微软雅黑" w:cs="微软雅黑"/>
          <w:lang w:eastAsia="zh-CN"/>
        </w:rPr>
        <w:t>____</w:t>
      </w:r>
      <w:r>
        <w:rPr>
          <w:rFonts w:hint="eastAsia" w:ascii="微软雅黑" w:hAnsi="微软雅黑" w:eastAsia="微软雅黑" w:cs="微软雅黑"/>
          <w:lang w:val="en-US" w:eastAsia="zh-CN"/>
        </w:rPr>
        <w:t>策略模式</w:t>
      </w:r>
      <w:r>
        <w:rPr>
          <w:rFonts w:hint="default" w:ascii="微软雅黑" w:hAnsi="微软雅黑" w:eastAsia="微软雅黑" w:cs="微软雅黑"/>
          <w:lang w:eastAsia="zh-CN"/>
        </w:rPr>
        <w:t>___</w:t>
      </w:r>
      <w:r>
        <w:rPr>
          <w:rFonts w:hint="eastAsia" w:ascii="微软雅黑" w:hAnsi="微软雅黑" w:eastAsia="微软雅黑" w:cs="微软雅黑"/>
          <w:lang w:val="en-US" w:eastAsia="zh-CN"/>
        </w:rPr>
        <w:t>来实现</w:t>
      </w:r>
      <w:r>
        <w:rPr>
          <w:rFonts w:hint="default" w:ascii="微软雅黑" w:hAnsi="微软雅黑" w:eastAsia="微软雅黑" w:cs="微软雅黑"/>
          <w:lang w:eastAsia="zh-CN"/>
        </w:rPr>
        <w:t>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 可以用魔术方法___call___方法的方式来实现远程调用，很容易实现动态代理模式。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在____文档生成器___，依赖注入容器等地方广泛应用反射API，可以通过反射深入到类的内部，但反射也会破坏对象的____封装性___，使不该暴露的方法被强制暴露了。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PHP内置函数get_class可以用ReflectionClassAPI的__getName__代替，getMethods___能___用get_class_vars代替。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简答题（第1，2，3，4题每题10分</w:t>
      </w:r>
      <w:r>
        <w:rPr>
          <w:rFonts w:hint="default" w:ascii="微软雅黑" w:hAnsi="微软雅黑" w:eastAsia="微软雅黑" w:cs="微软雅黑"/>
          <w:lang w:eastAsia="zh-CN"/>
        </w:rPr>
        <w:t>，第</w:t>
      </w:r>
      <w:r>
        <w:rPr>
          <w:rFonts w:hint="eastAsia" w:ascii="微软雅黑" w:hAnsi="微软雅黑" w:eastAsia="微软雅黑" w:cs="微软雅黑"/>
          <w:lang w:val="en-US" w:eastAsia="zh-CN"/>
        </w:rPr>
        <w:t>4</w:t>
      </w:r>
      <w:r>
        <w:rPr>
          <w:rFonts w:hint="default" w:ascii="微软雅黑" w:hAnsi="微软雅黑" w:eastAsia="微软雅黑" w:cs="微软雅黑"/>
          <w:lang w:eastAsia="zh-CN"/>
        </w:rPr>
        <w:t>题20分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共60分）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PHP如何验证类的属性是私有的，判断User类的 $name属性 (写出一种方式即可)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(1)、$prop = get_class_vars(User::class);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array_key_exists('name', $prop);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(2)、$ref = new ReflectionClass(User::class);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 = $ref-&gt;getProperty('name');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$prop-&gt;isPrivate();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简要说明策略模式的使用场景？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(1)、多个类只区别在表现行为不同，在运行时动态选择具体要执行的行为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(2)、需要在不同情况下使用不同的策略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(3)、</w:t>
      </w:r>
      <w:r>
        <w:rPr>
          <w:rFonts w:hint="default" w:ascii="微软雅黑" w:hAnsi="微软雅黑" w:eastAsia="微软雅黑" w:cs="微软雅黑"/>
          <w:lang w:val="en-US" w:eastAsia="zh-CN"/>
        </w:rPr>
        <w:t>出现同一抽象类有多个子类，而又需要使用</w:t>
      </w:r>
      <w:r>
        <w:rPr>
          <w:rFonts w:hint="eastAsia" w:ascii="微软雅黑" w:hAnsi="微软雅黑" w:eastAsia="微软雅黑" w:cs="微软雅黑"/>
          <w:lang w:val="en-US" w:eastAsia="zh-CN"/>
        </w:rPr>
        <w:t>多个条件语句</w:t>
      </w:r>
      <w:r>
        <w:rPr>
          <w:rFonts w:hint="default" w:ascii="微软雅黑" w:hAnsi="微软雅黑" w:eastAsia="微软雅黑" w:cs="微软雅黑"/>
          <w:lang w:val="en-US" w:eastAsia="zh-CN"/>
        </w:rPr>
        <w:t>来选择具体子类时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3、简要描述装饰器模式优缺点。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 xml:space="preserve">优点: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和继承的共同特点就是扩展对象的功能，而装饰器模式比继承更加灵活，可以在不改变原类文件和使用继承的情况下，动态的扩展一个 对象的功能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(2)、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通过使用不同的具体装饰器类，及其不同的排列组合，可以产生出大量不同的组合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缺点:</w:t>
      </w:r>
      <w:r>
        <w:rPr>
          <w:rFonts w:hint="default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(1)、</w:t>
      </w:r>
      <w:r>
        <w:rPr>
          <w:rFonts w:hint="default" w:ascii="微软雅黑" w:hAnsi="微软雅黑" w:eastAsia="微软雅黑" w:cs="微软雅黑"/>
          <w:lang w:val="en-US" w:eastAsia="zh-CN"/>
        </w:rPr>
        <w:t>比继承更加复杂.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(2)、</w:t>
      </w:r>
      <w:r>
        <w:rPr>
          <w:rFonts w:hint="default" w:ascii="微软雅黑" w:hAnsi="微软雅黑" w:eastAsia="微软雅黑" w:cs="微软雅黑"/>
          <w:lang w:val="en-US" w:eastAsia="zh-CN"/>
        </w:rPr>
        <w:t xml:space="preserve">会出现一些小类，过度使用会使程序变得复杂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装饰器模式和代理模式的区别？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(1)、代理模式，注重对对象某一功能的流程把控和辅助。它可以控制对象做某些事，重心是为了借用对象的功能完成某一流程，而非对象功能如何。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(2)、装饰模式，注重对对象功能的扩展，它不关心外界如何调用，只注重对对象功能的加强，装饰后还是对象本身。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对于代理类，如何调用对象的某一功能是思考重点，而不需要兼顾对象的所有功能；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对于装饰类，如何扩展对象的某一功能是思考重点，同时也需要兼顾对象的其它功能，因为再怎么装饰，本质也是对象本身，要担负起对象应有的职责。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 w:ascii="微软雅黑" w:hAnsi="微软雅黑" w:eastAsia="微软雅黑" w:cs="微软雅黑"/>
          <w:lang w:eastAsia="zh-CN"/>
        </w:rPr>
      </w:pPr>
      <w:r>
        <w:rPr>
          <w:rFonts w:hint="default" w:ascii="微软雅黑" w:hAnsi="微软雅黑" w:eastAsia="微软雅黑" w:cs="微软雅黑"/>
          <w:lang w:eastAsia="zh-CN"/>
        </w:rPr>
        <w:t>请求地址 /index.php?controller=user&amp;action=list，访问到UserController下到list方法，用代码简单写出请求实现过程。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、</w:t>
      </w:r>
      <w:bookmarkStart w:id="0" w:name="_GoBack"/>
      <w:bookmarkEnd w:id="0"/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$class = new ReflectionClass(ucfirst($controller).'Controller');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$controller = $class-&gt;newInstance();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if ($class-&gt;hasMethod($method))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$method = $class-&gt;getMethod($method);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$method-&gt;invoke($controller);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(2)、</w:t>
      </w: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$controller=ucfirst($controller).'Controller'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>if (class_exists($controller))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$controller= new $controller;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  <w:t xml:space="preserve">    $controller-&gt;$action();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sz w:val="21"/>
          <w:szCs w:val="21"/>
          <w:lang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0D8E70"/>
    <w:multiLevelType w:val="singleLevel"/>
    <w:tmpl w:val="8A0D8E7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66847E"/>
    <w:multiLevelType w:val="singleLevel"/>
    <w:tmpl w:val="C266847E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F0AFC70C"/>
    <w:multiLevelType w:val="singleLevel"/>
    <w:tmpl w:val="F0AFC70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F338244"/>
    <w:multiLevelType w:val="singleLevel"/>
    <w:tmpl w:val="2F338244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65D4F1C"/>
    <w:multiLevelType w:val="singleLevel"/>
    <w:tmpl w:val="565D4F1C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001D"/>
    <w:rsid w:val="00D93355"/>
    <w:rsid w:val="02D5070A"/>
    <w:rsid w:val="02F36351"/>
    <w:rsid w:val="03292737"/>
    <w:rsid w:val="065049A6"/>
    <w:rsid w:val="06F43A95"/>
    <w:rsid w:val="07423E5B"/>
    <w:rsid w:val="07511E91"/>
    <w:rsid w:val="079B5404"/>
    <w:rsid w:val="07E263DA"/>
    <w:rsid w:val="08B87218"/>
    <w:rsid w:val="09103488"/>
    <w:rsid w:val="0A2347CB"/>
    <w:rsid w:val="0AFF4421"/>
    <w:rsid w:val="0B8464B4"/>
    <w:rsid w:val="0B907166"/>
    <w:rsid w:val="0D8C7EBA"/>
    <w:rsid w:val="0DCE7F8F"/>
    <w:rsid w:val="0E4A4F45"/>
    <w:rsid w:val="0EB72295"/>
    <w:rsid w:val="102556F5"/>
    <w:rsid w:val="113E1A17"/>
    <w:rsid w:val="116750E3"/>
    <w:rsid w:val="11CC094E"/>
    <w:rsid w:val="12815040"/>
    <w:rsid w:val="136D6018"/>
    <w:rsid w:val="14013C64"/>
    <w:rsid w:val="1439186F"/>
    <w:rsid w:val="15240D17"/>
    <w:rsid w:val="16B541E6"/>
    <w:rsid w:val="171D7D93"/>
    <w:rsid w:val="17D85105"/>
    <w:rsid w:val="186A0B6C"/>
    <w:rsid w:val="1A063D6E"/>
    <w:rsid w:val="1A9A6911"/>
    <w:rsid w:val="1AB17559"/>
    <w:rsid w:val="1AC6796A"/>
    <w:rsid w:val="1AC9748C"/>
    <w:rsid w:val="1B2C2467"/>
    <w:rsid w:val="1B327EA7"/>
    <w:rsid w:val="1B334BA7"/>
    <w:rsid w:val="1BFF14A8"/>
    <w:rsid w:val="1C194EE1"/>
    <w:rsid w:val="1C7101D8"/>
    <w:rsid w:val="1CAD33C8"/>
    <w:rsid w:val="1E263DC1"/>
    <w:rsid w:val="1EC02F57"/>
    <w:rsid w:val="1ECD5390"/>
    <w:rsid w:val="1EFB6D84"/>
    <w:rsid w:val="1FFA0911"/>
    <w:rsid w:val="20B438B5"/>
    <w:rsid w:val="20CC064B"/>
    <w:rsid w:val="217B6CAF"/>
    <w:rsid w:val="21C31663"/>
    <w:rsid w:val="22551396"/>
    <w:rsid w:val="225824ED"/>
    <w:rsid w:val="23656C34"/>
    <w:rsid w:val="23FB0875"/>
    <w:rsid w:val="24174D00"/>
    <w:rsid w:val="246722BB"/>
    <w:rsid w:val="24805F6C"/>
    <w:rsid w:val="25D728F4"/>
    <w:rsid w:val="25EA7642"/>
    <w:rsid w:val="25EC5F2F"/>
    <w:rsid w:val="27067306"/>
    <w:rsid w:val="278D14BC"/>
    <w:rsid w:val="29BD02B3"/>
    <w:rsid w:val="29BE6962"/>
    <w:rsid w:val="29E81046"/>
    <w:rsid w:val="29FA0DF6"/>
    <w:rsid w:val="2A193DE9"/>
    <w:rsid w:val="2A492BB1"/>
    <w:rsid w:val="2CB6667D"/>
    <w:rsid w:val="2E54343D"/>
    <w:rsid w:val="2E572BF1"/>
    <w:rsid w:val="2E8B53E2"/>
    <w:rsid w:val="2F3C7E1C"/>
    <w:rsid w:val="2F673941"/>
    <w:rsid w:val="2FE260C4"/>
    <w:rsid w:val="2FFE4213"/>
    <w:rsid w:val="304535B3"/>
    <w:rsid w:val="330248FC"/>
    <w:rsid w:val="355D1A4A"/>
    <w:rsid w:val="35CB57D7"/>
    <w:rsid w:val="35D96FDD"/>
    <w:rsid w:val="37DC558D"/>
    <w:rsid w:val="38785238"/>
    <w:rsid w:val="39277D58"/>
    <w:rsid w:val="393406DE"/>
    <w:rsid w:val="39E13011"/>
    <w:rsid w:val="3A541745"/>
    <w:rsid w:val="3ADE47EB"/>
    <w:rsid w:val="3BE048C4"/>
    <w:rsid w:val="3CF85708"/>
    <w:rsid w:val="3D0F131D"/>
    <w:rsid w:val="3DA04777"/>
    <w:rsid w:val="3DCF4EA6"/>
    <w:rsid w:val="3E4E585D"/>
    <w:rsid w:val="3F547879"/>
    <w:rsid w:val="40250566"/>
    <w:rsid w:val="402827E3"/>
    <w:rsid w:val="40DC6200"/>
    <w:rsid w:val="42582A02"/>
    <w:rsid w:val="427E65E8"/>
    <w:rsid w:val="428C120A"/>
    <w:rsid w:val="42D53026"/>
    <w:rsid w:val="4467607D"/>
    <w:rsid w:val="44B06C01"/>
    <w:rsid w:val="44CD6BA8"/>
    <w:rsid w:val="452160D8"/>
    <w:rsid w:val="471A5411"/>
    <w:rsid w:val="47E11F14"/>
    <w:rsid w:val="4826691D"/>
    <w:rsid w:val="48447E78"/>
    <w:rsid w:val="48785B79"/>
    <w:rsid w:val="49DC3ADA"/>
    <w:rsid w:val="4CD650B9"/>
    <w:rsid w:val="4D996851"/>
    <w:rsid w:val="4DEA10DE"/>
    <w:rsid w:val="4E720E89"/>
    <w:rsid w:val="4F105045"/>
    <w:rsid w:val="4F7B37DD"/>
    <w:rsid w:val="504E34A7"/>
    <w:rsid w:val="50FA4B1B"/>
    <w:rsid w:val="51202A70"/>
    <w:rsid w:val="518C682D"/>
    <w:rsid w:val="53832F76"/>
    <w:rsid w:val="53982B63"/>
    <w:rsid w:val="5399686E"/>
    <w:rsid w:val="53C1455A"/>
    <w:rsid w:val="53F66DE7"/>
    <w:rsid w:val="54901C97"/>
    <w:rsid w:val="55CA78DF"/>
    <w:rsid w:val="5661033A"/>
    <w:rsid w:val="573A4089"/>
    <w:rsid w:val="574337F0"/>
    <w:rsid w:val="5904271C"/>
    <w:rsid w:val="594D236B"/>
    <w:rsid w:val="598830A9"/>
    <w:rsid w:val="5A1D4D44"/>
    <w:rsid w:val="5BC05E2B"/>
    <w:rsid w:val="5D170CEC"/>
    <w:rsid w:val="5D1B178C"/>
    <w:rsid w:val="5E2A5490"/>
    <w:rsid w:val="5E734A77"/>
    <w:rsid w:val="5EDAB019"/>
    <w:rsid w:val="5EE77339"/>
    <w:rsid w:val="5F760F62"/>
    <w:rsid w:val="605A0B0F"/>
    <w:rsid w:val="606B37F5"/>
    <w:rsid w:val="60B77333"/>
    <w:rsid w:val="60E83F65"/>
    <w:rsid w:val="612B6BD0"/>
    <w:rsid w:val="61344631"/>
    <w:rsid w:val="616B4E44"/>
    <w:rsid w:val="616D467D"/>
    <w:rsid w:val="63823C8F"/>
    <w:rsid w:val="6392086D"/>
    <w:rsid w:val="647D4350"/>
    <w:rsid w:val="64BD7C3C"/>
    <w:rsid w:val="65363938"/>
    <w:rsid w:val="653B2742"/>
    <w:rsid w:val="658115AF"/>
    <w:rsid w:val="65E077F9"/>
    <w:rsid w:val="66DE5A48"/>
    <w:rsid w:val="66E05856"/>
    <w:rsid w:val="67FC61A9"/>
    <w:rsid w:val="6959609B"/>
    <w:rsid w:val="69795700"/>
    <w:rsid w:val="69BA6DCF"/>
    <w:rsid w:val="6BE76029"/>
    <w:rsid w:val="6C5F6C56"/>
    <w:rsid w:val="6CEF3123"/>
    <w:rsid w:val="6D1471D5"/>
    <w:rsid w:val="6D670F6D"/>
    <w:rsid w:val="6FEEE39F"/>
    <w:rsid w:val="6FF5A892"/>
    <w:rsid w:val="714A6B1C"/>
    <w:rsid w:val="725519D7"/>
    <w:rsid w:val="72E1CBCD"/>
    <w:rsid w:val="738F4490"/>
    <w:rsid w:val="73947F1F"/>
    <w:rsid w:val="73CE5AE7"/>
    <w:rsid w:val="741F543A"/>
    <w:rsid w:val="752E2BFA"/>
    <w:rsid w:val="762C3BB9"/>
    <w:rsid w:val="76745A09"/>
    <w:rsid w:val="76856E7D"/>
    <w:rsid w:val="7704480C"/>
    <w:rsid w:val="77759444"/>
    <w:rsid w:val="789120AD"/>
    <w:rsid w:val="78AC39C8"/>
    <w:rsid w:val="791B26DE"/>
    <w:rsid w:val="79353FC0"/>
    <w:rsid w:val="796F5927"/>
    <w:rsid w:val="7978EDD5"/>
    <w:rsid w:val="79FFC7C9"/>
    <w:rsid w:val="7A045652"/>
    <w:rsid w:val="7B9D638F"/>
    <w:rsid w:val="7BA50AA7"/>
    <w:rsid w:val="7BE99FC9"/>
    <w:rsid w:val="7BF936C0"/>
    <w:rsid w:val="7BFD02BA"/>
    <w:rsid w:val="7CEC1C27"/>
    <w:rsid w:val="7D5C47AC"/>
    <w:rsid w:val="7D5F11B5"/>
    <w:rsid w:val="7D7FAAE6"/>
    <w:rsid w:val="7DC33362"/>
    <w:rsid w:val="7DE21115"/>
    <w:rsid w:val="7E0051C4"/>
    <w:rsid w:val="7EBA492B"/>
    <w:rsid w:val="7EBE196D"/>
    <w:rsid w:val="7EE771B9"/>
    <w:rsid w:val="7EFD919A"/>
    <w:rsid w:val="7EFED0C9"/>
    <w:rsid w:val="7F192902"/>
    <w:rsid w:val="7F7FD132"/>
    <w:rsid w:val="7FEDF521"/>
    <w:rsid w:val="7FF56B0A"/>
    <w:rsid w:val="7FF71036"/>
    <w:rsid w:val="7FFC9D42"/>
    <w:rsid w:val="7FFFA21A"/>
    <w:rsid w:val="A8FF0AF6"/>
    <w:rsid w:val="AF7F1630"/>
    <w:rsid w:val="B1F74E4D"/>
    <w:rsid w:val="CFFE83DE"/>
    <w:rsid w:val="DCF7A419"/>
    <w:rsid w:val="DDFE6531"/>
    <w:rsid w:val="DFDD0DDF"/>
    <w:rsid w:val="E35BC009"/>
    <w:rsid w:val="E5AF9D2B"/>
    <w:rsid w:val="E6CF78D8"/>
    <w:rsid w:val="EADE1B66"/>
    <w:rsid w:val="ED3AD3B8"/>
    <w:rsid w:val="EDABBF3B"/>
    <w:rsid w:val="EF0F4398"/>
    <w:rsid w:val="F3787B8E"/>
    <w:rsid w:val="F6675338"/>
    <w:rsid w:val="F6DB935C"/>
    <w:rsid w:val="FE3F0EE7"/>
    <w:rsid w:val="FE7812EE"/>
    <w:rsid w:val="FEBCBED1"/>
    <w:rsid w:val="FF6CEF08"/>
    <w:rsid w:val="FF73066D"/>
    <w:rsid w:val="FF77A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LMH</cp:lastModifiedBy>
  <dcterms:modified xsi:type="dcterms:W3CDTF">2019-03-23T05:25:13Z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