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0174" w14:textId="77777777" w:rsidR="009B648C" w:rsidRPr="00115390" w:rsidRDefault="00000000">
      <w:pPr>
        <w:pStyle w:val="Ttulo1"/>
        <w:rPr>
          <w:lang w:val="pt-BR"/>
        </w:rPr>
      </w:pPr>
      <w:r w:rsidRPr="00115390">
        <w:rPr>
          <w:lang w:val="pt-BR"/>
        </w:rPr>
        <w:t>Documentação Detalhada – sim_mvehicle.sh</w:t>
      </w:r>
    </w:p>
    <w:p w14:paraId="15F6880C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Este documento descreve detalhadamente a arquitetura, funcionamento e comunicação entre os componentes do sistema de simulação </w:t>
      </w:r>
      <w:proofErr w:type="spellStart"/>
      <w:r w:rsidRPr="00115390">
        <w:rPr>
          <w:lang w:val="pt-BR"/>
        </w:rPr>
        <w:t>multi-robo</w:t>
      </w:r>
      <w:proofErr w:type="spellEnd"/>
      <w:r w:rsidRPr="00115390">
        <w:rPr>
          <w:lang w:val="pt-BR"/>
        </w:rPr>
        <w:t xml:space="preserve"> usando SITL (</w:t>
      </w:r>
      <w:proofErr w:type="spellStart"/>
      <w:r w:rsidRPr="00115390">
        <w:rPr>
          <w:lang w:val="pt-BR"/>
        </w:rPr>
        <w:t>ArduPilot</w:t>
      </w:r>
      <w:proofErr w:type="spellEnd"/>
      <w:r w:rsidRPr="00115390">
        <w:rPr>
          <w:lang w:val="pt-BR"/>
        </w:rPr>
        <w:t xml:space="preserve">) e 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>.</w:t>
      </w:r>
    </w:p>
    <w:p w14:paraId="2DCE0416" w14:textId="77777777" w:rsidR="009B648C" w:rsidRPr="00115390" w:rsidRDefault="00000000">
      <w:pPr>
        <w:pStyle w:val="Ttulo2"/>
        <w:rPr>
          <w:lang w:val="pt-BR"/>
        </w:rPr>
      </w:pPr>
      <w:r>
        <w:t>📌</w:t>
      </w:r>
      <w:r w:rsidRPr="00115390">
        <w:rPr>
          <w:lang w:val="pt-BR"/>
        </w:rPr>
        <w:t xml:space="preserve"> Objetivo</w:t>
      </w:r>
    </w:p>
    <w:p w14:paraId="537F7DA8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O script sim_mvehicle.sh lança uma simulação com dois robôs, cada um com sua instância do SITL e 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 xml:space="preserve"> dedicado. Um 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 xml:space="preserve"> central unifica a visualização e envia os dados para o </w:t>
      </w:r>
      <w:proofErr w:type="spellStart"/>
      <w:r w:rsidRPr="00115390">
        <w:rPr>
          <w:lang w:val="pt-BR"/>
        </w:rPr>
        <w:t>QGroundControl</w:t>
      </w:r>
      <w:proofErr w:type="spellEnd"/>
      <w:r w:rsidRPr="00115390">
        <w:rPr>
          <w:lang w:val="pt-BR"/>
        </w:rPr>
        <w:t>.</w:t>
      </w:r>
    </w:p>
    <w:p w14:paraId="5D0482AD" w14:textId="77777777" w:rsidR="009B648C" w:rsidRPr="00115390" w:rsidRDefault="00000000">
      <w:pPr>
        <w:pStyle w:val="Ttulo2"/>
        <w:rPr>
          <w:lang w:val="pt-BR"/>
        </w:rPr>
      </w:pPr>
      <w:r>
        <w:t>🧱</w:t>
      </w:r>
      <w:r w:rsidRPr="00115390">
        <w:rPr>
          <w:lang w:val="pt-BR"/>
        </w:rPr>
        <w:t xml:space="preserve"> Arquitetura Geral</w:t>
      </w:r>
    </w:p>
    <w:p w14:paraId="11160F3A" w14:textId="717E2FF6" w:rsidR="009B648C" w:rsidRPr="00115390" w:rsidRDefault="00000000">
      <w:pPr>
        <w:rPr>
          <w:lang w:val="pt-BR"/>
        </w:rPr>
      </w:pPr>
      <w:r w:rsidRPr="00115390">
        <w:rPr>
          <w:lang w:val="pt-BR"/>
        </w:rPr>
        <w:t>[SITL Rover 1] ----&gt; [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 xml:space="preserve"> R1] </w:t>
      </w:r>
      <w:r w:rsidR="00115390" w:rsidRPr="00115390">
        <w:rPr>
          <w:lang w:val="pt-BR"/>
        </w:rPr>
        <w:t>--</w:t>
      </w:r>
      <w:r w:rsidR="00115390">
        <w:sym w:font="Wingdings" w:char="F0E0"/>
      </w:r>
      <w:r w:rsidR="00115390" w:rsidRPr="00115390">
        <w:rPr>
          <w:lang w:val="pt-BR"/>
        </w:rPr>
        <w:t xml:space="preserve"> ROBO1 BRIDGEAP</w:t>
      </w:r>
      <w:r w:rsidRPr="00115390">
        <w:rPr>
          <w:lang w:val="pt-BR"/>
        </w:rPr>
        <w:t>\</w:t>
      </w:r>
    </w:p>
    <w:p w14:paraId="1652D886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                                \</w:t>
      </w:r>
    </w:p>
    <w:p w14:paraId="034945DB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                                 &gt; [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 xml:space="preserve"> Central 14550] --&gt; </w:t>
      </w:r>
      <w:proofErr w:type="spellStart"/>
      <w:r w:rsidRPr="00115390">
        <w:rPr>
          <w:lang w:val="pt-BR"/>
        </w:rPr>
        <w:t>QGroundControl</w:t>
      </w:r>
      <w:proofErr w:type="spellEnd"/>
    </w:p>
    <w:p w14:paraId="2D098660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                                /</w:t>
      </w:r>
    </w:p>
    <w:p w14:paraId="6174E3F9" w14:textId="7D384DDD" w:rsidR="009B648C" w:rsidRPr="00115390" w:rsidRDefault="00000000">
      <w:pPr>
        <w:rPr>
          <w:lang w:val="pt-BR"/>
        </w:rPr>
      </w:pPr>
      <w:r w:rsidRPr="00115390">
        <w:rPr>
          <w:lang w:val="pt-BR"/>
        </w:rPr>
        <w:t>[SITL Rover 2] ----&gt; [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 xml:space="preserve"> R2] </w:t>
      </w:r>
      <w:r w:rsidR="00115390" w:rsidRPr="00115390">
        <w:rPr>
          <w:lang w:val="pt-BR"/>
        </w:rPr>
        <w:t>--</w:t>
      </w:r>
      <w:r w:rsidR="00115390">
        <w:sym w:font="Wingdings" w:char="F0E0"/>
      </w:r>
      <w:r w:rsidR="00115390" w:rsidRPr="00115390">
        <w:rPr>
          <w:lang w:val="pt-BR"/>
        </w:rPr>
        <w:t xml:space="preserve"> ROBO</w:t>
      </w:r>
      <w:r w:rsidR="00115390">
        <w:rPr>
          <w:lang w:val="pt-BR"/>
        </w:rPr>
        <w:t>2</w:t>
      </w:r>
      <w:r w:rsidR="00115390" w:rsidRPr="00115390">
        <w:rPr>
          <w:lang w:val="pt-BR"/>
        </w:rPr>
        <w:t xml:space="preserve"> BRIDGEAP\</w:t>
      </w:r>
      <w:r w:rsidRPr="00115390">
        <w:rPr>
          <w:lang w:val="pt-BR"/>
        </w:rPr>
        <w:t>/</w:t>
      </w:r>
    </w:p>
    <w:p w14:paraId="5C5AA2CB" w14:textId="77777777" w:rsidR="009B648C" w:rsidRPr="00115390" w:rsidRDefault="00000000">
      <w:pPr>
        <w:pStyle w:val="Ttulo2"/>
        <w:rPr>
          <w:lang w:val="pt-BR"/>
        </w:rPr>
      </w:pPr>
      <w:r>
        <w:t>🛠️</w:t>
      </w:r>
      <w:r w:rsidRPr="00115390">
        <w:rPr>
          <w:lang w:val="pt-BR"/>
        </w:rPr>
        <w:t xml:space="preserve"> Componentes e Comunicação</w:t>
      </w:r>
    </w:p>
    <w:p w14:paraId="1C242FB2" w14:textId="77777777" w:rsidR="009B648C" w:rsidRPr="00115390" w:rsidRDefault="00000000">
      <w:pPr>
        <w:pStyle w:val="Ttulo3"/>
        <w:rPr>
          <w:lang w:val="pt-BR"/>
        </w:rPr>
      </w:pPr>
      <w:r w:rsidRPr="00115390">
        <w:rPr>
          <w:lang w:val="pt-BR"/>
        </w:rPr>
        <w:t>1. SITL de cada robô</w:t>
      </w:r>
    </w:p>
    <w:p w14:paraId="3346935C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Cada robô é iniciado com sim_vehicle.py. Eles operam com parâmetros únicos de </w:t>
      </w:r>
      <w:proofErr w:type="spellStart"/>
      <w:r w:rsidRPr="00115390">
        <w:rPr>
          <w:lang w:val="pt-BR"/>
        </w:rPr>
        <w:t>sysid</w:t>
      </w:r>
      <w:proofErr w:type="spellEnd"/>
      <w:r w:rsidRPr="00115390">
        <w:rPr>
          <w:lang w:val="pt-BR"/>
        </w:rPr>
        <w:t xml:space="preserve"> e </w:t>
      </w:r>
      <w:proofErr w:type="spellStart"/>
      <w:r w:rsidRPr="00115390">
        <w:rPr>
          <w:lang w:val="pt-BR"/>
        </w:rPr>
        <w:t>instance</w:t>
      </w:r>
      <w:proofErr w:type="spellEnd"/>
      <w:r w:rsidRPr="00115390">
        <w:rPr>
          <w:lang w:val="pt-BR"/>
        </w:rPr>
        <w:t>.</w:t>
      </w:r>
    </w:p>
    <w:p w14:paraId="35900624" w14:textId="77777777" w:rsidR="009B648C" w:rsidRPr="00115390" w:rsidRDefault="00000000">
      <w:pPr>
        <w:pStyle w:val="Ttulo3"/>
        <w:rPr>
          <w:lang w:val="pt-BR"/>
        </w:rPr>
      </w:pPr>
      <w:r w:rsidRPr="00115390">
        <w:rPr>
          <w:lang w:val="pt-BR"/>
        </w:rPr>
        <w:t xml:space="preserve">2. 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 xml:space="preserve"> por robô (Intermediário)</w:t>
      </w:r>
    </w:p>
    <w:p w14:paraId="7148651F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Cada SITL envia dados para um 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 xml:space="preserve"> intermediário que replica esses dados para o 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 xml:space="preserve"> central, para o Python (bridgetoAP2) e para uma estação remota opcional.</w:t>
      </w:r>
    </w:p>
    <w:p w14:paraId="015C527F" w14:textId="77777777" w:rsidR="009B648C" w:rsidRPr="00115390" w:rsidRDefault="00000000">
      <w:pPr>
        <w:pStyle w:val="Ttulo3"/>
        <w:rPr>
          <w:lang w:val="pt-BR"/>
        </w:rPr>
      </w:pPr>
      <w:r w:rsidRPr="00115390">
        <w:rPr>
          <w:lang w:val="pt-BR"/>
        </w:rPr>
        <w:t xml:space="preserve">3. 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 xml:space="preserve"> Central</w:t>
      </w:r>
    </w:p>
    <w:p w14:paraId="4DD58BE8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Recebe os dados de ambos os </w:t>
      </w:r>
      <w:proofErr w:type="spellStart"/>
      <w:r w:rsidRPr="00115390">
        <w:rPr>
          <w:lang w:val="pt-BR"/>
        </w:rPr>
        <w:t>MAVProxys</w:t>
      </w:r>
      <w:proofErr w:type="spellEnd"/>
      <w:r w:rsidRPr="00115390">
        <w:rPr>
          <w:lang w:val="pt-BR"/>
        </w:rPr>
        <w:t xml:space="preserve"> intermediários. Consolida tudo em um único mapa e transmite para o </w:t>
      </w:r>
      <w:proofErr w:type="spellStart"/>
      <w:r w:rsidRPr="00115390">
        <w:rPr>
          <w:lang w:val="pt-BR"/>
        </w:rPr>
        <w:t>QGroundControl</w:t>
      </w:r>
      <w:proofErr w:type="spellEnd"/>
      <w:r w:rsidRPr="00115390">
        <w:rPr>
          <w:lang w:val="pt-BR"/>
        </w:rPr>
        <w:t xml:space="preserve"> através de uma conexão UDP.</w:t>
      </w:r>
    </w:p>
    <w:p w14:paraId="14651ED9" w14:textId="77777777" w:rsidR="009B648C" w:rsidRPr="00115390" w:rsidRDefault="00000000">
      <w:pPr>
        <w:pStyle w:val="Ttulo2"/>
        <w:rPr>
          <w:lang w:val="pt-BR"/>
        </w:rPr>
      </w:pPr>
      <w:r>
        <w:t>🔄</w:t>
      </w:r>
      <w:r w:rsidRPr="00115390">
        <w:rPr>
          <w:lang w:val="pt-BR"/>
        </w:rPr>
        <w:t xml:space="preserve"> Integração com bridgetoAP2.py</w:t>
      </w:r>
    </w:p>
    <w:p w14:paraId="065D286D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O script bridgetoAP2.py escuta os mesmos canais UDP usados pelos </w:t>
      </w:r>
      <w:proofErr w:type="spellStart"/>
      <w:r w:rsidRPr="00115390">
        <w:rPr>
          <w:lang w:val="pt-BR"/>
        </w:rPr>
        <w:t>MAVProxys</w:t>
      </w:r>
      <w:proofErr w:type="spellEnd"/>
      <w:r w:rsidRPr="00115390">
        <w:rPr>
          <w:lang w:val="pt-BR"/>
        </w:rPr>
        <w:t xml:space="preserve"> R1 e R2. Ele se conecta a cada robô individualmente para enviar e iniciar missões.</w:t>
      </w:r>
    </w:p>
    <w:p w14:paraId="3EE49CEA" w14:textId="77777777" w:rsidR="009B648C" w:rsidRPr="00115390" w:rsidRDefault="00000000">
      <w:pPr>
        <w:pStyle w:val="Ttulo2"/>
        <w:rPr>
          <w:lang w:val="pt-BR"/>
        </w:rPr>
      </w:pPr>
      <w:r>
        <w:t>🌐</w:t>
      </w:r>
      <w:r w:rsidRPr="00115390">
        <w:rPr>
          <w:lang w:val="pt-BR"/>
        </w:rPr>
        <w:t xml:space="preserve"> </w:t>
      </w:r>
      <w:proofErr w:type="spellStart"/>
      <w:r w:rsidRPr="00115390">
        <w:rPr>
          <w:lang w:val="pt-BR"/>
        </w:rPr>
        <w:t>IPs</w:t>
      </w:r>
      <w:proofErr w:type="spellEnd"/>
      <w:r w:rsidRPr="00115390">
        <w:rPr>
          <w:lang w:val="pt-BR"/>
        </w:rPr>
        <w:t xml:space="preserve"> e Portas</w:t>
      </w:r>
    </w:p>
    <w:p w14:paraId="63648324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>IP e uso:</w:t>
      </w:r>
    </w:p>
    <w:p w14:paraId="2207D685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>127.0.0.1 - Comunicação local entre processos</w:t>
      </w:r>
    </w:p>
    <w:p w14:paraId="21BD6903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lastRenderedPageBreak/>
        <w:t>192.168.0.131 - IP remoto para envio de dados ao GCS (</w:t>
      </w:r>
      <w:proofErr w:type="spellStart"/>
      <w:r w:rsidRPr="00115390">
        <w:rPr>
          <w:lang w:val="pt-BR"/>
        </w:rPr>
        <w:t>QGroundControl</w:t>
      </w:r>
      <w:proofErr w:type="spellEnd"/>
      <w:r w:rsidRPr="00115390">
        <w:rPr>
          <w:lang w:val="pt-BR"/>
        </w:rPr>
        <w:t>)</w:t>
      </w:r>
    </w:p>
    <w:p w14:paraId="7A725082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>Portas e uso:</w:t>
      </w:r>
    </w:p>
    <w:p w14:paraId="0E8782D1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14551 - Entrada do 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 xml:space="preserve"> R1 / conexão com Python</w:t>
      </w:r>
    </w:p>
    <w:p w14:paraId="7FB23B80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14552 - Entrada do 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 xml:space="preserve"> R2 / conexão com Python</w:t>
      </w:r>
    </w:p>
    <w:p w14:paraId="73A1AAD0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14571 - Saída de dados do R1 para o 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 xml:space="preserve"> central</w:t>
      </w:r>
    </w:p>
    <w:p w14:paraId="1C22DD95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14572 - Saída de dados do R2 para o 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 xml:space="preserve"> central</w:t>
      </w:r>
    </w:p>
    <w:p w14:paraId="009B65E3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14550 - Saída do 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 xml:space="preserve"> central para o </w:t>
      </w:r>
      <w:proofErr w:type="spellStart"/>
      <w:r w:rsidRPr="00115390">
        <w:rPr>
          <w:lang w:val="pt-BR"/>
        </w:rPr>
        <w:t>QGroundControl</w:t>
      </w:r>
      <w:proofErr w:type="spellEnd"/>
    </w:p>
    <w:p w14:paraId="64A07740" w14:textId="77777777" w:rsidR="009B648C" w:rsidRPr="00115390" w:rsidRDefault="00000000">
      <w:pPr>
        <w:pStyle w:val="Ttulo2"/>
        <w:rPr>
          <w:lang w:val="pt-BR"/>
        </w:rPr>
      </w:pPr>
      <w:r>
        <w:t>🧠</w:t>
      </w:r>
      <w:r w:rsidRPr="00115390">
        <w:rPr>
          <w:lang w:val="pt-BR"/>
        </w:rPr>
        <w:t xml:space="preserve"> Por que múltiplos </w:t>
      </w:r>
      <w:proofErr w:type="spellStart"/>
      <w:r w:rsidRPr="00115390">
        <w:rPr>
          <w:lang w:val="pt-BR"/>
        </w:rPr>
        <w:t>MAVProxys</w:t>
      </w:r>
      <w:proofErr w:type="spellEnd"/>
      <w:r w:rsidRPr="00115390">
        <w:rPr>
          <w:lang w:val="pt-BR"/>
        </w:rPr>
        <w:t>?</w:t>
      </w:r>
    </w:p>
    <w:p w14:paraId="7B0BBE85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Cada 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 xml:space="preserve"> por robô permite comandos independentes.</w:t>
      </w:r>
    </w:p>
    <w:p w14:paraId="0C98EBAE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O 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 xml:space="preserve"> central unifica visualização e repassa os dados ao GCS.</w:t>
      </w:r>
    </w:p>
    <w:p w14:paraId="61963352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O uso de </w:t>
      </w:r>
      <w:proofErr w:type="spellStart"/>
      <w:r w:rsidRPr="00115390">
        <w:rPr>
          <w:lang w:val="pt-BR"/>
        </w:rPr>
        <w:t>source</w:t>
      </w:r>
      <w:proofErr w:type="spellEnd"/>
      <w:r w:rsidRPr="00115390">
        <w:rPr>
          <w:lang w:val="pt-BR"/>
        </w:rPr>
        <w:t>-system distintos evita conflitos e garante rastreabilidade dos comandos.</w:t>
      </w:r>
    </w:p>
    <w:p w14:paraId="5A3BCB12" w14:textId="77777777" w:rsidR="009B648C" w:rsidRPr="00115390" w:rsidRDefault="00000000">
      <w:pPr>
        <w:pStyle w:val="Ttulo2"/>
        <w:rPr>
          <w:lang w:val="pt-BR"/>
        </w:rPr>
      </w:pPr>
      <w:r w:rsidRPr="00115390">
        <w:rPr>
          <w:lang w:val="pt-BR"/>
        </w:rPr>
        <w:t>✅ Resumo Final</w:t>
      </w:r>
    </w:p>
    <w:p w14:paraId="42EA5C2A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• 2 robôs → 2 </w:t>
      </w:r>
      <w:proofErr w:type="spellStart"/>
      <w:r w:rsidRPr="00115390">
        <w:rPr>
          <w:lang w:val="pt-BR"/>
        </w:rPr>
        <w:t>MAVProxys</w:t>
      </w:r>
      <w:proofErr w:type="spellEnd"/>
      <w:r w:rsidRPr="00115390">
        <w:rPr>
          <w:lang w:val="pt-BR"/>
        </w:rPr>
        <w:t xml:space="preserve"> intermediários</w:t>
      </w:r>
    </w:p>
    <w:p w14:paraId="33DE7CF1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• 1 </w:t>
      </w:r>
      <w:proofErr w:type="spellStart"/>
      <w:r w:rsidRPr="00115390">
        <w:rPr>
          <w:lang w:val="pt-BR"/>
        </w:rPr>
        <w:t>MAVProxy</w:t>
      </w:r>
      <w:proofErr w:type="spellEnd"/>
      <w:r w:rsidRPr="00115390">
        <w:rPr>
          <w:lang w:val="pt-BR"/>
        </w:rPr>
        <w:t xml:space="preserve"> centralizador</w:t>
      </w:r>
    </w:p>
    <w:p w14:paraId="796C008A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>• Python escuta individualmente cada robô</w:t>
      </w:r>
    </w:p>
    <w:p w14:paraId="3F5DA9EA" w14:textId="77777777" w:rsidR="009B648C" w:rsidRPr="00115390" w:rsidRDefault="00000000">
      <w:pPr>
        <w:rPr>
          <w:lang w:val="pt-BR"/>
        </w:rPr>
      </w:pPr>
      <w:r w:rsidRPr="00115390">
        <w:rPr>
          <w:lang w:val="pt-BR"/>
        </w:rPr>
        <w:t xml:space="preserve">• </w:t>
      </w:r>
      <w:proofErr w:type="spellStart"/>
      <w:r w:rsidRPr="00115390">
        <w:rPr>
          <w:lang w:val="pt-BR"/>
        </w:rPr>
        <w:t>source</w:t>
      </w:r>
      <w:proofErr w:type="spellEnd"/>
      <w:r w:rsidRPr="00115390">
        <w:rPr>
          <w:lang w:val="pt-BR"/>
        </w:rPr>
        <w:t>-system distintos separam comandos</w:t>
      </w:r>
    </w:p>
    <w:sectPr w:rsidR="009B648C" w:rsidRPr="001153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6098471">
    <w:abstractNumId w:val="8"/>
  </w:num>
  <w:num w:numId="2" w16cid:durableId="467359444">
    <w:abstractNumId w:val="6"/>
  </w:num>
  <w:num w:numId="3" w16cid:durableId="280186318">
    <w:abstractNumId w:val="5"/>
  </w:num>
  <w:num w:numId="4" w16cid:durableId="1503544674">
    <w:abstractNumId w:val="4"/>
  </w:num>
  <w:num w:numId="5" w16cid:durableId="358167768">
    <w:abstractNumId w:val="7"/>
  </w:num>
  <w:num w:numId="6" w16cid:durableId="76245131">
    <w:abstractNumId w:val="3"/>
  </w:num>
  <w:num w:numId="7" w16cid:durableId="1378429470">
    <w:abstractNumId w:val="2"/>
  </w:num>
  <w:num w:numId="8" w16cid:durableId="866874428">
    <w:abstractNumId w:val="1"/>
  </w:num>
  <w:num w:numId="9" w16cid:durableId="187788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390"/>
    <w:rsid w:val="0015074B"/>
    <w:rsid w:val="0029639D"/>
    <w:rsid w:val="00326F90"/>
    <w:rsid w:val="0085389B"/>
    <w:rsid w:val="009B64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805751"/>
  <w14:defaultImageDpi w14:val="300"/>
  <w15:docId w15:val="{0357077F-732C-4DFD-BBF7-32734C501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HONORIO</cp:lastModifiedBy>
  <cp:revision>2</cp:revision>
  <dcterms:created xsi:type="dcterms:W3CDTF">2013-12-23T23:15:00Z</dcterms:created>
  <dcterms:modified xsi:type="dcterms:W3CDTF">2025-03-26T18:25:00Z</dcterms:modified>
  <cp:category/>
</cp:coreProperties>
</file>