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0FF25" w14:textId="01AE5CA5" w:rsidR="00075C09" w:rsidRDefault="00AF3599" w:rsidP="00075C09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这几个常见的投资心理误区，你是否已经陷入了</w:t>
      </w:r>
    </w:p>
    <w:p w14:paraId="6F48ED87" w14:textId="41ABA1B0" w:rsidR="009213DC" w:rsidRPr="00AF3599" w:rsidRDefault="00075C09" w:rsidP="00CA0F6A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AF3599">
        <w:rPr>
          <w:rFonts w:ascii="仿宋" w:eastAsia="仿宋" w:hAnsi="仿宋" w:hint="eastAsia"/>
          <w:b/>
          <w:bCs/>
          <w:sz w:val="30"/>
          <w:szCs w:val="30"/>
        </w:rPr>
        <w:t>投资</w:t>
      </w:r>
      <w:r w:rsidR="00AF3599" w:rsidRPr="00AF3599">
        <w:rPr>
          <w:rFonts w:ascii="仿宋" w:eastAsia="仿宋" w:hAnsi="仿宋" w:hint="eastAsia"/>
          <w:b/>
          <w:bCs/>
          <w:sz w:val="30"/>
          <w:szCs w:val="30"/>
        </w:rPr>
        <w:t>水平的高低</w:t>
      </w:r>
      <w:r w:rsidR="00567792" w:rsidRPr="00AF3599">
        <w:rPr>
          <w:rFonts w:ascii="仿宋" w:eastAsia="仿宋" w:hAnsi="仿宋" w:hint="eastAsia"/>
          <w:b/>
          <w:bCs/>
          <w:sz w:val="30"/>
          <w:szCs w:val="30"/>
        </w:rPr>
        <w:t>跟数学、金融学知识掌握的多少没有</w:t>
      </w:r>
      <w:r w:rsidR="00AF3599" w:rsidRPr="00AF3599">
        <w:rPr>
          <w:rFonts w:ascii="仿宋" w:eastAsia="仿宋" w:hAnsi="仿宋" w:hint="eastAsia"/>
          <w:b/>
          <w:bCs/>
          <w:sz w:val="30"/>
          <w:szCs w:val="30"/>
        </w:rPr>
        <w:t>太</w:t>
      </w:r>
      <w:r w:rsidR="00567792" w:rsidRPr="00AF3599">
        <w:rPr>
          <w:rFonts w:ascii="仿宋" w:eastAsia="仿宋" w:hAnsi="仿宋" w:hint="eastAsia"/>
          <w:b/>
          <w:bCs/>
          <w:sz w:val="30"/>
          <w:szCs w:val="30"/>
        </w:rPr>
        <w:t>大关系，跟哲学、心理学及人性的洞察关系很大。</w:t>
      </w:r>
    </w:p>
    <w:p w14:paraId="5BCD51FF" w14:textId="77777777" w:rsidR="00567792" w:rsidRPr="00AF3599" w:rsidRDefault="00567792" w:rsidP="00CA0F6A">
      <w:pPr>
        <w:jc w:val="left"/>
        <w:rPr>
          <w:rFonts w:ascii="仿宋" w:eastAsia="仿宋" w:hAnsi="仿宋"/>
          <w:sz w:val="30"/>
          <w:szCs w:val="30"/>
        </w:rPr>
      </w:pPr>
    </w:p>
    <w:p w14:paraId="6ECF8A83" w14:textId="09CC1ECC" w:rsidR="00567792" w:rsidRDefault="00AF3599" w:rsidP="00CA0F6A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今天二师父讲四个常见的投资心理误区，看看你是否已经陷入了。</w:t>
      </w:r>
    </w:p>
    <w:p w14:paraId="2B01AC7E" w14:textId="77777777" w:rsidR="00567792" w:rsidRDefault="00567792" w:rsidP="00CA0F6A">
      <w:pPr>
        <w:jc w:val="left"/>
        <w:rPr>
          <w:rFonts w:ascii="仿宋" w:eastAsia="仿宋" w:hAnsi="仿宋"/>
          <w:sz w:val="30"/>
          <w:szCs w:val="30"/>
        </w:rPr>
      </w:pPr>
    </w:p>
    <w:p w14:paraId="7A431CA3" w14:textId="2A779731" w:rsidR="00B2059C" w:rsidRPr="00AF3599" w:rsidRDefault="00B2059C" w:rsidP="00B2059C">
      <w:pPr>
        <w:pStyle w:val="ab"/>
        <w:numPr>
          <w:ilvl w:val="0"/>
          <w:numId w:val="2"/>
        </w:numPr>
        <w:ind w:firstLineChars="0"/>
        <w:jc w:val="left"/>
        <w:rPr>
          <w:rFonts w:ascii="仿宋" w:eastAsia="仿宋" w:hAnsi="仿宋"/>
          <w:b/>
          <w:bCs/>
          <w:sz w:val="30"/>
          <w:szCs w:val="30"/>
        </w:rPr>
      </w:pPr>
      <w:r w:rsidRPr="00AF3599">
        <w:rPr>
          <w:rFonts w:ascii="仿宋" w:eastAsia="仿宋" w:hAnsi="仿宋" w:hint="eastAsia"/>
          <w:b/>
          <w:bCs/>
          <w:sz w:val="30"/>
          <w:szCs w:val="30"/>
        </w:rPr>
        <w:t>家花不如野花香</w:t>
      </w:r>
    </w:p>
    <w:p w14:paraId="48F00BE4" w14:textId="77777777" w:rsidR="00AF3599" w:rsidRPr="009F44C6" w:rsidRDefault="00AF3599" w:rsidP="00AF3599">
      <w:pPr>
        <w:pStyle w:val="ab"/>
        <w:ind w:left="720" w:firstLineChars="0" w:firstLine="0"/>
        <w:jc w:val="left"/>
        <w:rPr>
          <w:rFonts w:ascii="仿宋" w:eastAsia="仿宋" w:hAnsi="仿宋" w:hint="eastAsia"/>
          <w:sz w:val="30"/>
          <w:szCs w:val="30"/>
        </w:rPr>
      </w:pPr>
    </w:p>
    <w:p w14:paraId="273F6ABC" w14:textId="2AD878C4" w:rsidR="00AF3599" w:rsidRPr="00AF3599" w:rsidRDefault="00B2059C" w:rsidP="00B2059C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AF3599">
        <w:rPr>
          <w:rFonts w:ascii="仿宋" w:eastAsia="仿宋" w:hAnsi="仿宋" w:hint="eastAsia"/>
          <w:b/>
          <w:bCs/>
          <w:sz w:val="30"/>
          <w:szCs w:val="30"/>
        </w:rPr>
        <w:t>很多同学投资总觉得A股大涨大跌，没有投资价值，</w:t>
      </w:r>
      <w:r w:rsidR="00AF3599" w:rsidRPr="00AF3599">
        <w:rPr>
          <w:rFonts w:ascii="仿宋" w:eastAsia="仿宋" w:hAnsi="仿宋" w:hint="eastAsia"/>
          <w:b/>
          <w:bCs/>
          <w:sz w:val="30"/>
          <w:szCs w:val="30"/>
        </w:rPr>
        <w:t>把这个市场定义为赌场。</w:t>
      </w:r>
    </w:p>
    <w:p w14:paraId="459C32E6" w14:textId="77777777" w:rsidR="00AF3599" w:rsidRDefault="00AF3599" w:rsidP="00B2059C">
      <w:pPr>
        <w:jc w:val="left"/>
        <w:rPr>
          <w:rFonts w:ascii="仿宋" w:eastAsia="仿宋" w:hAnsi="仿宋"/>
          <w:sz w:val="30"/>
          <w:szCs w:val="30"/>
        </w:rPr>
      </w:pPr>
    </w:p>
    <w:p w14:paraId="31358015" w14:textId="77777777" w:rsidR="0079316F" w:rsidRDefault="0079316F" w:rsidP="00B2059C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在这个认知基础上</w:t>
      </w:r>
      <w:r w:rsidR="00B2059C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大多数投资者想通过投资美股、德国股票、法国股票来取得更高的收益</w:t>
      </w:r>
      <w:r w:rsidR="00B2059C">
        <w:rPr>
          <w:rFonts w:ascii="仿宋" w:eastAsia="仿宋" w:hAnsi="仿宋" w:hint="eastAsia"/>
          <w:sz w:val="30"/>
          <w:szCs w:val="30"/>
        </w:rPr>
        <w:t>。</w:t>
      </w:r>
    </w:p>
    <w:p w14:paraId="6DB24528" w14:textId="77777777" w:rsidR="0079316F" w:rsidRDefault="0079316F" w:rsidP="00B2059C">
      <w:pPr>
        <w:jc w:val="left"/>
        <w:rPr>
          <w:rFonts w:ascii="仿宋" w:eastAsia="仿宋" w:hAnsi="仿宋"/>
          <w:sz w:val="30"/>
          <w:szCs w:val="30"/>
        </w:rPr>
      </w:pPr>
    </w:p>
    <w:p w14:paraId="0735D794" w14:textId="77777777" w:rsidR="00B5797B" w:rsidRDefault="00B2059C" w:rsidP="00B2059C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B5797B">
        <w:rPr>
          <w:rFonts w:ascii="仿宋" w:eastAsia="仿宋" w:hAnsi="仿宋" w:hint="eastAsia"/>
          <w:b/>
          <w:bCs/>
          <w:sz w:val="30"/>
          <w:szCs w:val="30"/>
        </w:rPr>
        <w:t>这是典型的家花不如</w:t>
      </w:r>
      <w:r w:rsidR="005D3564" w:rsidRPr="00B5797B">
        <w:rPr>
          <w:rFonts w:ascii="仿宋" w:eastAsia="仿宋" w:hAnsi="仿宋" w:hint="eastAsia"/>
          <w:b/>
          <w:bCs/>
          <w:sz w:val="30"/>
          <w:szCs w:val="30"/>
        </w:rPr>
        <w:t>野花香的心理。</w:t>
      </w:r>
    </w:p>
    <w:p w14:paraId="74B8B8BF" w14:textId="77777777" w:rsidR="00B5797B" w:rsidRDefault="00B5797B" w:rsidP="00B2059C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7BAE8243" w14:textId="2C31354D" w:rsidR="00B2059C" w:rsidRDefault="005D3564" w:rsidP="00B2059C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人总是端着碗里的，还去看着锅里的，</w:t>
      </w:r>
      <w:r w:rsidR="00B5797B">
        <w:rPr>
          <w:rFonts w:ascii="仿宋" w:eastAsia="仿宋" w:hAnsi="仿宋" w:hint="eastAsia"/>
          <w:sz w:val="30"/>
          <w:szCs w:val="30"/>
        </w:rPr>
        <w:t>超级</w:t>
      </w:r>
      <w:r>
        <w:rPr>
          <w:rFonts w:ascii="仿宋" w:eastAsia="仿宋" w:hAnsi="仿宋" w:hint="eastAsia"/>
          <w:sz w:val="30"/>
          <w:szCs w:val="30"/>
        </w:rPr>
        <w:t>贪心。</w:t>
      </w:r>
      <w:r w:rsidR="009F44C6">
        <w:rPr>
          <w:rFonts w:ascii="仿宋" w:eastAsia="仿宋" w:hAnsi="仿宋" w:hint="eastAsia"/>
          <w:sz w:val="30"/>
          <w:szCs w:val="30"/>
        </w:rPr>
        <w:t>可是，这样胡乱采路边的野花真的能够做好投资吗？</w:t>
      </w:r>
    </w:p>
    <w:p w14:paraId="70C837A7" w14:textId="77777777" w:rsidR="009F44C6" w:rsidRDefault="009F44C6" w:rsidP="00B2059C">
      <w:pPr>
        <w:jc w:val="left"/>
        <w:rPr>
          <w:rFonts w:ascii="仿宋" w:eastAsia="仿宋" w:hAnsi="仿宋"/>
          <w:sz w:val="30"/>
          <w:szCs w:val="30"/>
        </w:rPr>
      </w:pPr>
    </w:p>
    <w:p w14:paraId="2E5A051F" w14:textId="326C9BA3" w:rsidR="00E4122A" w:rsidRDefault="00B5797B" w:rsidP="00B2059C">
      <w:pPr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大概率做不好</w:t>
      </w:r>
      <w:r w:rsidR="009F44C6">
        <w:rPr>
          <w:rFonts w:ascii="仿宋" w:eastAsia="仿宋" w:hAnsi="仿宋" w:hint="eastAsia"/>
          <w:sz w:val="30"/>
          <w:szCs w:val="30"/>
        </w:rPr>
        <w:t>。</w:t>
      </w:r>
      <w:r>
        <w:rPr>
          <w:rFonts w:ascii="仿宋" w:eastAsia="仿宋" w:hAnsi="仿宋" w:hint="eastAsia"/>
          <w:sz w:val="30"/>
          <w:szCs w:val="30"/>
        </w:rPr>
        <w:t>根据长期统计数据显示，每个</w:t>
      </w:r>
      <w:r w:rsidR="009F44C6">
        <w:rPr>
          <w:rFonts w:ascii="仿宋" w:eastAsia="仿宋" w:hAnsi="仿宋" w:hint="eastAsia"/>
          <w:sz w:val="30"/>
          <w:szCs w:val="30"/>
        </w:rPr>
        <w:t>国家低估值价值股的长期投资回报率都显著优于高估值的成长股。</w:t>
      </w:r>
      <w:r w:rsidR="00E4122A">
        <w:rPr>
          <w:rFonts w:ascii="仿宋" w:eastAsia="仿宋" w:hAnsi="仿宋" w:hint="eastAsia"/>
          <w:sz w:val="30"/>
          <w:szCs w:val="30"/>
        </w:rPr>
        <w:t>而且A股市场过去20年的经济增长率和股市增长率都是领冠全球。</w:t>
      </w:r>
    </w:p>
    <w:p w14:paraId="1E150D96" w14:textId="77777777" w:rsidR="00E4122A" w:rsidRDefault="00E4122A" w:rsidP="00B2059C">
      <w:pPr>
        <w:jc w:val="left"/>
        <w:rPr>
          <w:rFonts w:ascii="仿宋" w:eastAsia="仿宋" w:hAnsi="仿宋"/>
          <w:sz w:val="30"/>
          <w:szCs w:val="30"/>
        </w:rPr>
      </w:pPr>
    </w:p>
    <w:p w14:paraId="21D97CE5" w14:textId="77777777" w:rsidR="00E4122A" w:rsidRDefault="009F44C6" w:rsidP="00B2059C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E4122A">
        <w:rPr>
          <w:rFonts w:ascii="仿宋" w:eastAsia="仿宋" w:hAnsi="仿宋" w:hint="eastAsia"/>
          <w:b/>
          <w:bCs/>
          <w:sz w:val="30"/>
          <w:szCs w:val="30"/>
        </w:rPr>
        <w:t>所以，二师父很多时候都只投资A股，</w:t>
      </w:r>
      <w:r w:rsidR="00E4122A">
        <w:rPr>
          <w:rFonts w:ascii="仿宋" w:eastAsia="仿宋" w:hAnsi="仿宋" w:hint="eastAsia"/>
          <w:b/>
          <w:bCs/>
          <w:sz w:val="30"/>
          <w:szCs w:val="30"/>
        </w:rPr>
        <w:t>A股指数的投资</w:t>
      </w:r>
      <w:r w:rsidRPr="00E4122A">
        <w:rPr>
          <w:rFonts w:ascii="仿宋" w:eastAsia="仿宋" w:hAnsi="仿宋" w:hint="eastAsia"/>
          <w:b/>
          <w:bCs/>
          <w:sz w:val="30"/>
          <w:szCs w:val="30"/>
        </w:rPr>
        <w:t>占据了大部分仓位</w:t>
      </w:r>
      <w:r w:rsidR="00E4122A">
        <w:rPr>
          <w:rFonts w:ascii="仿宋" w:eastAsia="仿宋" w:hAnsi="仿宋" w:hint="eastAsia"/>
          <w:b/>
          <w:bCs/>
          <w:sz w:val="30"/>
          <w:szCs w:val="30"/>
        </w:rPr>
        <w:t>。</w:t>
      </w:r>
    </w:p>
    <w:p w14:paraId="21B91869" w14:textId="77777777" w:rsidR="00E4122A" w:rsidRDefault="00E4122A" w:rsidP="00B2059C">
      <w:pPr>
        <w:jc w:val="left"/>
        <w:rPr>
          <w:rFonts w:ascii="仿宋" w:eastAsia="仿宋" w:hAnsi="仿宋"/>
          <w:b/>
          <w:bCs/>
          <w:sz w:val="30"/>
          <w:szCs w:val="30"/>
        </w:rPr>
      </w:pPr>
    </w:p>
    <w:p w14:paraId="5F7C1EB7" w14:textId="640EAB9B" w:rsidR="009F44C6" w:rsidRDefault="009F44C6" w:rsidP="009F44C6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E4122A">
        <w:rPr>
          <w:rFonts w:ascii="仿宋" w:eastAsia="仿宋" w:hAnsi="仿宋" w:hint="eastAsia"/>
          <w:b/>
          <w:bCs/>
          <w:sz w:val="30"/>
          <w:szCs w:val="30"/>
        </w:rPr>
        <w:t>把自己已经拥有的利用好才是最明智的做法。什么都想要的结果就是什么都得不到。</w:t>
      </w:r>
    </w:p>
    <w:p w14:paraId="21DA55FE" w14:textId="77777777" w:rsidR="00432716" w:rsidRPr="00432716" w:rsidRDefault="00432716" w:rsidP="009F44C6">
      <w:pPr>
        <w:jc w:val="left"/>
        <w:rPr>
          <w:rFonts w:ascii="仿宋" w:eastAsia="仿宋" w:hAnsi="仿宋" w:hint="eastAsia"/>
          <w:b/>
          <w:bCs/>
          <w:sz w:val="30"/>
          <w:szCs w:val="30"/>
        </w:rPr>
      </w:pPr>
    </w:p>
    <w:p w14:paraId="37B33CF4" w14:textId="5021AE57" w:rsidR="009F44C6" w:rsidRPr="00432716" w:rsidRDefault="009F44C6" w:rsidP="009F44C6">
      <w:pPr>
        <w:pStyle w:val="ab"/>
        <w:numPr>
          <w:ilvl w:val="0"/>
          <w:numId w:val="2"/>
        </w:numPr>
        <w:ind w:firstLineChars="0"/>
        <w:jc w:val="left"/>
        <w:rPr>
          <w:rFonts w:ascii="仿宋" w:eastAsia="仿宋" w:hAnsi="仿宋"/>
          <w:b/>
          <w:bCs/>
          <w:sz w:val="30"/>
          <w:szCs w:val="30"/>
        </w:rPr>
      </w:pPr>
      <w:r w:rsidRPr="00432716">
        <w:rPr>
          <w:rFonts w:ascii="仿宋" w:eastAsia="仿宋" w:hAnsi="仿宋" w:hint="eastAsia"/>
          <w:b/>
          <w:bCs/>
          <w:sz w:val="30"/>
          <w:szCs w:val="30"/>
        </w:rPr>
        <w:t>过度自信</w:t>
      </w:r>
    </w:p>
    <w:p w14:paraId="372A1ADE" w14:textId="77777777" w:rsidR="00432716" w:rsidRPr="009F44C6" w:rsidRDefault="00432716" w:rsidP="00432716">
      <w:pPr>
        <w:pStyle w:val="ab"/>
        <w:ind w:left="720" w:firstLineChars="0" w:firstLine="0"/>
        <w:jc w:val="left"/>
        <w:rPr>
          <w:rFonts w:ascii="仿宋" w:eastAsia="仿宋" w:hAnsi="仿宋" w:hint="eastAsia"/>
          <w:sz w:val="30"/>
          <w:szCs w:val="30"/>
        </w:rPr>
      </w:pPr>
    </w:p>
    <w:p w14:paraId="155A026A" w14:textId="28C03880" w:rsidR="00432716" w:rsidRDefault="00432716" w:rsidP="009F44C6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大多数人都有自负心理，在投资市场更是如此。</w:t>
      </w:r>
    </w:p>
    <w:p w14:paraId="694837AA" w14:textId="77777777" w:rsidR="00432716" w:rsidRDefault="00432716" w:rsidP="009F44C6">
      <w:pPr>
        <w:jc w:val="left"/>
        <w:rPr>
          <w:rFonts w:ascii="仿宋" w:eastAsia="仿宋" w:hAnsi="仿宋"/>
          <w:sz w:val="30"/>
          <w:szCs w:val="30"/>
        </w:rPr>
      </w:pPr>
    </w:p>
    <w:p w14:paraId="72363ABF" w14:textId="4503D02F" w:rsidR="009F44C6" w:rsidRPr="00432716" w:rsidRDefault="00432716" w:rsidP="009F44C6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432716">
        <w:rPr>
          <w:rFonts w:ascii="仿宋" w:eastAsia="仿宋" w:hAnsi="仿宋" w:hint="eastAsia"/>
          <w:b/>
          <w:bCs/>
          <w:sz w:val="30"/>
          <w:szCs w:val="30"/>
        </w:rPr>
        <w:t>对于牛市疯涨带来账户收益的大幅度增长会让</w:t>
      </w:r>
      <w:r w:rsidR="006D10AB" w:rsidRPr="00432716">
        <w:rPr>
          <w:rFonts w:ascii="仿宋" w:eastAsia="仿宋" w:hAnsi="仿宋" w:hint="eastAsia"/>
          <w:b/>
          <w:bCs/>
          <w:sz w:val="30"/>
          <w:szCs w:val="30"/>
        </w:rPr>
        <w:t>很多人过度放大自己的水平和能力，而对于自己的短板和缺陷却忽视了。</w:t>
      </w:r>
    </w:p>
    <w:p w14:paraId="4E39EEBF" w14:textId="77777777" w:rsidR="006A2034" w:rsidRDefault="006A2034" w:rsidP="009F44C6">
      <w:pPr>
        <w:jc w:val="left"/>
        <w:rPr>
          <w:rFonts w:ascii="仿宋" w:eastAsia="仿宋" w:hAnsi="仿宋"/>
          <w:sz w:val="30"/>
          <w:szCs w:val="30"/>
        </w:rPr>
      </w:pPr>
    </w:p>
    <w:p w14:paraId="1F88EA6F" w14:textId="000E90FA" w:rsidR="006A2034" w:rsidRDefault="00432716" w:rsidP="009F44C6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往往自信者可以克制自己骄傲自满的心态，</w:t>
      </w:r>
      <w:r w:rsidR="00F512F2">
        <w:rPr>
          <w:rFonts w:ascii="仿宋" w:eastAsia="仿宋" w:hAnsi="仿宋" w:hint="eastAsia"/>
          <w:sz w:val="30"/>
          <w:szCs w:val="30"/>
        </w:rPr>
        <w:t>在众人躁动不安的市场环境中淡定的持有，最终悄悄离场。</w:t>
      </w:r>
    </w:p>
    <w:p w14:paraId="49DC79EC" w14:textId="2A3E27EE" w:rsidR="00F512F2" w:rsidRDefault="00F512F2" w:rsidP="009F44C6">
      <w:pPr>
        <w:jc w:val="left"/>
        <w:rPr>
          <w:rFonts w:ascii="仿宋" w:eastAsia="仿宋" w:hAnsi="仿宋"/>
          <w:sz w:val="30"/>
          <w:szCs w:val="30"/>
        </w:rPr>
      </w:pPr>
    </w:p>
    <w:p w14:paraId="2D8EAABB" w14:textId="2FD2F872" w:rsidR="00F512F2" w:rsidRDefault="00F512F2" w:rsidP="009F44C6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而自负者，就会在极端疯狂的市场中把自己定义为股神，高位接盘，最终成为买单的人。</w:t>
      </w:r>
    </w:p>
    <w:p w14:paraId="4B920C93" w14:textId="3CF9311A" w:rsidR="00F512F2" w:rsidRDefault="00F512F2" w:rsidP="009F44C6">
      <w:pPr>
        <w:jc w:val="left"/>
        <w:rPr>
          <w:rFonts w:ascii="仿宋" w:eastAsia="仿宋" w:hAnsi="仿宋"/>
          <w:sz w:val="30"/>
          <w:szCs w:val="30"/>
        </w:rPr>
      </w:pPr>
    </w:p>
    <w:p w14:paraId="3EDD9A25" w14:textId="18A4C0C8" w:rsidR="00F512F2" w:rsidRDefault="00F512F2" w:rsidP="009F44C6">
      <w:pPr>
        <w:jc w:val="left"/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这是高手和水手的最本质区别。</w:t>
      </w:r>
    </w:p>
    <w:p w14:paraId="62965E04" w14:textId="77777777" w:rsidR="006A2034" w:rsidRDefault="006A2034" w:rsidP="009F44C6">
      <w:pPr>
        <w:jc w:val="left"/>
        <w:rPr>
          <w:rFonts w:ascii="仿宋" w:eastAsia="仿宋" w:hAnsi="仿宋"/>
          <w:sz w:val="30"/>
          <w:szCs w:val="30"/>
        </w:rPr>
      </w:pPr>
    </w:p>
    <w:p w14:paraId="3DA1BA69" w14:textId="038486CF" w:rsidR="006A2034" w:rsidRDefault="006A2034" w:rsidP="006A2034">
      <w:pPr>
        <w:pStyle w:val="ab"/>
        <w:numPr>
          <w:ilvl w:val="0"/>
          <w:numId w:val="2"/>
        </w:numPr>
        <w:ind w:firstLineChars="0"/>
        <w:jc w:val="left"/>
        <w:rPr>
          <w:rFonts w:ascii="仿宋" w:eastAsia="仿宋" w:hAnsi="仿宋"/>
          <w:b/>
          <w:bCs/>
          <w:sz w:val="30"/>
          <w:szCs w:val="30"/>
        </w:rPr>
      </w:pPr>
      <w:r w:rsidRPr="00F512F2">
        <w:rPr>
          <w:rFonts w:ascii="仿宋" w:eastAsia="仿宋" w:hAnsi="仿宋" w:hint="eastAsia"/>
          <w:b/>
          <w:bCs/>
          <w:sz w:val="30"/>
          <w:szCs w:val="30"/>
        </w:rPr>
        <w:lastRenderedPageBreak/>
        <w:t>锚固偏见</w:t>
      </w:r>
    </w:p>
    <w:p w14:paraId="0E3477FD" w14:textId="77777777" w:rsidR="00F512F2" w:rsidRPr="00F512F2" w:rsidRDefault="00F512F2" w:rsidP="00F512F2">
      <w:pPr>
        <w:pStyle w:val="ab"/>
        <w:ind w:left="720" w:firstLineChars="0" w:firstLine="0"/>
        <w:jc w:val="left"/>
        <w:rPr>
          <w:rFonts w:ascii="仿宋" w:eastAsia="仿宋" w:hAnsi="仿宋" w:hint="eastAsia"/>
          <w:b/>
          <w:bCs/>
          <w:sz w:val="30"/>
          <w:szCs w:val="30"/>
        </w:rPr>
      </w:pPr>
    </w:p>
    <w:p w14:paraId="1383715C" w14:textId="2082B483" w:rsidR="000212F2" w:rsidRDefault="006A2034" w:rsidP="006A203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什么是锚固偏见呢？</w:t>
      </w:r>
      <w:r w:rsidR="000212F2">
        <w:rPr>
          <w:rFonts w:ascii="仿宋" w:eastAsia="仿宋" w:hAnsi="仿宋"/>
          <w:sz w:val="30"/>
          <w:szCs w:val="30"/>
        </w:rPr>
        <w:t xml:space="preserve"> </w:t>
      </w:r>
    </w:p>
    <w:p w14:paraId="11637C5E" w14:textId="77777777" w:rsidR="000212F2" w:rsidRDefault="000212F2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11AE7454" w14:textId="46052076" w:rsidR="000212F2" w:rsidRDefault="000212F2" w:rsidP="006A203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第一个例子，比如</w:t>
      </w:r>
      <w:r w:rsidR="006A2034">
        <w:rPr>
          <w:rFonts w:ascii="仿宋" w:eastAsia="仿宋" w:hAnsi="仿宋" w:hint="eastAsia"/>
          <w:sz w:val="30"/>
          <w:szCs w:val="30"/>
        </w:rPr>
        <w:t>某只基金涨了很多，</w:t>
      </w:r>
      <w:r>
        <w:rPr>
          <w:rFonts w:ascii="仿宋" w:eastAsia="仿宋" w:hAnsi="仿宋" w:hint="eastAsia"/>
          <w:sz w:val="30"/>
          <w:szCs w:val="30"/>
        </w:rPr>
        <w:t>投资者的常见心理就是，既然涨了这么多，为什么还不卖出呢？</w:t>
      </w:r>
    </w:p>
    <w:p w14:paraId="6F0999C0" w14:textId="77777777" w:rsidR="000212F2" w:rsidRDefault="000212F2" w:rsidP="006A2034">
      <w:pPr>
        <w:jc w:val="left"/>
        <w:rPr>
          <w:rFonts w:ascii="仿宋" w:eastAsia="仿宋" w:hAnsi="仿宋" w:hint="eastAsia"/>
          <w:sz w:val="30"/>
          <w:szCs w:val="30"/>
        </w:rPr>
      </w:pPr>
    </w:p>
    <w:p w14:paraId="00792AC3" w14:textId="1D3F9BDB" w:rsidR="006A2034" w:rsidRDefault="000212F2" w:rsidP="006A203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第二个例子，比如</w:t>
      </w:r>
      <w:r w:rsidR="006A2034">
        <w:rPr>
          <w:rFonts w:ascii="仿宋" w:eastAsia="仿宋" w:hAnsi="仿宋" w:hint="eastAsia"/>
          <w:sz w:val="30"/>
          <w:szCs w:val="30"/>
        </w:rPr>
        <w:t>某只基金跌了很多，一个投资者的心理就是既然跌了这么多，为啥还不买入呢？</w:t>
      </w:r>
    </w:p>
    <w:p w14:paraId="436A1B6F" w14:textId="77777777" w:rsidR="006A2034" w:rsidRDefault="006A2034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4ECEE244" w14:textId="530A0107" w:rsidR="000212F2" w:rsidRPr="000212F2" w:rsidRDefault="000212F2" w:rsidP="006A2034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0212F2">
        <w:rPr>
          <w:rFonts w:ascii="仿宋" w:eastAsia="仿宋" w:hAnsi="仿宋" w:hint="eastAsia"/>
          <w:b/>
          <w:bCs/>
          <w:sz w:val="30"/>
          <w:szCs w:val="30"/>
        </w:rPr>
        <w:t>以买入价格来衡量基金的便宜和昂贵就是</w:t>
      </w:r>
      <w:r w:rsidR="006A2034" w:rsidRPr="000212F2">
        <w:rPr>
          <w:rFonts w:ascii="仿宋" w:eastAsia="仿宋" w:hAnsi="仿宋" w:hint="eastAsia"/>
          <w:b/>
          <w:bCs/>
          <w:sz w:val="30"/>
          <w:szCs w:val="30"/>
        </w:rPr>
        <w:t>锚固</w:t>
      </w:r>
      <w:r>
        <w:rPr>
          <w:rFonts w:ascii="仿宋" w:eastAsia="仿宋" w:hAnsi="仿宋" w:hint="eastAsia"/>
          <w:b/>
          <w:bCs/>
          <w:sz w:val="30"/>
          <w:szCs w:val="30"/>
        </w:rPr>
        <w:t>思维</w:t>
      </w:r>
      <w:r w:rsidR="006A2034" w:rsidRPr="000212F2">
        <w:rPr>
          <w:rFonts w:ascii="仿宋" w:eastAsia="仿宋" w:hAnsi="仿宋" w:hint="eastAsia"/>
          <w:b/>
          <w:bCs/>
          <w:sz w:val="30"/>
          <w:szCs w:val="30"/>
        </w:rPr>
        <w:t>偏见。</w:t>
      </w:r>
    </w:p>
    <w:p w14:paraId="1BEC1BA6" w14:textId="77777777" w:rsidR="000212F2" w:rsidRDefault="000212F2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50EE9CC9" w14:textId="77777777" w:rsidR="000212F2" w:rsidRDefault="006A2034" w:rsidP="006A203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这是非常常见的</w:t>
      </w:r>
      <w:r w:rsidR="000212F2">
        <w:rPr>
          <w:rFonts w:ascii="仿宋" w:eastAsia="仿宋" w:hAnsi="仿宋" w:hint="eastAsia"/>
          <w:sz w:val="30"/>
          <w:szCs w:val="30"/>
        </w:rPr>
        <w:t>思维误区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7520E671" w14:textId="77777777" w:rsidR="000212F2" w:rsidRDefault="000212F2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4B435DF9" w14:textId="77777777" w:rsidR="000212F2" w:rsidRPr="000212F2" w:rsidRDefault="000212F2" w:rsidP="006A2034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0212F2">
        <w:rPr>
          <w:rFonts w:ascii="仿宋" w:eastAsia="仿宋" w:hAnsi="仿宋" w:hint="eastAsia"/>
          <w:b/>
          <w:bCs/>
          <w:sz w:val="30"/>
          <w:szCs w:val="30"/>
        </w:rPr>
        <w:t>产生锚固</w:t>
      </w:r>
      <w:r w:rsidR="00097946" w:rsidRPr="000212F2">
        <w:rPr>
          <w:rFonts w:ascii="仿宋" w:eastAsia="仿宋" w:hAnsi="仿宋" w:hint="eastAsia"/>
          <w:b/>
          <w:bCs/>
          <w:sz w:val="30"/>
          <w:szCs w:val="30"/>
        </w:rPr>
        <w:t>思维最本质的原因是投资者把基金的涨跌和基金的价值挂钩。</w:t>
      </w:r>
    </w:p>
    <w:p w14:paraId="26736CC4" w14:textId="77777777" w:rsidR="000212F2" w:rsidRDefault="000212F2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246DFCD6" w14:textId="33EFDB4E" w:rsidR="000212F2" w:rsidRDefault="000212F2" w:rsidP="006A203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而实际上，基金的涨跌更多的是受到了市场情绪的影响。</w:t>
      </w:r>
    </w:p>
    <w:p w14:paraId="74563C79" w14:textId="77777777" w:rsidR="000212F2" w:rsidRDefault="000212F2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01F37E13" w14:textId="77777777" w:rsidR="00007EDE" w:rsidRPr="00007EDE" w:rsidRDefault="000212F2" w:rsidP="006A2034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007EDE">
        <w:rPr>
          <w:rFonts w:ascii="仿宋" w:eastAsia="仿宋" w:hAnsi="仿宋" w:hint="eastAsia"/>
          <w:b/>
          <w:bCs/>
          <w:sz w:val="30"/>
          <w:szCs w:val="30"/>
        </w:rPr>
        <w:t>要想避免锚固思维，</w:t>
      </w:r>
      <w:r w:rsidR="00097946" w:rsidRPr="00007EDE">
        <w:rPr>
          <w:rFonts w:ascii="仿宋" w:eastAsia="仿宋" w:hAnsi="仿宋" w:hint="eastAsia"/>
          <w:b/>
          <w:bCs/>
          <w:sz w:val="30"/>
          <w:szCs w:val="30"/>
        </w:rPr>
        <w:t>最好的办法是学会估值</w:t>
      </w:r>
      <w:r w:rsidR="00007EDE" w:rsidRPr="00007EDE">
        <w:rPr>
          <w:rFonts w:ascii="仿宋" w:eastAsia="仿宋" w:hAnsi="仿宋" w:hint="eastAsia"/>
          <w:b/>
          <w:bCs/>
          <w:sz w:val="30"/>
          <w:szCs w:val="30"/>
        </w:rPr>
        <w:t>。</w:t>
      </w:r>
    </w:p>
    <w:p w14:paraId="0E63B1E8" w14:textId="77777777" w:rsidR="00007EDE" w:rsidRDefault="00007EDE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58AB4BB0" w14:textId="75385D64" w:rsidR="006A2034" w:rsidRDefault="00097946" w:rsidP="006A2034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无论</w:t>
      </w:r>
      <w:r w:rsidR="00226089">
        <w:rPr>
          <w:rFonts w:ascii="仿宋" w:eastAsia="仿宋" w:hAnsi="仿宋" w:hint="eastAsia"/>
          <w:sz w:val="30"/>
          <w:szCs w:val="30"/>
        </w:rPr>
        <w:t>基金</w:t>
      </w:r>
      <w:r>
        <w:rPr>
          <w:rFonts w:ascii="仿宋" w:eastAsia="仿宋" w:hAnsi="仿宋" w:hint="eastAsia"/>
          <w:sz w:val="30"/>
          <w:szCs w:val="30"/>
        </w:rPr>
        <w:t>涨多少，只要</w:t>
      </w:r>
      <w:r w:rsidR="00226089">
        <w:rPr>
          <w:rFonts w:ascii="仿宋" w:eastAsia="仿宋" w:hAnsi="仿宋" w:hint="eastAsia"/>
          <w:sz w:val="30"/>
          <w:szCs w:val="30"/>
        </w:rPr>
        <w:t>基金的价格仍旧低于价值</w:t>
      </w:r>
      <w:r>
        <w:rPr>
          <w:rFonts w:ascii="仿宋" w:eastAsia="仿宋" w:hAnsi="仿宋" w:hint="eastAsia"/>
          <w:sz w:val="30"/>
          <w:szCs w:val="30"/>
        </w:rPr>
        <w:t>，</w:t>
      </w:r>
      <w:r w:rsidR="00226089">
        <w:rPr>
          <w:rFonts w:ascii="仿宋" w:eastAsia="仿宋" w:hAnsi="仿宋" w:hint="eastAsia"/>
          <w:sz w:val="30"/>
          <w:szCs w:val="30"/>
        </w:rPr>
        <w:t>那么这只基金</w:t>
      </w:r>
      <w:r>
        <w:rPr>
          <w:rFonts w:ascii="仿宋" w:eastAsia="仿宋" w:hAnsi="仿宋" w:hint="eastAsia"/>
          <w:sz w:val="30"/>
          <w:szCs w:val="30"/>
        </w:rPr>
        <w:lastRenderedPageBreak/>
        <w:t>就值得投资。无论</w:t>
      </w:r>
      <w:r w:rsidR="00007EDE">
        <w:rPr>
          <w:rFonts w:ascii="仿宋" w:eastAsia="仿宋" w:hAnsi="仿宋" w:hint="eastAsia"/>
          <w:sz w:val="30"/>
          <w:szCs w:val="30"/>
        </w:rPr>
        <w:t>基金</w:t>
      </w:r>
      <w:r>
        <w:rPr>
          <w:rFonts w:ascii="仿宋" w:eastAsia="仿宋" w:hAnsi="仿宋" w:hint="eastAsia"/>
          <w:sz w:val="30"/>
          <w:szCs w:val="30"/>
        </w:rPr>
        <w:t>跌多少，只要基金</w:t>
      </w:r>
      <w:r w:rsidR="00007EDE">
        <w:rPr>
          <w:rFonts w:ascii="仿宋" w:eastAsia="仿宋" w:hAnsi="仿宋" w:hint="eastAsia"/>
          <w:sz w:val="30"/>
          <w:szCs w:val="30"/>
        </w:rPr>
        <w:t>的价格仍旧高于价值</w:t>
      </w:r>
      <w:r>
        <w:rPr>
          <w:rFonts w:ascii="仿宋" w:eastAsia="仿宋" w:hAnsi="仿宋" w:hint="eastAsia"/>
          <w:sz w:val="30"/>
          <w:szCs w:val="30"/>
        </w:rPr>
        <w:t>，就不能够投资。</w:t>
      </w:r>
    </w:p>
    <w:p w14:paraId="4F07FE1C" w14:textId="77777777" w:rsidR="00097946" w:rsidRDefault="00097946" w:rsidP="006A2034">
      <w:pPr>
        <w:jc w:val="left"/>
        <w:rPr>
          <w:rFonts w:ascii="仿宋" w:eastAsia="仿宋" w:hAnsi="仿宋"/>
          <w:sz w:val="30"/>
          <w:szCs w:val="30"/>
        </w:rPr>
      </w:pPr>
    </w:p>
    <w:p w14:paraId="00AC6499" w14:textId="77777777" w:rsidR="00097946" w:rsidRPr="00007EDE" w:rsidRDefault="00097946" w:rsidP="00097946">
      <w:pPr>
        <w:pStyle w:val="ab"/>
        <w:numPr>
          <w:ilvl w:val="0"/>
          <w:numId w:val="2"/>
        </w:numPr>
        <w:ind w:firstLineChars="0"/>
        <w:jc w:val="left"/>
        <w:rPr>
          <w:rFonts w:ascii="仿宋" w:eastAsia="仿宋" w:hAnsi="仿宋"/>
          <w:b/>
          <w:bCs/>
          <w:sz w:val="30"/>
          <w:szCs w:val="30"/>
        </w:rPr>
      </w:pPr>
      <w:r w:rsidRPr="00007EDE">
        <w:rPr>
          <w:rFonts w:ascii="仿宋" w:eastAsia="仿宋" w:hAnsi="仿宋" w:hint="eastAsia"/>
          <w:b/>
          <w:bCs/>
          <w:sz w:val="30"/>
          <w:szCs w:val="30"/>
        </w:rPr>
        <w:t>亏损厌恶症</w:t>
      </w:r>
    </w:p>
    <w:p w14:paraId="709BEEB0" w14:textId="77777777" w:rsidR="00097946" w:rsidRDefault="00097946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2920BD1E" w14:textId="77777777" w:rsidR="00097946" w:rsidRPr="00007EDE" w:rsidRDefault="00097946" w:rsidP="00097946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007EDE">
        <w:rPr>
          <w:rFonts w:ascii="仿宋" w:eastAsia="仿宋" w:hAnsi="仿宋" w:hint="eastAsia"/>
          <w:b/>
          <w:bCs/>
          <w:sz w:val="30"/>
          <w:szCs w:val="30"/>
        </w:rPr>
        <w:t>人都有厌恶损失的心理。而且同等程度的盈利并不能够抵消同等程度的损失。</w:t>
      </w:r>
    </w:p>
    <w:p w14:paraId="6803EB8E" w14:textId="77777777" w:rsidR="00097946" w:rsidRDefault="00097946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66516B30" w14:textId="6EF2F49A" w:rsidR="00007EDE" w:rsidRDefault="00007EDE" w:rsidP="00097946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损失厌恶心理会给投资者带来比较大的损失。</w:t>
      </w:r>
    </w:p>
    <w:p w14:paraId="345A5B88" w14:textId="77777777" w:rsidR="00007EDE" w:rsidRDefault="00007EDE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3634DA34" w14:textId="77777777" w:rsidR="00007EDE" w:rsidRDefault="00007EDE" w:rsidP="00097946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第一是</w:t>
      </w:r>
      <w:r w:rsidR="00097946">
        <w:rPr>
          <w:rFonts w:ascii="仿宋" w:eastAsia="仿宋" w:hAnsi="仿宋" w:hint="eastAsia"/>
          <w:sz w:val="30"/>
          <w:szCs w:val="30"/>
        </w:rPr>
        <w:t>在投资某只基金的过程中，如果基金下跌，投资者会一直死捂，认为只要是浮亏就不是真正的亏损</w:t>
      </w:r>
      <w:r>
        <w:rPr>
          <w:rFonts w:ascii="仿宋" w:eastAsia="仿宋" w:hAnsi="仿宋" w:hint="eastAsia"/>
          <w:sz w:val="30"/>
          <w:szCs w:val="30"/>
        </w:rPr>
        <w:t>。</w:t>
      </w:r>
    </w:p>
    <w:p w14:paraId="3AFEC64A" w14:textId="77777777" w:rsidR="00007EDE" w:rsidRDefault="00007EDE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090B73D1" w14:textId="24A3CD11" w:rsidR="00007EDE" w:rsidRPr="00007EDE" w:rsidRDefault="00097946" w:rsidP="00097946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007EDE">
        <w:rPr>
          <w:rFonts w:ascii="仿宋" w:eastAsia="仿宋" w:hAnsi="仿宋" w:hint="eastAsia"/>
          <w:b/>
          <w:bCs/>
          <w:sz w:val="30"/>
          <w:szCs w:val="30"/>
        </w:rPr>
        <w:t>装死行为会给自己带来巨大的损失，</w:t>
      </w:r>
      <w:r w:rsidR="00007EDE" w:rsidRPr="00007EDE">
        <w:rPr>
          <w:rFonts w:ascii="仿宋" w:eastAsia="仿宋" w:hAnsi="仿宋" w:hint="eastAsia"/>
          <w:b/>
          <w:bCs/>
          <w:sz w:val="30"/>
          <w:szCs w:val="30"/>
        </w:rPr>
        <w:t>尤其是死死拿住垃圾股票，最终基本上是亏完，这是A股的特点。</w:t>
      </w:r>
    </w:p>
    <w:p w14:paraId="71DB03A1" w14:textId="77777777" w:rsidR="00097946" w:rsidRDefault="00097946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771940A9" w14:textId="77777777" w:rsidR="00007EDE" w:rsidRDefault="00007EDE" w:rsidP="00097946">
      <w:pPr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第二是</w:t>
      </w:r>
      <w:r w:rsidR="00097946">
        <w:rPr>
          <w:rFonts w:ascii="仿宋" w:eastAsia="仿宋" w:hAnsi="仿宋" w:hint="eastAsia"/>
          <w:sz w:val="30"/>
          <w:szCs w:val="30"/>
        </w:rPr>
        <w:t>损失厌恶心理会导致</w:t>
      </w:r>
      <w:r>
        <w:rPr>
          <w:rFonts w:ascii="仿宋" w:eastAsia="仿宋" w:hAnsi="仿宋" w:hint="eastAsia"/>
          <w:sz w:val="30"/>
          <w:szCs w:val="30"/>
        </w:rPr>
        <w:t>投资者无法经受浮亏</w:t>
      </w:r>
      <w:r w:rsidR="00876DE3"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当投资的指数基金跌到一定程度就会触发自动止损点。</w:t>
      </w:r>
    </w:p>
    <w:p w14:paraId="0F752655" w14:textId="77777777" w:rsidR="00007EDE" w:rsidRDefault="00007EDE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3474EF92" w14:textId="77777777" w:rsidR="00007EDE" w:rsidRPr="00007EDE" w:rsidRDefault="00007EDE" w:rsidP="00097946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007EDE">
        <w:rPr>
          <w:rFonts w:ascii="仿宋" w:eastAsia="仿宋" w:hAnsi="仿宋" w:hint="eastAsia"/>
          <w:b/>
          <w:bCs/>
          <w:sz w:val="30"/>
          <w:szCs w:val="30"/>
        </w:rPr>
        <w:t>心理承受能力弱的朋友经常会频繁操作，割肉频率高。</w:t>
      </w:r>
    </w:p>
    <w:p w14:paraId="725D5169" w14:textId="77777777" w:rsidR="00007EDE" w:rsidRDefault="00007EDE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7A273058" w14:textId="160CE6FE" w:rsidR="00097946" w:rsidRPr="00007EDE" w:rsidRDefault="00007EDE" w:rsidP="00097946">
      <w:pPr>
        <w:jc w:val="left"/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如果</w:t>
      </w:r>
      <w:r w:rsidR="00C634DC">
        <w:rPr>
          <w:rFonts w:ascii="仿宋" w:eastAsia="仿宋" w:hAnsi="仿宋" w:hint="eastAsia"/>
          <w:sz w:val="30"/>
          <w:szCs w:val="30"/>
        </w:rPr>
        <w:t>极度厌恶损失，承受不了下跌，</w:t>
      </w:r>
      <w:r>
        <w:rPr>
          <w:rFonts w:ascii="仿宋" w:eastAsia="仿宋" w:hAnsi="仿宋" w:hint="eastAsia"/>
          <w:sz w:val="30"/>
          <w:szCs w:val="30"/>
        </w:rPr>
        <w:t>在超级大熊市的时候很多人</w:t>
      </w:r>
      <w:r>
        <w:rPr>
          <w:rFonts w:ascii="仿宋" w:eastAsia="仿宋" w:hAnsi="仿宋" w:hint="eastAsia"/>
          <w:sz w:val="30"/>
          <w:szCs w:val="30"/>
        </w:rPr>
        <w:lastRenderedPageBreak/>
        <w:t>也会卖出自己投资的优质指数基金。</w:t>
      </w:r>
      <w:r w:rsidRPr="00007EDE">
        <w:rPr>
          <w:rFonts w:ascii="仿宋" w:eastAsia="仿宋" w:hAnsi="仿宋" w:hint="eastAsia"/>
          <w:b/>
          <w:bCs/>
          <w:sz w:val="30"/>
          <w:szCs w:val="30"/>
        </w:rPr>
        <w:t>比如在今年的3月份，大部分投资者都被吓跑了，把自己廉价且优质的投资标的拱手让人。</w:t>
      </w:r>
      <w:r w:rsidRPr="00007EDE">
        <w:rPr>
          <w:rFonts w:ascii="仿宋" w:eastAsia="仿宋" w:hAnsi="仿宋"/>
          <w:b/>
          <w:bCs/>
          <w:sz w:val="30"/>
          <w:szCs w:val="30"/>
        </w:rPr>
        <w:t xml:space="preserve"> </w:t>
      </w:r>
    </w:p>
    <w:p w14:paraId="4C769FB9" w14:textId="77777777" w:rsidR="00E53BE0" w:rsidRDefault="00E53BE0" w:rsidP="00097946">
      <w:pPr>
        <w:jc w:val="left"/>
        <w:rPr>
          <w:rFonts w:ascii="仿宋" w:eastAsia="仿宋" w:hAnsi="仿宋"/>
          <w:sz w:val="30"/>
          <w:szCs w:val="30"/>
        </w:rPr>
      </w:pPr>
    </w:p>
    <w:p w14:paraId="7DDA4A81" w14:textId="11FDDB18" w:rsidR="00E53BE0" w:rsidRPr="009E5DA3" w:rsidRDefault="00E53BE0" w:rsidP="00097946">
      <w:pPr>
        <w:jc w:val="left"/>
        <w:rPr>
          <w:rFonts w:ascii="仿宋" w:eastAsia="仿宋" w:hAnsi="仿宋"/>
          <w:b/>
          <w:bCs/>
          <w:sz w:val="30"/>
          <w:szCs w:val="30"/>
        </w:rPr>
      </w:pPr>
      <w:r w:rsidRPr="009E5DA3">
        <w:rPr>
          <w:rFonts w:ascii="仿宋" w:eastAsia="仿宋" w:hAnsi="仿宋" w:hint="eastAsia"/>
          <w:b/>
          <w:bCs/>
          <w:sz w:val="30"/>
          <w:szCs w:val="30"/>
        </w:rPr>
        <w:t>以上就是投资常见的四种心理误区。</w:t>
      </w:r>
      <w:r w:rsidR="00A327C1" w:rsidRPr="009E5DA3">
        <w:rPr>
          <w:rFonts w:ascii="仿宋" w:eastAsia="仿宋" w:hAnsi="仿宋" w:hint="eastAsia"/>
          <w:b/>
          <w:bCs/>
          <w:sz w:val="30"/>
          <w:szCs w:val="30"/>
        </w:rPr>
        <w:t>大家结合自己的操作</w:t>
      </w:r>
      <w:r w:rsidRPr="009E5DA3">
        <w:rPr>
          <w:rFonts w:ascii="仿宋" w:eastAsia="仿宋" w:hAnsi="仿宋" w:hint="eastAsia"/>
          <w:b/>
          <w:bCs/>
          <w:sz w:val="30"/>
          <w:szCs w:val="30"/>
        </w:rPr>
        <w:t>反思是否有这种错误的心理误区。</w:t>
      </w:r>
      <w:r w:rsidR="00DE764E" w:rsidRPr="009E5DA3">
        <w:rPr>
          <w:rFonts w:ascii="仿宋" w:eastAsia="仿宋" w:hAnsi="仿宋" w:hint="eastAsia"/>
          <w:b/>
          <w:bCs/>
          <w:sz w:val="30"/>
          <w:szCs w:val="30"/>
        </w:rPr>
        <w:t>及时克服自己的心理缺陷。只有在</w:t>
      </w:r>
      <w:r w:rsidR="009E5DA3">
        <w:rPr>
          <w:rFonts w:ascii="仿宋" w:eastAsia="仿宋" w:hAnsi="仿宋" w:hint="eastAsia"/>
          <w:b/>
          <w:bCs/>
          <w:sz w:val="30"/>
          <w:szCs w:val="30"/>
        </w:rPr>
        <w:t>良好</w:t>
      </w:r>
      <w:bookmarkStart w:id="0" w:name="_GoBack"/>
      <w:bookmarkEnd w:id="0"/>
      <w:r w:rsidR="00DE764E" w:rsidRPr="009E5DA3">
        <w:rPr>
          <w:rFonts w:ascii="仿宋" w:eastAsia="仿宋" w:hAnsi="仿宋" w:hint="eastAsia"/>
          <w:b/>
          <w:bCs/>
          <w:sz w:val="30"/>
          <w:szCs w:val="30"/>
        </w:rPr>
        <w:t>投资心理的指导下才能够做好投资。</w:t>
      </w:r>
    </w:p>
    <w:sectPr w:rsidR="00E53BE0" w:rsidRPr="009E5DA3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71F8" w14:textId="77777777" w:rsidR="003F5391" w:rsidRDefault="003F5391" w:rsidP="00BB71F5">
      <w:r>
        <w:separator/>
      </w:r>
    </w:p>
  </w:endnote>
  <w:endnote w:type="continuationSeparator" w:id="0">
    <w:p w14:paraId="4349E573" w14:textId="77777777" w:rsidR="003F5391" w:rsidRDefault="003F539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B38E8" w14:textId="77777777" w:rsidR="003F5391" w:rsidRDefault="003F5391" w:rsidP="00BB71F5">
      <w:r>
        <w:separator/>
      </w:r>
    </w:p>
  </w:footnote>
  <w:footnote w:type="continuationSeparator" w:id="0">
    <w:p w14:paraId="0ABFC980" w14:textId="77777777" w:rsidR="003F5391" w:rsidRDefault="003F539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8FD23" w14:textId="77777777" w:rsidR="00E57544" w:rsidRDefault="00E57544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A98"/>
    <w:rsid w:val="00007EDE"/>
    <w:rsid w:val="00014846"/>
    <w:rsid w:val="000212F2"/>
    <w:rsid w:val="00032EA9"/>
    <w:rsid w:val="00042A98"/>
    <w:rsid w:val="00075C09"/>
    <w:rsid w:val="00080F66"/>
    <w:rsid w:val="00097946"/>
    <w:rsid w:val="000F3C52"/>
    <w:rsid w:val="00103BFF"/>
    <w:rsid w:val="0013010C"/>
    <w:rsid w:val="00167DF2"/>
    <w:rsid w:val="001A6305"/>
    <w:rsid w:val="001F06EE"/>
    <w:rsid w:val="00226089"/>
    <w:rsid w:val="00265B91"/>
    <w:rsid w:val="0027308D"/>
    <w:rsid w:val="00291FFA"/>
    <w:rsid w:val="002C2FF6"/>
    <w:rsid w:val="002E6E6F"/>
    <w:rsid w:val="003335A0"/>
    <w:rsid w:val="003601A1"/>
    <w:rsid w:val="003F5391"/>
    <w:rsid w:val="00406A9C"/>
    <w:rsid w:val="004209EC"/>
    <w:rsid w:val="00432716"/>
    <w:rsid w:val="0046664A"/>
    <w:rsid w:val="004764BB"/>
    <w:rsid w:val="004F30A0"/>
    <w:rsid w:val="00540091"/>
    <w:rsid w:val="00567792"/>
    <w:rsid w:val="00570E4C"/>
    <w:rsid w:val="005C42A8"/>
    <w:rsid w:val="005D2BB0"/>
    <w:rsid w:val="005D3564"/>
    <w:rsid w:val="006802AA"/>
    <w:rsid w:val="00685B9B"/>
    <w:rsid w:val="00686C9C"/>
    <w:rsid w:val="006A2034"/>
    <w:rsid w:val="006D10AB"/>
    <w:rsid w:val="006D7D09"/>
    <w:rsid w:val="00742C25"/>
    <w:rsid w:val="00771B1F"/>
    <w:rsid w:val="00773198"/>
    <w:rsid w:val="0079316F"/>
    <w:rsid w:val="007B052F"/>
    <w:rsid w:val="007D26DC"/>
    <w:rsid w:val="007E5CEF"/>
    <w:rsid w:val="00814AFA"/>
    <w:rsid w:val="00851014"/>
    <w:rsid w:val="00876DE3"/>
    <w:rsid w:val="0088746F"/>
    <w:rsid w:val="008A2BFC"/>
    <w:rsid w:val="008B1C4D"/>
    <w:rsid w:val="008B4E8D"/>
    <w:rsid w:val="008F24B5"/>
    <w:rsid w:val="008F3F96"/>
    <w:rsid w:val="00917012"/>
    <w:rsid w:val="009213DC"/>
    <w:rsid w:val="0094152B"/>
    <w:rsid w:val="009B5C06"/>
    <w:rsid w:val="009E5954"/>
    <w:rsid w:val="009E5DA3"/>
    <w:rsid w:val="009F44C6"/>
    <w:rsid w:val="00A327C1"/>
    <w:rsid w:val="00A444E5"/>
    <w:rsid w:val="00AF3599"/>
    <w:rsid w:val="00B2059C"/>
    <w:rsid w:val="00B5797B"/>
    <w:rsid w:val="00B60D78"/>
    <w:rsid w:val="00B776E8"/>
    <w:rsid w:val="00BB71F5"/>
    <w:rsid w:val="00C45BB5"/>
    <w:rsid w:val="00C60771"/>
    <w:rsid w:val="00C634DC"/>
    <w:rsid w:val="00C80B0B"/>
    <w:rsid w:val="00CA0F6A"/>
    <w:rsid w:val="00CF6E3E"/>
    <w:rsid w:val="00D23D5F"/>
    <w:rsid w:val="00D950EC"/>
    <w:rsid w:val="00DB01AB"/>
    <w:rsid w:val="00DB0A8B"/>
    <w:rsid w:val="00DE764E"/>
    <w:rsid w:val="00E069C3"/>
    <w:rsid w:val="00E4122A"/>
    <w:rsid w:val="00E53BE0"/>
    <w:rsid w:val="00E55837"/>
    <w:rsid w:val="00E57544"/>
    <w:rsid w:val="00E87CCF"/>
    <w:rsid w:val="00EB1251"/>
    <w:rsid w:val="00F059B8"/>
    <w:rsid w:val="00F05D31"/>
    <w:rsid w:val="00F13E17"/>
    <w:rsid w:val="00F450E8"/>
    <w:rsid w:val="00F512F2"/>
    <w:rsid w:val="00F90CB4"/>
    <w:rsid w:val="00F96843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D217F"/>
  <w15:docId w15:val="{D75A04CD-A3A4-42AF-A44F-F1778533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1F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44E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5754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7544"/>
    <w:rPr>
      <w:sz w:val="18"/>
      <w:szCs w:val="18"/>
    </w:rPr>
  </w:style>
  <w:style w:type="paragraph" w:styleId="ab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3EB50-0A36-45B0-A609-108344490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192</Words>
  <Characters>1098</Characters>
  <Application>Microsoft Office Word</Application>
  <DocSecurity>0</DocSecurity>
  <Lines>9</Lines>
  <Paragraphs>2</Paragraphs>
  <ScaleCrop>false</ScaleCrop>
  <Company>Microsoft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泽懿</cp:lastModifiedBy>
  <cp:revision>60</cp:revision>
  <dcterms:created xsi:type="dcterms:W3CDTF">2018-01-31T14:55:00Z</dcterms:created>
  <dcterms:modified xsi:type="dcterms:W3CDTF">2020-06-25T13:05:00Z</dcterms:modified>
</cp:coreProperties>
</file>