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42A0" w:rsidRPr="009510A6" w:rsidRDefault="00551911" w:rsidP="009510A6">
      <w:pPr>
        <w:jc w:val="center"/>
        <w:rPr>
          <w:rFonts w:ascii="仿宋" w:eastAsia="仿宋" w:hAnsi="仿宋"/>
          <w:sz w:val="32"/>
          <w:szCs w:val="32"/>
        </w:rPr>
      </w:pPr>
      <w:r>
        <w:rPr>
          <w:rFonts w:ascii="仿宋" w:eastAsia="仿宋" w:hAnsi="仿宋" w:hint="eastAsia"/>
          <w:sz w:val="32"/>
          <w:szCs w:val="32"/>
        </w:rPr>
        <w:t>中证红利要分红了，现在可以</w:t>
      </w:r>
      <w:proofErr w:type="gramStart"/>
      <w:r>
        <w:rPr>
          <w:rFonts w:ascii="仿宋" w:eastAsia="仿宋" w:hAnsi="仿宋" w:hint="eastAsia"/>
          <w:sz w:val="32"/>
          <w:szCs w:val="32"/>
        </w:rPr>
        <w:t>重仓买一部分</w:t>
      </w:r>
      <w:proofErr w:type="gramEnd"/>
      <w:r>
        <w:rPr>
          <w:rFonts w:ascii="仿宋" w:eastAsia="仿宋" w:hAnsi="仿宋" w:hint="eastAsia"/>
          <w:sz w:val="32"/>
          <w:szCs w:val="32"/>
        </w:rPr>
        <w:t>吗</w:t>
      </w:r>
    </w:p>
    <w:p w:rsidR="002D0E6B" w:rsidRDefault="00551911" w:rsidP="00AE2DAE">
      <w:pPr>
        <w:spacing w:line="460" w:lineRule="exact"/>
        <w:rPr>
          <w:rFonts w:ascii="仿宋" w:eastAsia="仿宋" w:hAnsi="仿宋"/>
          <w:b/>
          <w:color w:val="548DD4" w:themeColor="text2" w:themeTint="99"/>
          <w:sz w:val="26"/>
          <w:szCs w:val="26"/>
        </w:rPr>
      </w:pPr>
      <w:proofErr w:type="gramStart"/>
      <w:r>
        <w:rPr>
          <w:rFonts w:ascii="仿宋" w:eastAsia="仿宋" w:hAnsi="仿宋" w:hint="eastAsia"/>
          <w:b/>
          <w:color w:val="548DD4" w:themeColor="text2" w:themeTint="99"/>
          <w:sz w:val="26"/>
          <w:szCs w:val="26"/>
        </w:rPr>
        <w:t>我们定投的</w:t>
      </w:r>
      <w:proofErr w:type="gramEnd"/>
      <w:r>
        <w:rPr>
          <w:rFonts w:ascii="仿宋" w:eastAsia="仿宋" w:hAnsi="仿宋" w:hint="eastAsia"/>
          <w:b/>
          <w:color w:val="548DD4" w:themeColor="text2" w:themeTint="99"/>
          <w:sz w:val="26"/>
          <w:szCs w:val="26"/>
        </w:rPr>
        <w:t>中证红利指数基金，预计在2019年1月将会分红。</w:t>
      </w:r>
    </w:p>
    <w:p w:rsidR="00551911" w:rsidRDefault="00551911" w:rsidP="00AE2DAE">
      <w:pPr>
        <w:spacing w:line="460" w:lineRule="exact"/>
        <w:rPr>
          <w:rFonts w:ascii="仿宋" w:eastAsia="仿宋" w:hAnsi="仿宋"/>
          <w:b/>
          <w:color w:val="548DD4" w:themeColor="text2" w:themeTint="99"/>
          <w:sz w:val="26"/>
          <w:szCs w:val="26"/>
        </w:rPr>
      </w:pPr>
    </w:p>
    <w:p w:rsidR="00551911" w:rsidRDefault="00551911" w:rsidP="00AE2DAE">
      <w:pPr>
        <w:spacing w:line="460" w:lineRule="exact"/>
        <w:rPr>
          <w:rFonts w:ascii="仿宋" w:eastAsia="仿宋" w:hAnsi="仿宋"/>
          <w:sz w:val="26"/>
          <w:szCs w:val="26"/>
        </w:rPr>
      </w:pPr>
      <w:r w:rsidRPr="00551911">
        <w:rPr>
          <w:rFonts w:ascii="仿宋" w:eastAsia="仿宋" w:hAnsi="仿宋" w:hint="eastAsia"/>
          <w:sz w:val="26"/>
          <w:szCs w:val="26"/>
        </w:rPr>
        <w:t>很多读者</w:t>
      </w:r>
      <w:r>
        <w:rPr>
          <w:rFonts w:ascii="仿宋" w:eastAsia="仿宋" w:hAnsi="仿宋" w:hint="eastAsia"/>
          <w:sz w:val="26"/>
          <w:szCs w:val="26"/>
        </w:rPr>
        <w:t>开始问二师父，既然红利基金马上就要分红了。那么我现在立刻重仓买入红利指数基金，是不是就能够享受到分红了。</w:t>
      </w:r>
    </w:p>
    <w:p w:rsidR="00B156A2" w:rsidRDefault="00B156A2" w:rsidP="00AE2DAE">
      <w:pPr>
        <w:spacing w:line="460" w:lineRule="exact"/>
        <w:rPr>
          <w:rFonts w:ascii="仿宋" w:eastAsia="仿宋" w:hAnsi="仿宋"/>
          <w:sz w:val="26"/>
          <w:szCs w:val="26"/>
        </w:rPr>
      </w:pPr>
    </w:p>
    <w:p w:rsidR="00B156A2" w:rsidRDefault="00B156A2" w:rsidP="00AE2DAE">
      <w:pPr>
        <w:spacing w:line="460" w:lineRule="exact"/>
        <w:rPr>
          <w:rFonts w:ascii="仿宋" w:eastAsia="仿宋" w:hAnsi="仿宋"/>
          <w:sz w:val="26"/>
          <w:szCs w:val="26"/>
        </w:rPr>
      </w:pPr>
      <w:r>
        <w:rPr>
          <w:rFonts w:ascii="仿宋" w:eastAsia="仿宋" w:hAnsi="仿宋" w:hint="eastAsia"/>
          <w:sz w:val="26"/>
          <w:szCs w:val="26"/>
        </w:rPr>
        <w:t>理论上是这样，可是实际上如此操作没有任何意义。先说说基金分红。</w:t>
      </w:r>
    </w:p>
    <w:p w:rsidR="00B156A2" w:rsidRDefault="00B156A2" w:rsidP="00AE2DAE">
      <w:pPr>
        <w:spacing w:line="460" w:lineRule="exact"/>
        <w:rPr>
          <w:rFonts w:ascii="仿宋" w:eastAsia="仿宋" w:hAnsi="仿宋"/>
          <w:sz w:val="26"/>
          <w:szCs w:val="26"/>
        </w:rPr>
      </w:pPr>
    </w:p>
    <w:p w:rsidR="00B156A2" w:rsidRDefault="00B156A2" w:rsidP="00AE2DAE">
      <w:pPr>
        <w:spacing w:line="460" w:lineRule="exact"/>
        <w:rPr>
          <w:rFonts w:ascii="仿宋" w:eastAsia="仿宋" w:hAnsi="仿宋"/>
          <w:sz w:val="26"/>
          <w:szCs w:val="26"/>
        </w:rPr>
      </w:pPr>
      <w:r>
        <w:rPr>
          <w:rFonts w:ascii="仿宋" w:eastAsia="仿宋" w:hAnsi="仿宋" w:hint="eastAsia"/>
          <w:sz w:val="26"/>
          <w:szCs w:val="26"/>
        </w:rPr>
        <w:t>大部分股票和基金都会有分红的。分红是基金将收益的一部分以现金方式派发给基金投资人，这部分收益本来就属于基金净值的一部分。</w:t>
      </w:r>
    </w:p>
    <w:p w:rsidR="00B156A2" w:rsidRDefault="00B156A2" w:rsidP="00AE2DAE">
      <w:pPr>
        <w:spacing w:line="460" w:lineRule="exact"/>
        <w:rPr>
          <w:rFonts w:ascii="仿宋" w:eastAsia="仿宋" w:hAnsi="仿宋"/>
          <w:sz w:val="26"/>
          <w:szCs w:val="26"/>
        </w:rPr>
      </w:pPr>
    </w:p>
    <w:p w:rsidR="00B156A2" w:rsidRDefault="00B156A2" w:rsidP="00AE2DAE">
      <w:pPr>
        <w:spacing w:line="460" w:lineRule="exact"/>
        <w:rPr>
          <w:rFonts w:ascii="仿宋" w:eastAsia="仿宋" w:hAnsi="仿宋"/>
          <w:sz w:val="26"/>
          <w:szCs w:val="26"/>
        </w:rPr>
      </w:pPr>
      <w:r>
        <w:rPr>
          <w:rFonts w:ascii="仿宋" w:eastAsia="仿宋" w:hAnsi="仿宋" w:hint="eastAsia"/>
          <w:sz w:val="26"/>
          <w:szCs w:val="26"/>
        </w:rPr>
        <w:t>也就是说，基金分红只相当于不收取手续费的形式帮你卖出一部分份额，然后这部分资金返还到你的账户，这是现金分红。通过基金份额的卖出也能够达到分红的目的，只不过赎回是要收取手续费的。</w:t>
      </w:r>
    </w:p>
    <w:p w:rsidR="00B156A2" w:rsidRDefault="00B156A2" w:rsidP="00AE2DAE">
      <w:pPr>
        <w:spacing w:line="460" w:lineRule="exact"/>
        <w:rPr>
          <w:rFonts w:ascii="仿宋" w:eastAsia="仿宋" w:hAnsi="仿宋"/>
          <w:sz w:val="26"/>
          <w:szCs w:val="26"/>
        </w:rPr>
      </w:pPr>
    </w:p>
    <w:p w:rsidR="00B156A2" w:rsidRDefault="00B156A2" w:rsidP="00AE2DAE">
      <w:pPr>
        <w:spacing w:line="460" w:lineRule="exact"/>
        <w:rPr>
          <w:rFonts w:ascii="仿宋" w:eastAsia="仿宋" w:hAnsi="仿宋"/>
          <w:sz w:val="26"/>
          <w:szCs w:val="26"/>
        </w:rPr>
      </w:pPr>
      <w:r>
        <w:rPr>
          <w:rFonts w:ascii="仿宋" w:eastAsia="仿宋" w:hAnsi="仿宋" w:hint="eastAsia"/>
          <w:sz w:val="26"/>
          <w:szCs w:val="26"/>
        </w:rPr>
        <w:t>二师父感觉这部分想立刻重仓红利基金的朋友可能理解错了基金分红的概念，他可能误以为分红就是基金公司分钱给你。实际上可不是这样哈。</w:t>
      </w:r>
    </w:p>
    <w:p w:rsidR="00B156A2" w:rsidRDefault="00B156A2" w:rsidP="00AE2DAE">
      <w:pPr>
        <w:spacing w:line="460" w:lineRule="exact"/>
        <w:rPr>
          <w:rFonts w:ascii="仿宋" w:eastAsia="仿宋" w:hAnsi="仿宋"/>
          <w:sz w:val="26"/>
          <w:szCs w:val="26"/>
        </w:rPr>
      </w:pPr>
    </w:p>
    <w:p w:rsidR="00B156A2" w:rsidRDefault="00B156A2" w:rsidP="00AE2DAE">
      <w:pPr>
        <w:spacing w:line="460" w:lineRule="exact"/>
        <w:rPr>
          <w:rFonts w:ascii="仿宋" w:eastAsia="仿宋" w:hAnsi="仿宋"/>
          <w:sz w:val="26"/>
          <w:szCs w:val="26"/>
        </w:rPr>
      </w:pPr>
      <w:r>
        <w:rPr>
          <w:rFonts w:ascii="仿宋" w:eastAsia="仿宋" w:hAnsi="仿宋" w:hint="eastAsia"/>
          <w:sz w:val="26"/>
          <w:szCs w:val="26"/>
        </w:rPr>
        <w:t>所以，现在</w:t>
      </w:r>
      <w:r w:rsidR="00B023C3">
        <w:rPr>
          <w:rFonts w:ascii="仿宋" w:eastAsia="仿宋" w:hAnsi="仿宋" w:hint="eastAsia"/>
          <w:sz w:val="26"/>
          <w:szCs w:val="26"/>
        </w:rPr>
        <w:t>一下子重仓买入红利基金意义不大。</w:t>
      </w:r>
    </w:p>
    <w:p w:rsidR="00B023C3" w:rsidRDefault="00B023C3" w:rsidP="00AE2DAE">
      <w:pPr>
        <w:spacing w:line="460" w:lineRule="exact"/>
        <w:rPr>
          <w:rFonts w:ascii="仿宋" w:eastAsia="仿宋" w:hAnsi="仿宋"/>
          <w:sz w:val="26"/>
          <w:szCs w:val="26"/>
        </w:rPr>
      </w:pPr>
    </w:p>
    <w:p w:rsidR="00B023C3" w:rsidRDefault="00B023C3" w:rsidP="00AE2DAE">
      <w:pPr>
        <w:spacing w:line="460" w:lineRule="exact"/>
        <w:rPr>
          <w:rFonts w:ascii="仿宋" w:eastAsia="仿宋" w:hAnsi="仿宋"/>
          <w:sz w:val="26"/>
          <w:szCs w:val="26"/>
        </w:rPr>
      </w:pPr>
      <w:r>
        <w:rPr>
          <w:rFonts w:ascii="仿宋" w:eastAsia="仿宋" w:hAnsi="仿宋" w:hint="eastAsia"/>
          <w:sz w:val="26"/>
          <w:szCs w:val="26"/>
        </w:rPr>
        <w:t>那么我们为什么还需要投资红利基金呢？红利基金是高股息率品种，当基金估值降低，股息率就会逐步升高，通过投资这种基金一方面</w:t>
      </w:r>
      <w:r w:rsidR="00D84E1C">
        <w:rPr>
          <w:rFonts w:ascii="仿宋" w:eastAsia="仿宋" w:hAnsi="仿宋" w:hint="eastAsia"/>
          <w:sz w:val="26"/>
          <w:szCs w:val="26"/>
        </w:rPr>
        <w:t>可以</w:t>
      </w:r>
      <w:bookmarkStart w:id="0" w:name="_GoBack"/>
      <w:bookmarkEnd w:id="0"/>
      <w:r>
        <w:rPr>
          <w:rFonts w:ascii="仿宋" w:eastAsia="仿宋" w:hAnsi="仿宋" w:hint="eastAsia"/>
          <w:sz w:val="26"/>
          <w:szCs w:val="26"/>
        </w:rPr>
        <w:t>收获基金估值上移带给我们的利润，一方面可以通过分红带给我们利润。</w:t>
      </w:r>
    </w:p>
    <w:p w:rsidR="00B023C3" w:rsidRDefault="00B023C3" w:rsidP="00AE2DAE">
      <w:pPr>
        <w:spacing w:line="460" w:lineRule="exact"/>
        <w:rPr>
          <w:rFonts w:ascii="仿宋" w:eastAsia="仿宋" w:hAnsi="仿宋"/>
          <w:sz w:val="26"/>
          <w:szCs w:val="26"/>
        </w:rPr>
      </w:pPr>
    </w:p>
    <w:p w:rsidR="00B023C3" w:rsidRDefault="00B023C3" w:rsidP="00AE2DAE">
      <w:pPr>
        <w:spacing w:line="460" w:lineRule="exact"/>
        <w:rPr>
          <w:rFonts w:ascii="仿宋" w:eastAsia="仿宋" w:hAnsi="仿宋"/>
          <w:sz w:val="26"/>
          <w:szCs w:val="26"/>
        </w:rPr>
      </w:pPr>
      <w:r>
        <w:rPr>
          <w:rFonts w:ascii="仿宋" w:eastAsia="仿宋" w:hAnsi="仿宋" w:hint="eastAsia"/>
          <w:sz w:val="26"/>
          <w:szCs w:val="26"/>
        </w:rPr>
        <w:t>这种方式有点像包租婆。在中国出租房产每年收益率大概是2个百分点，可是红利基金的分红大概就有5个点，股息的收益率是远高于房屋出租的收益率的。这种方式非常适合中老年投资者。</w:t>
      </w:r>
    </w:p>
    <w:p w:rsidR="00B023C3" w:rsidRDefault="00B023C3" w:rsidP="00AE2DAE">
      <w:pPr>
        <w:spacing w:line="460" w:lineRule="exact"/>
        <w:rPr>
          <w:rFonts w:ascii="仿宋" w:eastAsia="仿宋" w:hAnsi="仿宋"/>
          <w:sz w:val="26"/>
          <w:szCs w:val="26"/>
        </w:rPr>
      </w:pPr>
    </w:p>
    <w:p w:rsidR="00B023C3" w:rsidRDefault="00B023C3" w:rsidP="00AE2DAE">
      <w:pPr>
        <w:spacing w:line="460" w:lineRule="exact"/>
        <w:rPr>
          <w:rFonts w:ascii="仿宋" w:eastAsia="仿宋" w:hAnsi="仿宋"/>
          <w:sz w:val="26"/>
          <w:szCs w:val="26"/>
        </w:rPr>
      </w:pPr>
      <w:r>
        <w:rPr>
          <w:rFonts w:ascii="仿宋" w:eastAsia="仿宋" w:hAnsi="仿宋" w:hint="eastAsia"/>
          <w:sz w:val="26"/>
          <w:szCs w:val="26"/>
        </w:rPr>
        <w:t>另外二师父提醒下大家不同基金的分红稳定性是不同的，即使是同一指数</w:t>
      </w:r>
      <w:r>
        <w:rPr>
          <w:rFonts w:ascii="仿宋" w:eastAsia="仿宋" w:hAnsi="仿宋" w:hint="eastAsia"/>
          <w:sz w:val="26"/>
          <w:szCs w:val="26"/>
        </w:rPr>
        <w:lastRenderedPageBreak/>
        <w:t>对应的不同指数基金分红也是不同的。</w:t>
      </w:r>
    </w:p>
    <w:p w:rsidR="00B023C3" w:rsidRDefault="00B023C3" w:rsidP="00AE2DAE">
      <w:pPr>
        <w:spacing w:line="460" w:lineRule="exact"/>
        <w:rPr>
          <w:rFonts w:ascii="仿宋" w:eastAsia="仿宋" w:hAnsi="仿宋"/>
          <w:sz w:val="26"/>
          <w:szCs w:val="26"/>
        </w:rPr>
      </w:pPr>
    </w:p>
    <w:p w:rsidR="00B023C3" w:rsidRPr="00551911" w:rsidRDefault="00B023C3" w:rsidP="00AE2DAE">
      <w:pPr>
        <w:spacing w:line="460" w:lineRule="exact"/>
        <w:rPr>
          <w:rFonts w:ascii="仿宋" w:eastAsia="仿宋" w:hAnsi="仿宋" w:hint="eastAsia"/>
          <w:sz w:val="26"/>
          <w:szCs w:val="26"/>
        </w:rPr>
      </w:pPr>
      <w:r>
        <w:rPr>
          <w:rFonts w:ascii="仿宋" w:eastAsia="仿宋" w:hAnsi="仿宋" w:hint="eastAsia"/>
          <w:sz w:val="26"/>
          <w:szCs w:val="26"/>
        </w:rPr>
        <w:t>比如</w:t>
      </w:r>
      <w:proofErr w:type="gramStart"/>
      <w:r>
        <w:rPr>
          <w:rFonts w:ascii="仿宋" w:eastAsia="仿宋" w:hAnsi="仿宋" w:hint="eastAsia"/>
          <w:sz w:val="26"/>
          <w:szCs w:val="26"/>
        </w:rPr>
        <w:t>咱们定投的</w:t>
      </w:r>
      <w:proofErr w:type="gramEnd"/>
      <w:r>
        <w:rPr>
          <w:rFonts w:ascii="仿宋" w:eastAsia="仿宋" w:hAnsi="仿宋" w:hint="eastAsia"/>
          <w:sz w:val="26"/>
          <w:szCs w:val="26"/>
        </w:rPr>
        <w:t>中证红利指数增强基金，他在10年到18年除了13和14两年，其他年份都分红了。而大成中证红利基金从来没有看到基金分红信息。虽然大成的费率低一些，但是分红却远远比不上红利增强。</w:t>
      </w:r>
    </w:p>
    <w:p w:rsidR="00E76C2B" w:rsidRDefault="00E76C2B" w:rsidP="00AE2DAE">
      <w:pPr>
        <w:spacing w:line="460" w:lineRule="exact"/>
        <w:rPr>
          <w:rFonts w:ascii="仿宋" w:eastAsia="仿宋" w:hAnsi="仿宋"/>
          <w:b/>
          <w:color w:val="548DD4" w:themeColor="text2" w:themeTint="99"/>
          <w:sz w:val="26"/>
          <w:szCs w:val="26"/>
        </w:rPr>
      </w:pPr>
    </w:p>
    <w:p w:rsidR="00B023C3" w:rsidRDefault="00D84E1C" w:rsidP="00AE2DAE">
      <w:pPr>
        <w:spacing w:line="460" w:lineRule="exact"/>
        <w:rPr>
          <w:rFonts w:ascii="仿宋" w:eastAsia="仿宋" w:hAnsi="仿宋" w:hint="eastAsia"/>
          <w:b/>
          <w:color w:val="548DD4" w:themeColor="text2" w:themeTint="99"/>
          <w:sz w:val="26"/>
          <w:szCs w:val="26"/>
        </w:rPr>
      </w:pPr>
      <w:r>
        <w:rPr>
          <w:rFonts w:ascii="仿宋" w:eastAsia="仿宋" w:hAnsi="仿宋" w:hint="eastAsia"/>
          <w:b/>
          <w:color w:val="548DD4" w:themeColor="text2" w:themeTint="99"/>
          <w:sz w:val="26"/>
          <w:szCs w:val="26"/>
        </w:rPr>
        <w:t>二师父认为，红利基金的价值主要在于分红，所以我们投资红利基金的逻辑是选择低估的，分红多并且稳定的。</w:t>
      </w:r>
    </w:p>
    <w:p w:rsidR="00582D05" w:rsidRDefault="00582D05" w:rsidP="00AE2DAE">
      <w:pPr>
        <w:spacing w:line="460" w:lineRule="exact"/>
        <w:rPr>
          <w:rFonts w:ascii="仿宋" w:eastAsia="仿宋" w:hAnsi="仿宋"/>
          <w:sz w:val="26"/>
          <w:szCs w:val="26"/>
        </w:rPr>
      </w:pPr>
    </w:p>
    <w:sectPr w:rsidR="00582D05">
      <w:head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B4248" w:rsidRDefault="00BB4248" w:rsidP="00C62AFF">
      <w:r>
        <w:separator/>
      </w:r>
    </w:p>
  </w:endnote>
  <w:endnote w:type="continuationSeparator" w:id="0">
    <w:p w:rsidR="00BB4248" w:rsidRDefault="00BB4248" w:rsidP="00C62A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B4248" w:rsidRDefault="00BB4248" w:rsidP="00C62AFF">
      <w:r>
        <w:separator/>
      </w:r>
    </w:p>
  </w:footnote>
  <w:footnote w:type="continuationSeparator" w:id="0">
    <w:p w:rsidR="00BB4248" w:rsidRDefault="00BB4248" w:rsidP="00C62A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36CA" w:rsidRDefault="003336CA">
    <w:pPr>
      <w:pStyle w:val="a3"/>
    </w:pPr>
    <w:r>
      <w:rPr>
        <w:rFonts w:hint="eastAsia"/>
      </w:rPr>
      <w:t>版权所有，转载请授权</w:t>
    </w:r>
    <w:r>
      <w:ptab w:relativeTo="margin" w:alignment="center" w:leader="none"/>
    </w:r>
    <w:r w:rsidRPr="003336CA">
      <w:rPr>
        <w:rFonts w:ascii="仿宋" w:eastAsia="仿宋" w:hAnsi="仿宋" w:hint="eastAsia"/>
        <w:b/>
        <w:sz w:val="44"/>
        <w:szCs w:val="44"/>
      </w:rPr>
      <w:t>二</w:t>
    </w:r>
    <w:proofErr w:type="gramStart"/>
    <w:r w:rsidRPr="003336CA">
      <w:rPr>
        <w:rFonts w:ascii="仿宋" w:eastAsia="仿宋" w:hAnsi="仿宋" w:hint="eastAsia"/>
        <w:b/>
        <w:sz w:val="44"/>
        <w:szCs w:val="44"/>
      </w:rPr>
      <w:t>师父定投学堂</w:t>
    </w:r>
    <w:proofErr w:type="gramEnd"/>
    <w:r>
      <w:ptab w:relativeTo="margin" w:alignment="right" w:leader="none"/>
    </w:r>
    <w:r>
      <w:rPr>
        <w:rFonts w:hint="eastAsia"/>
      </w:rPr>
      <w:t>作者：二师父</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934445"/>
    <w:multiLevelType w:val="hybridMultilevel"/>
    <w:tmpl w:val="5E2C56F0"/>
    <w:lvl w:ilvl="0" w:tplc="55C042F6">
      <w:start w:val="1"/>
      <w:numFmt w:val="japaneseCounting"/>
      <w:lvlText w:val="%1、"/>
      <w:lvlJc w:val="left"/>
      <w:pPr>
        <w:ind w:left="816" w:hanging="81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352521D"/>
    <w:multiLevelType w:val="hybridMultilevel"/>
    <w:tmpl w:val="FA728C0E"/>
    <w:lvl w:ilvl="0" w:tplc="F56A828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92F5000"/>
    <w:multiLevelType w:val="hybridMultilevel"/>
    <w:tmpl w:val="C3A66A40"/>
    <w:lvl w:ilvl="0" w:tplc="28E435B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2FD04B4"/>
    <w:multiLevelType w:val="hybridMultilevel"/>
    <w:tmpl w:val="B204EB04"/>
    <w:lvl w:ilvl="0" w:tplc="8C10D2E8">
      <w:start w:val="1"/>
      <w:numFmt w:val="japaneseCounting"/>
      <w:lvlText w:val="第%1、"/>
      <w:lvlJc w:val="left"/>
      <w:pPr>
        <w:ind w:left="792" w:hanging="79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8381C26"/>
    <w:multiLevelType w:val="hybridMultilevel"/>
    <w:tmpl w:val="B108FDE0"/>
    <w:lvl w:ilvl="0" w:tplc="1246784E">
      <w:start w:val="1"/>
      <w:numFmt w:val="japaneseCounting"/>
      <w:lvlText w:val="第%1，"/>
      <w:lvlJc w:val="left"/>
      <w:pPr>
        <w:ind w:left="792" w:hanging="79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B150F"/>
    <w:rsid w:val="0004346B"/>
    <w:rsid w:val="00074ACE"/>
    <w:rsid w:val="0008697E"/>
    <w:rsid w:val="000A5EAE"/>
    <w:rsid w:val="000B22AF"/>
    <w:rsid w:val="000C0140"/>
    <w:rsid w:val="000C76DA"/>
    <w:rsid w:val="000E0F9B"/>
    <w:rsid w:val="001331B2"/>
    <w:rsid w:val="001936E1"/>
    <w:rsid w:val="001A7D4F"/>
    <w:rsid w:val="001C1450"/>
    <w:rsid w:val="001F1FBE"/>
    <w:rsid w:val="0023617A"/>
    <w:rsid w:val="002423D6"/>
    <w:rsid w:val="002541DF"/>
    <w:rsid w:val="002D0E6B"/>
    <w:rsid w:val="003336CA"/>
    <w:rsid w:val="00347E38"/>
    <w:rsid w:val="003A727A"/>
    <w:rsid w:val="003C606C"/>
    <w:rsid w:val="003F591E"/>
    <w:rsid w:val="0042093B"/>
    <w:rsid w:val="00463680"/>
    <w:rsid w:val="00493A6F"/>
    <w:rsid w:val="004B150F"/>
    <w:rsid w:val="004F42A0"/>
    <w:rsid w:val="00517923"/>
    <w:rsid w:val="00540C7E"/>
    <w:rsid w:val="00551911"/>
    <w:rsid w:val="00582D05"/>
    <w:rsid w:val="005A6F99"/>
    <w:rsid w:val="005A7A36"/>
    <w:rsid w:val="005B24F3"/>
    <w:rsid w:val="005E0C31"/>
    <w:rsid w:val="005E7E37"/>
    <w:rsid w:val="005F2205"/>
    <w:rsid w:val="005F303D"/>
    <w:rsid w:val="005F4A87"/>
    <w:rsid w:val="005F7244"/>
    <w:rsid w:val="006016FB"/>
    <w:rsid w:val="00682517"/>
    <w:rsid w:val="006977E4"/>
    <w:rsid w:val="006B59C6"/>
    <w:rsid w:val="006C3324"/>
    <w:rsid w:val="006F3FBA"/>
    <w:rsid w:val="0070767F"/>
    <w:rsid w:val="007156DE"/>
    <w:rsid w:val="00744711"/>
    <w:rsid w:val="00774F24"/>
    <w:rsid w:val="007845A5"/>
    <w:rsid w:val="007B33FA"/>
    <w:rsid w:val="0081069F"/>
    <w:rsid w:val="00843D23"/>
    <w:rsid w:val="00863265"/>
    <w:rsid w:val="00873441"/>
    <w:rsid w:val="008749B0"/>
    <w:rsid w:val="008A560A"/>
    <w:rsid w:val="008A6F13"/>
    <w:rsid w:val="008F5854"/>
    <w:rsid w:val="00907532"/>
    <w:rsid w:val="009510A6"/>
    <w:rsid w:val="009A7CE8"/>
    <w:rsid w:val="009A7E4A"/>
    <w:rsid w:val="009D1B3B"/>
    <w:rsid w:val="009D30DD"/>
    <w:rsid w:val="00A00C9D"/>
    <w:rsid w:val="00AE2DAE"/>
    <w:rsid w:val="00AE3E87"/>
    <w:rsid w:val="00B01CE1"/>
    <w:rsid w:val="00B023C3"/>
    <w:rsid w:val="00B156A2"/>
    <w:rsid w:val="00BA1964"/>
    <w:rsid w:val="00BB4248"/>
    <w:rsid w:val="00BC3194"/>
    <w:rsid w:val="00BD3B47"/>
    <w:rsid w:val="00C62AFF"/>
    <w:rsid w:val="00CA499A"/>
    <w:rsid w:val="00D44E28"/>
    <w:rsid w:val="00D84E1C"/>
    <w:rsid w:val="00DC09AF"/>
    <w:rsid w:val="00DD7D01"/>
    <w:rsid w:val="00DE7374"/>
    <w:rsid w:val="00DF0853"/>
    <w:rsid w:val="00E56771"/>
    <w:rsid w:val="00E56F51"/>
    <w:rsid w:val="00E76C2B"/>
    <w:rsid w:val="00E86A29"/>
    <w:rsid w:val="00E86F49"/>
    <w:rsid w:val="00E87645"/>
    <w:rsid w:val="00E91E90"/>
    <w:rsid w:val="00EA23D5"/>
    <w:rsid w:val="00EB5B2E"/>
    <w:rsid w:val="00ED55B5"/>
    <w:rsid w:val="00F051D9"/>
    <w:rsid w:val="00F23C43"/>
    <w:rsid w:val="00FA0EDD"/>
    <w:rsid w:val="00FD346F"/>
    <w:rsid w:val="00FD4F48"/>
    <w:rsid w:val="00FE41EF"/>
    <w:rsid w:val="00FF4D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EEACAA"/>
  <w15:docId w15:val="{C109286D-2D4E-42CC-BEC7-3414D4ACA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62AF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62AFF"/>
    <w:rPr>
      <w:sz w:val="18"/>
      <w:szCs w:val="18"/>
    </w:rPr>
  </w:style>
  <w:style w:type="paragraph" w:styleId="a5">
    <w:name w:val="footer"/>
    <w:basedOn w:val="a"/>
    <w:link w:val="a6"/>
    <w:uiPriority w:val="99"/>
    <w:unhideWhenUsed/>
    <w:rsid w:val="00C62AFF"/>
    <w:pPr>
      <w:tabs>
        <w:tab w:val="center" w:pos="4153"/>
        <w:tab w:val="right" w:pos="8306"/>
      </w:tabs>
      <w:snapToGrid w:val="0"/>
      <w:jc w:val="left"/>
    </w:pPr>
    <w:rPr>
      <w:sz w:val="18"/>
      <w:szCs w:val="18"/>
    </w:rPr>
  </w:style>
  <w:style w:type="character" w:customStyle="1" w:styleId="a6">
    <w:name w:val="页脚 字符"/>
    <w:basedOn w:val="a0"/>
    <w:link w:val="a5"/>
    <w:uiPriority w:val="99"/>
    <w:rsid w:val="00C62AFF"/>
    <w:rPr>
      <w:sz w:val="18"/>
      <w:szCs w:val="18"/>
    </w:rPr>
  </w:style>
  <w:style w:type="paragraph" w:styleId="a7">
    <w:name w:val="List Paragraph"/>
    <w:basedOn w:val="a"/>
    <w:uiPriority w:val="34"/>
    <w:qFormat/>
    <w:rsid w:val="004F42A0"/>
    <w:pPr>
      <w:ind w:firstLineChars="200" w:firstLine="420"/>
    </w:pPr>
  </w:style>
  <w:style w:type="paragraph" w:styleId="a8">
    <w:name w:val="Balloon Text"/>
    <w:basedOn w:val="a"/>
    <w:link w:val="a9"/>
    <w:uiPriority w:val="99"/>
    <w:semiHidden/>
    <w:unhideWhenUsed/>
    <w:rsid w:val="003336CA"/>
    <w:rPr>
      <w:sz w:val="18"/>
      <w:szCs w:val="18"/>
    </w:rPr>
  </w:style>
  <w:style w:type="character" w:customStyle="1" w:styleId="a9">
    <w:name w:val="批注框文本 字符"/>
    <w:basedOn w:val="a0"/>
    <w:link w:val="a8"/>
    <w:uiPriority w:val="99"/>
    <w:semiHidden/>
    <w:rsid w:val="003336C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C8E39A-71B3-49D4-AEF8-1523E27EDD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913</TotalTime>
  <Pages>2</Pages>
  <Words>113</Words>
  <Characters>649</Characters>
  <Application>Microsoft Office Word</Application>
  <DocSecurity>0</DocSecurity>
  <Lines>5</Lines>
  <Paragraphs>1</Paragraphs>
  <ScaleCrop>false</ScaleCrop>
  <Company>Microsoft</Company>
  <LinksUpToDate>false</LinksUpToDate>
  <CharactersWithSpaces>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李恒樟</cp:lastModifiedBy>
  <cp:revision>62</cp:revision>
  <cp:lastPrinted>2018-07-30T17:47:00Z</cp:lastPrinted>
  <dcterms:created xsi:type="dcterms:W3CDTF">2018-01-24T13:47:00Z</dcterms:created>
  <dcterms:modified xsi:type="dcterms:W3CDTF">2019-01-03T18:43:00Z</dcterms:modified>
</cp:coreProperties>
</file>