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38F8" w:rsidRDefault="00581A6E" w:rsidP="00714D8F">
      <w:pPr>
        <w:jc w:val="center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假期临近，讲讲国债逆回购和债券投资</w:t>
      </w:r>
    </w:p>
    <w:p w:rsidR="007A1B9B" w:rsidRPr="0048375C" w:rsidRDefault="007A1B9B" w:rsidP="00714D8F">
      <w:pPr>
        <w:jc w:val="center"/>
        <w:rPr>
          <w:rFonts w:ascii="仿宋" w:eastAsia="仿宋" w:hAnsi="仿宋"/>
          <w:sz w:val="24"/>
          <w:szCs w:val="24"/>
        </w:rPr>
      </w:pPr>
      <w:r w:rsidRPr="0048375C">
        <w:rPr>
          <w:rFonts w:ascii="仿宋" w:eastAsia="仿宋" w:hAnsi="仿宋" w:hint="eastAsia"/>
          <w:sz w:val="24"/>
          <w:szCs w:val="24"/>
        </w:rPr>
        <w:t>公众号：二师父定投</w:t>
      </w:r>
    </w:p>
    <w:p w:rsidR="00222C66" w:rsidRDefault="00222C66" w:rsidP="00714D8F">
      <w:pPr>
        <w:rPr>
          <w:rFonts w:ascii="仿宋" w:eastAsia="仿宋" w:hAnsi="仿宋"/>
          <w:color w:val="000000" w:themeColor="text1"/>
          <w:sz w:val="26"/>
          <w:szCs w:val="26"/>
        </w:rPr>
      </w:pPr>
    </w:p>
    <w:p w:rsidR="00403078" w:rsidRDefault="00222C66" w:rsidP="00714D8F">
      <w:pPr>
        <w:rPr>
          <w:rFonts w:ascii="仿宋" w:eastAsia="仿宋" w:hAnsi="仿宋"/>
          <w:color w:val="000000" w:themeColor="text1"/>
          <w:sz w:val="26"/>
          <w:szCs w:val="26"/>
        </w:rPr>
      </w:pPr>
      <w:r>
        <w:rPr>
          <w:rFonts w:ascii="仿宋" w:eastAsia="仿宋" w:hAnsi="仿宋"/>
          <w:color w:val="000000" w:themeColor="text1"/>
          <w:sz w:val="26"/>
          <w:szCs w:val="26"/>
        </w:rPr>
        <w:t>国债逆回购都是临近节假日，、季末以及年末的收益率很高。今天讲讲什么是国债逆回购，逆回购的安全性以及实际操作方法，大家对固定理财会增加一个新的渠道。</w:t>
      </w:r>
    </w:p>
    <w:p w:rsidR="00222C66" w:rsidRDefault="00222C66" w:rsidP="00714D8F">
      <w:pPr>
        <w:rPr>
          <w:rFonts w:ascii="仿宋" w:eastAsia="仿宋" w:hAnsi="仿宋"/>
          <w:color w:val="000000" w:themeColor="text1"/>
          <w:sz w:val="26"/>
          <w:szCs w:val="26"/>
        </w:rPr>
      </w:pPr>
    </w:p>
    <w:p w:rsidR="00222C66" w:rsidRDefault="00222C66" w:rsidP="00714D8F">
      <w:pPr>
        <w:rPr>
          <w:rFonts w:ascii="仿宋" w:eastAsia="仿宋" w:hAnsi="仿宋"/>
          <w:color w:val="000000" w:themeColor="text1"/>
          <w:sz w:val="26"/>
          <w:szCs w:val="26"/>
        </w:rPr>
      </w:pPr>
      <w:r>
        <w:rPr>
          <w:rFonts w:ascii="仿宋" w:eastAsia="仿宋" w:hAnsi="仿宋"/>
          <w:color w:val="000000" w:themeColor="text1"/>
          <w:sz w:val="26"/>
          <w:szCs w:val="26"/>
        </w:rPr>
        <w:t>国债逆回购又被叫做“债券质押式逆回购”，就比如小</w:t>
      </w:r>
      <w:proofErr w:type="gramStart"/>
      <w:r>
        <w:rPr>
          <w:rFonts w:ascii="仿宋" w:eastAsia="仿宋" w:hAnsi="仿宋"/>
          <w:color w:val="000000" w:themeColor="text1"/>
          <w:sz w:val="26"/>
          <w:szCs w:val="26"/>
        </w:rPr>
        <w:t>明同学</w:t>
      </w:r>
      <w:proofErr w:type="gramEnd"/>
      <w:r>
        <w:rPr>
          <w:rFonts w:ascii="仿宋" w:eastAsia="仿宋" w:hAnsi="仿宋"/>
          <w:color w:val="000000" w:themeColor="text1"/>
          <w:sz w:val="26"/>
          <w:szCs w:val="26"/>
        </w:rPr>
        <w:t>有10万元的闲钱，现在他按照约定的利息把这笔钱借出去给小红，然后小红会出一个债券的证明，到期之后小红会连本带息把钱给小明。这就是国债逆回购。</w:t>
      </w:r>
    </w:p>
    <w:p w:rsidR="00222C66" w:rsidRDefault="00222C66" w:rsidP="00714D8F">
      <w:pPr>
        <w:rPr>
          <w:rFonts w:ascii="仿宋" w:eastAsia="仿宋" w:hAnsi="仿宋"/>
          <w:color w:val="000000" w:themeColor="text1"/>
          <w:sz w:val="26"/>
          <w:szCs w:val="26"/>
        </w:rPr>
      </w:pPr>
      <w:r>
        <w:rPr>
          <w:rFonts w:ascii="仿宋" w:eastAsia="仿宋" w:hAnsi="仿宋" w:hint="eastAsia"/>
          <w:color w:val="000000" w:themeColor="text1"/>
          <w:sz w:val="26"/>
          <w:szCs w:val="26"/>
        </w:rPr>
        <w:t>这个交易过程中有国家清算机关监管，所以很安全的。</w:t>
      </w:r>
    </w:p>
    <w:p w:rsidR="00222C66" w:rsidRDefault="00222C66" w:rsidP="00714D8F">
      <w:pPr>
        <w:rPr>
          <w:rFonts w:ascii="仿宋" w:eastAsia="仿宋" w:hAnsi="仿宋"/>
          <w:color w:val="000000" w:themeColor="text1"/>
          <w:sz w:val="26"/>
          <w:szCs w:val="26"/>
        </w:rPr>
      </w:pPr>
    </w:p>
    <w:p w:rsidR="00222C66" w:rsidRDefault="00222C66" w:rsidP="00714D8F">
      <w:pPr>
        <w:rPr>
          <w:rFonts w:ascii="仿宋" w:eastAsia="仿宋" w:hAnsi="仿宋"/>
          <w:color w:val="000000" w:themeColor="text1"/>
          <w:sz w:val="26"/>
          <w:szCs w:val="26"/>
        </w:rPr>
      </w:pPr>
      <w:r>
        <w:rPr>
          <w:rFonts w:ascii="仿宋" w:eastAsia="仿宋" w:hAnsi="仿宋" w:hint="eastAsia"/>
          <w:color w:val="000000" w:themeColor="text1"/>
          <w:sz w:val="26"/>
          <w:szCs w:val="26"/>
        </w:rPr>
        <w:t>那么在哪里可以购买呢？需要开通股票账户，二师父这里都有福利开户渠道</w:t>
      </w:r>
      <w:r w:rsidR="00040C3A">
        <w:rPr>
          <w:rFonts w:ascii="仿宋" w:eastAsia="仿宋" w:hAnsi="仿宋" w:hint="eastAsia"/>
          <w:color w:val="000000" w:themeColor="text1"/>
          <w:sz w:val="26"/>
          <w:szCs w:val="26"/>
        </w:rPr>
        <w:t>，大家可以自行开户</w:t>
      </w:r>
      <w:r>
        <w:rPr>
          <w:rFonts w:ascii="仿宋" w:eastAsia="仿宋" w:hAnsi="仿宋" w:hint="eastAsia"/>
          <w:color w:val="000000" w:themeColor="text1"/>
          <w:sz w:val="26"/>
          <w:szCs w:val="26"/>
        </w:rPr>
        <w:t>。说到这里，二师父额外提一下关于场内ETF指数基金管理费的事情，</w:t>
      </w:r>
      <w:r w:rsidR="00040C3A">
        <w:rPr>
          <w:rFonts w:ascii="仿宋" w:eastAsia="仿宋" w:hAnsi="仿宋" w:hint="eastAsia"/>
          <w:color w:val="000000" w:themeColor="text1"/>
          <w:sz w:val="26"/>
          <w:szCs w:val="26"/>
        </w:rPr>
        <w:t>这个一般的ETF基金都有管理费大约是0.2到0.5个百分点，二师父这里有相应的渠道是只收取买入和卖出的佣金。所以二师父才说ETF指数基金管理费是没有的，请不要总是找茬，要学会发现对自己有利的信息和资源。</w:t>
      </w:r>
    </w:p>
    <w:p w:rsidR="00040C3A" w:rsidRDefault="00040C3A" w:rsidP="00714D8F">
      <w:pPr>
        <w:rPr>
          <w:rFonts w:ascii="仿宋" w:eastAsia="仿宋" w:hAnsi="仿宋"/>
          <w:color w:val="000000" w:themeColor="text1"/>
          <w:sz w:val="26"/>
          <w:szCs w:val="26"/>
        </w:rPr>
      </w:pPr>
    </w:p>
    <w:p w:rsidR="00040C3A" w:rsidRDefault="00040C3A" w:rsidP="00714D8F">
      <w:pPr>
        <w:rPr>
          <w:rFonts w:ascii="仿宋" w:eastAsia="仿宋" w:hAnsi="仿宋"/>
          <w:color w:val="000000" w:themeColor="text1"/>
          <w:sz w:val="26"/>
          <w:szCs w:val="26"/>
        </w:rPr>
      </w:pPr>
      <w:r>
        <w:rPr>
          <w:rFonts w:ascii="仿宋" w:eastAsia="仿宋" w:hAnsi="仿宋"/>
          <w:color w:val="000000" w:themeColor="text1"/>
          <w:sz w:val="26"/>
          <w:szCs w:val="26"/>
        </w:rPr>
        <w:t>接下来先说说广</w:t>
      </w:r>
      <w:proofErr w:type="gramStart"/>
      <w:r>
        <w:rPr>
          <w:rFonts w:ascii="仿宋" w:eastAsia="仿宋" w:hAnsi="仿宋"/>
          <w:color w:val="000000" w:themeColor="text1"/>
          <w:sz w:val="26"/>
          <w:szCs w:val="26"/>
        </w:rPr>
        <w:t>发如何</w:t>
      </w:r>
      <w:proofErr w:type="gramEnd"/>
      <w:r>
        <w:rPr>
          <w:rFonts w:ascii="仿宋" w:eastAsia="仿宋" w:hAnsi="仿宋"/>
          <w:color w:val="000000" w:themeColor="text1"/>
          <w:sz w:val="26"/>
          <w:szCs w:val="26"/>
        </w:rPr>
        <w:t>购买国债逆回购。登陆广发的易淘金软件，点击交易然后进入新界面，点击国债逆回购，你可以看到有两种国债逆回购。有深圳市场的，这种符合资金量小的朋友（1000元起步）。还有上海证券交易所的，这种符合资金量大的朋友（1万元起步），里面有1天期，两天期，</w:t>
      </w:r>
      <w:r>
        <w:rPr>
          <w:rFonts w:ascii="仿宋" w:eastAsia="仿宋" w:hAnsi="仿宋"/>
          <w:color w:val="000000" w:themeColor="text1"/>
          <w:sz w:val="26"/>
          <w:szCs w:val="26"/>
        </w:rPr>
        <w:lastRenderedPageBreak/>
        <w:t>3天期，4天期，7天</w:t>
      </w:r>
      <w:proofErr w:type="gramStart"/>
      <w:r>
        <w:rPr>
          <w:rFonts w:ascii="仿宋" w:eastAsia="仿宋" w:hAnsi="仿宋"/>
          <w:color w:val="000000" w:themeColor="text1"/>
          <w:sz w:val="26"/>
          <w:szCs w:val="26"/>
        </w:rPr>
        <w:t>期等等</w:t>
      </w:r>
      <w:proofErr w:type="gramEnd"/>
      <w:r>
        <w:rPr>
          <w:rFonts w:ascii="仿宋" w:eastAsia="仿宋" w:hAnsi="仿宋"/>
          <w:color w:val="000000" w:themeColor="text1"/>
          <w:sz w:val="26"/>
          <w:szCs w:val="26"/>
        </w:rPr>
        <w:t>不同期限的国债逆回购品种，建议选择3，4，7天期里面利息最高的国债逆回购品种。直接购买持有到元旦过后就能够拿回本息。</w:t>
      </w:r>
    </w:p>
    <w:p w:rsidR="00040C3A" w:rsidRDefault="00040C3A" w:rsidP="00714D8F">
      <w:pPr>
        <w:rPr>
          <w:rFonts w:ascii="仿宋" w:eastAsia="仿宋" w:hAnsi="仿宋"/>
          <w:color w:val="000000" w:themeColor="text1"/>
          <w:sz w:val="26"/>
          <w:szCs w:val="26"/>
        </w:rPr>
      </w:pPr>
    </w:p>
    <w:p w:rsidR="00040C3A" w:rsidRDefault="00040C3A" w:rsidP="00714D8F">
      <w:pPr>
        <w:rPr>
          <w:rFonts w:ascii="仿宋" w:eastAsia="仿宋" w:hAnsi="仿宋"/>
          <w:color w:val="000000" w:themeColor="text1"/>
          <w:sz w:val="26"/>
          <w:szCs w:val="26"/>
        </w:rPr>
      </w:pPr>
      <w:r>
        <w:rPr>
          <w:rFonts w:ascii="仿宋" w:eastAsia="仿宋" w:hAnsi="仿宋" w:hint="eastAsia"/>
          <w:color w:val="000000" w:themeColor="text1"/>
          <w:sz w:val="26"/>
          <w:szCs w:val="26"/>
        </w:rPr>
        <w:t>有的人可能有疑问，为什么4天期和7天期明明期限不同可是计息天数是一样的，这就是国债逆回购的优势，虽然是4天期，但是国债逆回购品种在周末以及元旦假日也算利息的，所以计息天数就是7天。这比货币基金</w:t>
      </w:r>
      <w:r w:rsidR="00AA74E2">
        <w:rPr>
          <w:rFonts w:ascii="仿宋" w:eastAsia="仿宋" w:hAnsi="仿宋" w:hint="eastAsia"/>
          <w:color w:val="000000" w:themeColor="text1"/>
          <w:sz w:val="26"/>
          <w:szCs w:val="26"/>
        </w:rPr>
        <w:t>有</w:t>
      </w:r>
      <w:r>
        <w:rPr>
          <w:rFonts w:ascii="仿宋" w:eastAsia="仿宋" w:hAnsi="仿宋" w:hint="eastAsia"/>
          <w:color w:val="000000" w:themeColor="text1"/>
          <w:sz w:val="26"/>
          <w:szCs w:val="26"/>
        </w:rPr>
        <w:t>优势。</w:t>
      </w:r>
    </w:p>
    <w:p w:rsidR="00040C3A" w:rsidRDefault="00040C3A" w:rsidP="00714D8F">
      <w:pPr>
        <w:rPr>
          <w:rFonts w:ascii="仿宋" w:eastAsia="仿宋" w:hAnsi="仿宋"/>
          <w:color w:val="000000" w:themeColor="text1"/>
          <w:sz w:val="26"/>
          <w:szCs w:val="26"/>
        </w:rPr>
      </w:pPr>
    </w:p>
    <w:p w:rsidR="00040C3A" w:rsidRDefault="00040C3A" w:rsidP="00714D8F">
      <w:pPr>
        <w:rPr>
          <w:rFonts w:ascii="仿宋" w:eastAsia="仿宋" w:hAnsi="仿宋"/>
          <w:color w:val="000000" w:themeColor="text1"/>
          <w:sz w:val="26"/>
          <w:szCs w:val="26"/>
        </w:rPr>
      </w:pPr>
      <w:r>
        <w:rPr>
          <w:rFonts w:ascii="仿宋" w:eastAsia="仿宋" w:hAnsi="仿宋" w:hint="eastAsia"/>
          <w:color w:val="000000" w:themeColor="text1"/>
          <w:sz w:val="26"/>
          <w:szCs w:val="26"/>
        </w:rPr>
        <w:t>对于华泰证券，</w:t>
      </w:r>
      <w:proofErr w:type="gramStart"/>
      <w:r>
        <w:rPr>
          <w:rFonts w:ascii="仿宋" w:eastAsia="仿宋" w:hAnsi="仿宋" w:hint="eastAsia"/>
          <w:color w:val="000000" w:themeColor="text1"/>
          <w:sz w:val="26"/>
          <w:szCs w:val="26"/>
        </w:rPr>
        <w:t>点击</w:t>
      </w:r>
      <w:r w:rsidR="00AA74E2">
        <w:rPr>
          <w:rFonts w:ascii="仿宋" w:eastAsia="仿宋" w:hAnsi="仿宋" w:hint="eastAsia"/>
          <w:color w:val="000000" w:themeColor="text1"/>
          <w:sz w:val="26"/>
          <w:szCs w:val="26"/>
        </w:rPr>
        <w:t>涨乐</w:t>
      </w:r>
      <w:r>
        <w:rPr>
          <w:rFonts w:ascii="仿宋" w:eastAsia="仿宋" w:hAnsi="仿宋" w:hint="eastAsia"/>
          <w:color w:val="000000" w:themeColor="text1"/>
          <w:sz w:val="26"/>
          <w:szCs w:val="26"/>
        </w:rPr>
        <w:t>财富</w:t>
      </w:r>
      <w:proofErr w:type="gramEnd"/>
      <w:r>
        <w:rPr>
          <w:rFonts w:ascii="仿宋" w:eastAsia="仿宋" w:hAnsi="仿宋" w:hint="eastAsia"/>
          <w:color w:val="000000" w:themeColor="text1"/>
          <w:sz w:val="26"/>
          <w:szCs w:val="26"/>
        </w:rPr>
        <w:t>通，</w:t>
      </w:r>
      <w:r w:rsidR="00AA74E2">
        <w:rPr>
          <w:rFonts w:ascii="仿宋" w:eastAsia="仿宋" w:hAnsi="仿宋" w:hint="eastAsia"/>
          <w:color w:val="000000" w:themeColor="text1"/>
          <w:sz w:val="26"/>
          <w:szCs w:val="26"/>
        </w:rPr>
        <w:t>然后</w:t>
      </w:r>
      <w:r>
        <w:rPr>
          <w:rFonts w:ascii="仿宋" w:eastAsia="仿宋" w:hAnsi="仿宋" w:hint="eastAsia"/>
          <w:color w:val="000000" w:themeColor="text1"/>
          <w:sz w:val="26"/>
          <w:szCs w:val="26"/>
        </w:rPr>
        <w:t>点击</w:t>
      </w:r>
      <w:r w:rsidR="00AA74E2">
        <w:rPr>
          <w:rFonts w:ascii="仿宋" w:eastAsia="仿宋" w:hAnsi="仿宋" w:hint="eastAsia"/>
          <w:color w:val="000000" w:themeColor="text1"/>
          <w:sz w:val="26"/>
          <w:szCs w:val="26"/>
        </w:rPr>
        <w:t>下方的</w:t>
      </w:r>
      <w:r>
        <w:rPr>
          <w:rFonts w:ascii="仿宋" w:eastAsia="仿宋" w:hAnsi="仿宋" w:hint="eastAsia"/>
          <w:color w:val="000000" w:themeColor="text1"/>
          <w:sz w:val="26"/>
          <w:szCs w:val="26"/>
        </w:rPr>
        <w:t>交易</w:t>
      </w:r>
      <w:r w:rsidR="00AA74E2">
        <w:rPr>
          <w:rFonts w:ascii="仿宋" w:eastAsia="仿宋" w:hAnsi="仿宋" w:hint="eastAsia"/>
          <w:color w:val="000000" w:themeColor="text1"/>
          <w:sz w:val="26"/>
          <w:szCs w:val="26"/>
        </w:rPr>
        <w:t>按钮</w:t>
      </w:r>
      <w:r>
        <w:rPr>
          <w:rFonts w:ascii="仿宋" w:eastAsia="仿宋" w:hAnsi="仿宋" w:hint="eastAsia"/>
          <w:color w:val="000000" w:themeColor="text1"/>
          <w:sz w:val="26"/>
          <w:szCs w:val="26"/>
        </w:rPr>
        <w:t>，</w:t>
      </w:r>
      <w:r w:rsidR="00AA74E2">
        <w:rPr>
          <w:rFonts w:ascii="仿宋" w:eastAsia="仿宋" w:hAnsi="仿宋" w:hint="eastAsia"/>
          <w:color w:val="000000" w:themeColor="text1"/>
          <w:sz w:val="26"/>
          <w:szCs w:val="26"/>
        </w:rPr>
        <w:t>紧接着</w:t>
      </w:r>
      <w:r>
        <w:rPr>
          <w:rFonts w:ascii="仿宋" w:eastAsia="仿宋" w:hAnsi="仿宋" w:hint="eastAsia"/>
          <w:color w:val="000000" w:themeColor="text1"/>
          <w:sz w:val="26"/>
          <w:szCs w:val="26"/>
        </w:rPr>
        <w:t>点击国债</w:t>
      </w:r>
      <w:r w:rsidR="00E545F3">
        <w:rPr>
          <w:rFonts w:ascii="仿宋" w:eastAsia="仿宋" w:hAnsi="仿宋" w:hint="eastAsia"/>
          <w:color w:val="000000" w:themeColor="text1"/>
          <w:sz w:val="26"/>
          <w:szCs w:val="26"/>
        </w:rPr>
        <w:t>理财</w:t>
      </w:r>
      <w:r w:rsidR="00AA74E2">
        <w:rPr>
          <w:rFonts w:ascii="仿宋" w:eastAsia="仿宋" w:hAnsi="仿宋" w:hint="eastAsia"/>
          <w:color w:val="000000" w:themeColor="text1"/>
          <w:sz w:val="26"/>
          <w:szCs w:val="26"/>
        </w:rPr>
        <w:t>进入</w:t>
      </w:r>
      <w:r w:rsidR="00E545F3">
        <w:rPr>
          <w:rFonts w:ascii="仿宋" w:eastAsia="仿宋" w:hAnsi="仿宋" w:hint="eastAsia"/>
          <w:color w:val="000000" w:themeColor="text1"/>
          <w:sz w:val="26"/>
          <w:szCs w:val="26"/>
        </w:rPr>
        <w:t>选择需要购买的品种，二师父提醒，要选择</w:t>
      </w:r>
      <w:r w:rsidR="00AA74E2">
        <w:rPr>
          <w:rFonts w:ascii="仿宋" w:eastAsia="仿宋" w:hAnsi="仿宋" w:hint="eastAsia"/>
          <w:color w:val="000000" w:themeColor="text1"/>
          <w:sz w:val="26"/>
          <w:szCs w:val="26"/>
        </w:rPr>
        <w:t>2019年1月1号或者</w:t>
      </w:r>
      <w:r w:rsidR="00E545F3">
        <w:rPr>
          <w:rFonts w:ascii="仿宋" w:eastAsia="仿宋" w:hAnsi="仿宋" w:hint="eastAsia"/>
          <w:color w:val="000000" w:themeColor="text1"/>
          <w:sz w:val="26"/>
          <w:szCs w:val="26"/>
        </w:rPr>
        <w:t>2号可用的资金品种，这样是最佳的，后面</w:t>
      </w:r>
      <w:r w:rsidR="00AA74E2">
        <w:rPr>
          <w:rFonts w:ascii="仿宋" w:eastAsia="仿宋" w:hAnsi="仿宋" w:hint="eastAsia"/>
          <w:color w:val="000000" w:themeColor="text1"/>
          <w:sz w:val="26"/>
          <w:szCs w:val="26"/>
        </w:rPr>
        <w:t>到期拿到本金</w:t>
      </w:r>
      <w:r w:rsidR="00E545F3">
        <w:rPr>
          <w:rFonts w:ascii="仿宋" w:eastAsia="仿宋" w:hAnsi="仿宋" w:hint="eastAsia"/>
          <w:color w:val="000000" w:themeColor="text1"/>
          <w:sz w:val="26"/>
          <w:szCs w:val="26"/>
        </w:rPr>
        <w:t>我们可以继续</w:t>
      </w:r>
      <w:proofErr w:type="gramStart"/>
      <w:r w:rsidR="00E545F3">
        <w:rPr>
          <w:rFonts w:ascii="仿宋" w:eastAsia="仿宋" w:hAnsi="仿宋" w:hint="eastAsia"/>
          <w:color w:val="000000" w:themeColor="text1"/>
          <w:sz w:val="26"/>
          <w:szCs w:val="26"/>
        </w:rPr>
        <w:t>定投指数</w:t>
      </w:r>
      <w:proofErr w:type="gramEnd"/>
      <w:r w:rsidR="00E545F3">
        <w:rPr>
          <w:rFonts w:ascii="仿宋" w:eastAsia="仿宋" w:hAnsi="仿宋" w:hint="eastAsia"/>
          <w:color w:val="000000" w:themeColor="text1"/>
          <w:sz w:val="26"/>
          <w:szCs w:val="26"/>
        </w:rPr>
        <w:t>基金，并不影响我们</w:t>
      </w:r>
      <w:r w:rsidR="00AA74E2">
        <w:rPr>
          <w:rFonts w:ascii="仿宋" w:eastAsia="仿宋" w:hAnsi="仿宋" w:hint="eastAsia"/>
          <w:color w:val="000000" w:themeColor="text1"/>
          <w:sz w:val="26"/>
          <w:szCs w:val="26"/>
        </w:rPr>
        <w:t>的定投</w:t>
      </w:r>
      <w:r w:rsidR="00E545F3">
        <w:rPr>
          <w:rFonts w:ascii="仿宋" w:eastAsia="仿宋" w:hAnsi="仿宋" w:hint="eastAsia"/>
          <w:color w:val="000000" w:themeColor="text1"/>
          <w:sz w:val="26"/>
          <w:szCs w:val="26"/>
        </w:rPr>
        <w:t>。</w:t>
      </w:r>
    </w:p>
    <w:p w:rsidR="00E545F3" w:rsidRDefault="00E545F3" w:rsidP="00714D8F">
      <w:pPr>
        <w:rPr>
          <w:rFonts w:ascii="仿宋" w:eastAsia="仿宋" w:hAnsi="仿宋"/>
          <w:color w:val="000000" w:themeColor="text1"/>
          <w:sz w:val="26"/>
          <w:szCs w:val="26"/>
        </w:rPr>
      </w:pPr>
    </w:p>
    <w:p w:rsidR="00E545F3" w:rsidRDefault="00E545F3" w:rsidP="00714D8F">
      <w:pPr>
        <w:rPr>
          <w:rFonts w:ascii="仿宋" w:eastAsia="仿宋" w:hAnsi="仿宋"/>
          <w:color w:val="000000" w:themeColor="text1"/>
          <w:sz w:val="26"/>
          <w:szCs w:val="26"/>
        </w:rPr>
      </w:pPr>
      <w:r>
        <w:rPr>
          <w:rFonts w:ascii="仿宋" w:eastAsia="仿宋" w:hAnsi="仿宋" w:hint="eastAsia"/>
          <w:color w:val="000000" w:themeColor="text1"/>
          <w:sz w:val="26"/>
          <w:szCs w:val="26"/>
        </w:rPr>
        <w:t>那么国债逆回购需要注意哪些事情呢？首先最好在上午购买，因为下午收盘之前很多资金涌入会减少国债逆回购的收益率。</w:t>
      </w:r>
    </w:p>
    <w:p w:rsidR="00E545F3" w:rsidRDefault="00E545F3" w:rsidP="00714D8F">
      <w:pPr>
        <w:rPr>
          <w:rFonts w:ascii="仿宋" w:eastAsia="仿宋" w:hAnsi="仿宋"/>
          <w:color w:val="000000" w:themeColor="text1"/>
          <w:sz w:val="26"/>
          <w:szCs w:val="26"/>
        </w:rPr>
      </w:pPr>
    </w:p>
    <w:p w:rsidR="00E545F3" w:rsidRDefault="00E545F3" w:rsidP="00714D8F">
      <w:pPr>
        <w:rPr>
          <w:rFonts w:ascii="仿宋" w:eastAsia="仿宋" w:hAnsi="仿宋"/>
          <w:color w:val="000000" w:themeColor="text1"/>
          <w:sz w:val="26"/>
          <w:szCs w:val="26"/>
        </w:rPr>
      </w:pPr>
      <w:r>
        <w:rPr>
          <w:rFonts w:ascii="仿宋" w:eastAsia="仿宋" w:hAnsi="仿宋" w:hint="eastAsia"/>
          <w:color w:val="000000" w:themeColor="text1"/>
          <w:sz w:val="26"/>
          <w:szCs w:val="26"/>
        </w:rPr>
        <w:t>其次，</w:t>
      </w:r>
      <w:r w:rsidR="00E84B2E">
        <w:rPr>
          <w:rFonts w:ascii="仿宋" w:eastAsia="仿宋" w:hAnsi="仿宋" w:hint="eastAsia"/>
          <w:color w:val="000000" w:themeColor="text1"/>
          <w:sz w:val="26"/>
          <w:szCs w:val="26"/>
        </w:rPr>
        <w:t>在12月28日周五购买3，4天期的国债逆回购品种只能够享受到1天的利息，所以</w:t>
      </w:r>
      <w:r w:rsidR="00AA74E2">
        <w:rPr>
          <w:rFonts w:ascii="仿宋" w:eastAsia="仿宋" w:hAnsi="仿宋" w:hint="eastAsia"/>
          <w:color w:val="000000" w:themeColor="text1"/>
          <w:sz w:val="26"/>
          <w:szCs w:val="26"/>
        </w:rPr>
        <w:t>最好</w:t>
      </w:r>
      <w:r w:rsidR="00E84B2E">
        <w:rPr>
          <w:rFonts w:ascii="仿宋" w:eastAsia="仿宋" w:hAnsi="仿宋" w:hint="eastAsia"/>
          <w:color w:val="000000" w:themeColor="text1"/>
          <w:sz w:val="26"/>
          <w:szCs w:val="26"/>
        </w:rPr>
        <w:t>在12月27日购买。</w:t>
      </w:r>
    </w:p>
    <w:p w:rsidR="00E84B2E" w:rsidRDefault="00E84B2E" w:rsidP="00714D8F">
      <w:pPr>
        <w:rPr>
          <w:rFonts w:ascii="仿宋" w:eastAsia="仿宋" w:hAnsi="仿宋"/>
          <w:color w:val="000000" w:themeColor="text1"/>
          <w:sz w:val="26"/>
          <w:szCs w:val="26"/>
        </w:rPr>
      </w:pPr>
    </w:p>
    <w:p w:rsidR="00E84B2E" w:rsidRDefault="00E84B2E" w:rsidP="00714D8F">
      <w:pPr>
        <w:rPr>
          <w:rFonts w:ascii="仿宋" w:eastAsia="仿宋" w:hAnsi="仿宋"/>
          <w:color w:val="000000" w:themeColor="text1"/>
          <w:sz w:val="26"/>
          <w:szCs w:val="26"/>
        </w:rPr>
      </w:pPr>
      <w:r>
        <w:rPr>
          <w:rFonts w:ascii="仿宋" w:eastAsia="仿宋" w:hAnsi="仿宋" w:hint="eastAsia"/>
          <w:color w:val="000000" w:themeColor="text1"/>
          <w:sz w:val="26"/>
          <w:szCs w:val="26"/>
        </w:rPr>
        <w:t>关于费率，一般是</w:t>
      </w:r>
      <w:proofErr w:type="gramStart"/>
      <w:r>
        <w:rPr>
          <w:rFonts w:ascii="仿宋" w:eastAsia="仿宋" w:hAnsi="仿宋" w:hint="eastAsia"/>
          <w:color w:val="000000" w:themeColor="text1"/>
          <w:sz w:val="26"/>
          <w:szCs w:val="26"/>
        </w:rPr>
        <w:t>10</w:t>
      </w:r>
      <w:proofErr w:type="gramEnd"/>
      <w:r>
        <w:rPr>
          <w:rFonts w:ascii="仿宋" w:eastAsia="仿宋" w:hAnsi="仿宋" w:hint="eastAsia"/>
          <w:color w:val="000000" w:themeColor="text1"/>
          <w:sz w:val="26"/>
          <w:szCs w:val="26"/>
        </w:rPr>
        <w:t>万分之一，通过二师父专</w:t>
      </w:r>
      <w:proofErr w:type="gramStart"/>
      <w:r>
        <w:rPr>
          <w:rFonts w:ascii="仿宋" w:eastAsia="仿宋" w:hAnsi="仿宋" w:hint="eastAsia"/>
          <w:color w:val="000000" w:themeColor="text1"/>
          <w:sz w:val="26"/>
          <w:szCs w:val="26"/>
        </w:rPr>
        <w:t>属渠道</w:t>
      </w:r>
      <w:proofErr w:type="gramEnd"/>
      <w:r>
        <w:rPr>
          <w:rFonts w:ascii="仿宋" w:eastAsia="仿宋" w:hAnsi="仿宋" w:hint="eastAsia"/>
          <w:color w:val="000000" w:themeColor="text1"/>
          <w:sz w:val="26"/>
          <w:szCs w:val="26"/>
        </w:rPr>
        <w:t>购买的费率可以半折，只需要</w:t>
      </w:r>
      <w:proofErr w:type="gramStart"/>
      <w:r>
        <w:rPr>
          <w:rFonts w:ascii="仿宋" w:eastAsia="仿宋" w:hAnsi="仿宋" w:hint="eastAsia"/>
          <w:color w:val="000000" w:themeColor="text1"/>
          <w:sz w:val="26"/>
          <w:szCs w:val="26"/>
        </w:rPr>
        <w:t>百万分之5</w:t>
      </w:r>
      <w:proofErr w:type="gramEnd"/>
      <w:r>
        <w:rPr>
          <w:rFonts w:ascii="仿宋" w:eastAsia="仿宋" w:hAnsi="仿宋" w:hint="eastAsia"/>
          <w:color w:val="000000" w:themeColor="text1"/>
          <w:sz w:val="26"/>
          <w:szCs w:val="26"/>
        </w:rPr>
        <w:t>，非常便宜。</w:t>
      </w:r>
    </w:p>
    <w:p w:rsidR="00E84B2E" w:rsidRDefault="00E84B2E" w:rsidP="00714D8F">
      <w:pPr>
        <w:rPr>
          <w:rFonts w:ascii="仿宋" w:eastAsia="仿宋" w:hAnsi="仿宋"/>
          <w:color w:val="000000" w:themeColor="text1"/>
          <w:sz w:val="26"/>
          <w:szCs w:val="26"/>
        </w:rPr>
      </w:pPr>
    </w:p>
    <w:p w:rsidR="00E84B2E" w:rsidRDefault="00E84B2E" w:rsidP="00714D8F">
      <w:pPr>
        <w:rPr>
          <w:rFonts w:ascii="仿宋" w:eastAsia="仿宋" w:hAnsi="仿宋"/>
          <w:color w:val="000000" w:themeColor="text1"/>
          <w:sz w:val="26"/>
          <w:szCs w:val="26"/>
        </w:rPr>
      </w:pPr>
      <w:r>
        <w:rPr>
          <w:rFonts w:ascii="仿宋" w:eastAsia="仿宋" w:hAnsi="仿宋" w:hint="eastAsia"/>
          <w:color w:val="000000" w:themeColor="text1"/>
          <w:sz w:val="26"/>
          <w:szCs w:val="26"/>
        </w:rPr>
        <w:t>关于债券投资前几天也有读者问到了，目前熊市低迷债券普遍涨了，很多</w:t>
      </w:r>
      <w:r w:rsidR="00AA74E2">
        <w:rPr>
          <w:rFonts w:ascii="仿宋" w:eastAsia="仿宋" w:hAnsi="仿宋" w:hint="eastAsia"/>
          <w:color w:val="000000" w:themeColor="text1"/>
          <w:sz w:val="26"/>
          <w:szCs w:val="26"/>
        </w:rPr>
        <w:t>债券</w:t>
      </w:r>
      <w:r>
        <w:rPr>
          <w:rFonts w:ascii="仿宋" w:eastAsia="仿宋" w:hAnsi="仿宋" w:hint="eastAsia"/>
          <w:color w:val="000000" w:themeColor="text1"/>
          <w:sz w:val="26"/>
          <w:szCs w:val="26"/>
        </w:rPr>
        <w:t>不是建议买入了。我们买资产的思维一定是建立在买入相对便宜或者低估的资产。比如最近的黄金已经高估了，是不适合买入的。</w:t>
      </w:r>
    </w:p>
    <w:p w:rsidR="00AA74E2" w:rsidRDefault="00AA74E2" w:rsidP="00714D8F">
      <w:pPr>
        <w:rPr>
          <w:rFonts w:ascii="仿宋" w:eastAsia="仿宋" w:hAnsi="仿宋"/>
          <w:color w:val="000000" w:themeColor="text1"/>
          <w:sz w:val="26"/>
          <w:szCs w:val="26"/>
        </w:rPr>
      </w:pPr>
    </w:p>
    <w:p w:rsidR="00AA74E2" w:rsidRDefault="00AA74E2" w:rsidP="00714D8F">
      <w:pPr>
        <w:rPr>
          <w:rFonts w:ascii="仿宋" w:eastAsia="仿宋" w:hAnsi="仿宋" w:hint="eastAsia"/>
          <w:color w:val="000000" w:themeColor="text1"/>
          <w:sz w:val="26"/>
          <w:szCs w:val="26"/>
        </w:rPr>
      </w:pPr>
      <w:r>
        <w:rPr>
          <w:rFonts w:ascii="仿宋" w:eastAsia="仿宋" w:hAnsi="仿宋" w:hint="eastAsia"/>
          <w:color w:val="000000" w:themeColor="text1"/>
          <w:sz w:val="26"/>
          <w:szCs w:val="26"/>
        </w:rPr>
        <w:t>最后，大家年底冲刺，完成各项指标，迎接新年的到来。我们将更加积极的心态迎接新年的到来，一起</w:t>
      </w:r>
      <w:proofErr w:type="gramStart"/>
      <w:r>
        <w:rPr>
          <w:rFonts w:ascii="仿宋" w:eastAsia="仿宋" w:hAnsi="仿宋" w:hint="eastAsia"/>
          <w:color w:val="000000" w:themeColor="text1"/>
          <w:sz w:val="26"/>
          <w:szCs w:val="26"/>
        </w:rPr>
        <w:t>定投指数</w:t>
      </w:r>
      <w:proofErr w:type="gramEnd"/>
      <w:r>
        <w:rPr>
          <w:rFonts w:ascii="仿宋" w:eastAsia="仿宋" w:hAnsi="仿宋" w:hint="eastAsia"/>
          <w:color w:val="000000" w:themeColor="text1"/>
          <w:sz w:val="26"/>
          <w:szCs w:val="26"/>
        </w:rPr>
        <w:t>基金，定投身体，</w:t>
      </w:r>
      <w:proofErr w:type="gramStart"/>
      <w:r>
        <w:rPr>
          <w:rFonts w:ascii="仿宋" w:eastAsia="仿宋" w:hAnsi="仿宋" w:hint="eastAsia"/>
          <w:color w:val="000000" w:themeColor="text1"/>
          <w:sz w:val="26"/>
          <w:szCs w:val="26"/>
        </w:rPr>
        <w:t>定投智慧</w:t>
      </w:r>
      <w:proofErr w:type="gramEnd"/>
      <w:r>
        <w:rPr>
          <w:rFonts w:ascii="仿宋" w:eastAsia="仿宋" w:hAnsi="仿宋" w:hint="eastAsia"/>
          <w:color w:val="000000" w:themeColor="text1"/>
          <w:sz w:val="26"/>
          <w:szCs w:val="26"/>
        </w:rPr>
        <w:t>，</w:t>
      </w:r>
      <w:proofErr w:type="gramStart"/>
      <w:r>
        <w:rPr>
          <w:rFonts w:ascii="仿宋" w:eastAsia="仿宋" w:hAnsi="仿宋" w:hint="eastAsia"/>
          <w:color w:val="000000" w:themeColor="text1"/>
          <w:sz w:val="26"/>
          <w:szCs w:val="26"/>
        </w:rPr>
        <w:t>定投一切</w:t>
      </w:r>
      <w:proofErr w:type="gramEnd"/>
      <w:r>
        <w:rPr>
          <w:rFonts w:ascii="仿宋" w:eastAsia="仿宋" w:hAnsi="仿宋" w:hint="eastAsia"/>
          <w:color w:val="000000" w:themeColor="text1"/>
          <w:sz w:val="26"/>
          <w:szCs w:val="26"/>
        </w:rPr>
        <w:t>美好的事物。</w:t>
      </w:r>
    </w:p>
    <w:p w:rsidR="005D5680" w:rsidRDefault="005D5680" w:rsidP="00714D8F">
      <w:pPr>
        <w:rPr>
          <w:rFonts w:ascii="仿宋" w:eastAsia="仿宋" w:hAnsi="仿宋" w:hint="eastAsia"/>
          <w:color w:val="000000" w:themeColor="text1"/>
          <w:sz w:val="26"/>
          <w:szCs w:val="26"/>
        </w:rPr>
      </w:pPr>
      <w:r>
        <w:rPr>
          <w:rFonts w:ascii="仿宋" w:eastAsia="仿宋" w:hAnsi="仿宋" w:hint="eastAsia"/>
          <w:color w:val="000000" w:themeColor="text1"/>
          <w:sz w:val="26"/>
          <w:szCs w:val="26"/>
        </w:rPr>
        <w:t>谈谈关于沪深300估值的问题，有的读者</w:t>
      </w:r>
      <w:proofErr w:type="gramStart"/>
      <w:r>
        <w:rPr>
          <w:rFonts w:ascii="仿宋" w:eastAsia="仿宋" w:hAnsi="仿宋" w:hint="eastAsia"/>
          <w:color w:val="000000" w:themeColor="text1"/>
          <w:sz w:val="26"/>
          <w:szCs w:val="26"/>
        </w:rPr>
        <w:t>讲利用</w:t>
      </w:r>
      <w:proofErr w:type="gramEnd"/>
      <w:r>
        <w:rPr>
          <w:rFonts w:ascii="仿宋" w:eastAsia="仿宋" w:hAnsi="仿宋" w:hint="eastAsia"/>
          <w:color w:val="000000" w:themeColor="text1"/>
          <w:sz w:val="26"/>
          <w:szCs w:val="26"/>
        </w:rPr>
        <w:t>估值百分位</w:t>
      </w:r>
      <w:proofErr w:type="gramStart"/>
      <w:r>
        <w:rPr>
          <w:rFonts w:ascii="仿宋" w:eastAsia="仿宋" w:hAnsi="仿宋" w:hint="eastAsia"/>
          <w:color w:val="000000" w:themeColor="text1"/>
          <w:sz w:val="26"/>
          <w:szCs w:val="26"/>
        </w:rPr>
        <w:t>来看沪</w:t>
      </w:r>
      <w:proofErr w:type="gramEnd"/>
      <w:r>
        <w:rPr>
          <w:rFonts w:ascii="仿宋" w:eastAsia="仿宋" w:hAnsi="仿宋" w:hint="eastAsia"/>
          <w:color w:val="000000" w:themeColor="text1"/>
          <w:sz w:val="26"/>
          <w:szCs w:val="26"/>
        </w:rPr>
        <w:t>深300是低估的，这样有一个误区，大家都知道A股最初估值非常高，尤其是06年07年很多高估值的品种，如果估值百分位把那个时期的估值指标算进去的话，那么沪深300就是低估的。</w:t>
      </w:r>
    </w:p>
    <w:p w:rsidR="005D5680" w:rsidRDefault="005D5680" w:rsidP="00714D8F">
      <w:pPr>
        <w:rPr>
          <w:rFonts w:ascii="仿宋" w:eastAsia="仿宋" w:hAnsi="仿宋" w:hint="eastAsia"/>
          <w:color w:val="000000" w:themeColor="text1"/>
          <w:sz w:val="26"/>
          <w:szCs w:val="26"/>
        </w:rPr>
      </w:pPr>
    </w:p>
    <w:p w:rsidR="005D5680" w:rsidRPr="005D5680" w:rsidRDefault="005D5680" w:rsidP="00714D8F">
      <w:pPr>
        <w:rPr>
          <w:rFonts w:ascii="仿宋" w:eastAsia="仿宋" w:hAnsi="仿宋"/>
          <w:color w:val="000000" w:themeColor="text1"/>
          <w:sz w:val="26"/>
          <w:szCs w:val="26"/>
        </w:rPr>
      </w:pPr>
      <w:r>
        <w:rPr>
          <w:rFonts w:ascii="仿宋" w:eastAsia="仿宋" w:hAnsi="仿宋" w:hint="eastAsia"/>
          <w:color w:val="000000" w:themeColor="text1"/>
          <w:sz w:val="26"/>
          <w:szCs w:val="26"/>
        </w:rPr>
        <w:t>所以二师父没有根据估值百分位进行估值，目前计算沪深300仍旧是正常估值，如果你有一些计算逻辑证明沪深300低估也可以在留言区留言大家一起讨论。</w:t>
      </w:r>
      <w:bookmarkStart w:id="0" w:name="_GoBack"/>
      <w:bookmarkEnd w:id="0"/>
    </w:p>
    <w:sectPr w:rsidR="005D5680" w:rsidRPr="005D5680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0FF6" w:rsidRDefault="00AC0FF6" w:rsidP="00C62AFF">
      <w:r>
        <w:separator/>
      </w:r>
    </w:p>
  </w:endnote>
  <w:endnote w:type="continuationSeparator" w:id="0">
    <w:p w:rsidR="00AC0FF6" w:rsidRDefault="00AC0FF6" w:rsidP="00C62A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0FF6" w:rsidRDefault="00AC0FF6" w:rsidP="00C62AFF">
      <w:r>
        <w:separator/>
      </w:r>
    </w:p>
  </w:footnote>
  <w:footnote w:type="continuationSeparator" w:id="0">
    <w:p w:rsidR="00AC0FF6" w:rsidRDefault="00AC0FF6" w:rsidP="00C62A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36CA" w:rsidRDefault="003336CA">
    <w:pPr>
      <w:pStyle w:val="a3"/>
    </w:pPr>
    <w:r>
      <w:rPr>
        <w:rFonts w:hint="eastAsia"/>
      </w:rPr>
      <w:t>版权所有，转载请授权</w:t>
    </w:r>
    <w:r>
      <w:ptab w:relativeTo="margin" w:alignment="center" w:leader="none"/>
    </w:r>
    <w:r w:rsidRPr="003336CA">
      <w:rPr>
        <w:rFonts w:ascii="仿宋" w:eastAsia="仿宋" w:hAnsi="仿宋" w:hint="eastAsia"/>
        <w:b/>
        <w:sz w:val="44"/>
        <w:szCs w:val="44"/>
      </w:rPr>
      <w:t>二</w:t>
    </w:r>
    <w:proofErr w:type="gramStart"/>
    <w:r w:rsidRPr="003336CA">
      <w:rPr>
        <w:rFonts w:ascii="仿宋" w:eastAsia="仿宋" w:hAnsi="仿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34445"/>
    <w:multiLevelType w:val="hybridMultilevel"/>
    <w:tmpl w:val="5E2C56F0"/>
    <w:lvl w:ilvl="0" w:tplc="55C042F6">
      <w:start w:val="1"/>
      <w:numFmt w:val="japaneseCounting"/>
      <w:lvlText w:val="%1、"/>
      <w:lvlJc w:val="left"/>
      <w:pPr>
        <w:ind w:left="816" w:hanging="8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352521D"/>
    <w:multiLevelType w:val="hybridMultilevel"/>
    <w:tmpl w:val="FA728C0E"/>
    <w:lvl w:ilvl="0" w:tplc="F56A828E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92F5000"/>
    <w:multiLevelType w:val="hybridMultilevel"/>
    <w:tmpl w:val="C3A66A40"/>
    <w:lvl w:ilvl="0" w:tplc="28E435B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50F"/>
    <w:rsid w:val="00040C3A"/>
    <w:rsid w:val="0004346B"/>
    <w:rsid w:val="00074ACE"/>
    <w:rsid w:val="00096189"/>
    <w:rsid w:val="000A5EAE"/>
    <w:rsid w:val="000C0140"/>
    <w:rsid w:val="000C76DA"/>
    <w:rsid w:val="000E0F9B"/>
    <w:rsid w:val="001A7D4F"/>
    <w:rsid w:val="001B35DE"/>
    <w:rsid w:val="001B6961"/>
    <w:rsid w:val="001C1450"/>
    <w:rsid w:val="00222C66"/>
    <w:rsid w:val="0023617A"/>
    <w:rsid w:val="002423D6"/>
    <w:rsid w:val="002541DF"/>
    <w:rsid w:val="003336CA"/>
    <w:rsid w:val="00390C7C"/>
    <w:rsid w:val="003C56B3"/>
    <w:rsid w:val="003C606C"/>
    <w:rsid w:val="003E7AD2"/>
    <w:rsid w:val="00403078"/>
    <w:rsid w:val="00463680"/>
    <w:rsid w:val="0048375C"/>
    <w:rsid w:val="004911B8"/>
    <w:rsid w:val="00493A6F"/>
    <w:rsid w:val="004B150F"/>
    <w:rsid w:val="004F2B8B"/>
    <w:rsid w:val="004F42A0"/>
    <w:rsid w:val="00517923"/>
    <w:rsid w:val="00540C7E"/>
    <w:rsid w:val="00581A6E"/>
    <w:rsid w:val="00586F02"/>
    <w:rsid w:val="005A7A36"/>
    <w:rsid w:val="005B24F3"/>
    <w:rsid w:val="005D5680"/>
    <w:rsid w:val="005E7E37"/>
    <w:rsid w:val="005F303D"/>
    <w:rsid w:val="005F4A87"/>
    <w:rsid w:val="005F7244"/>
    <w:rsid w:val="006016FB"/>
    <w:rsid w:val="00660B74"/>
    <w:rsid w:val="00682517"/>
    <w:rsid w:val="006977E4"/>
    <w:rsid w:val="006B59C6"/>
    <w:rsid w:val="006C3324"/>
    <w:rsid w:val="00707429"/>
    <w:rsid w:val="0070767F"/>
    <w:rsid w:val="00714D8F"/>
    <w:rsid w:val="007156DE"/>
    <w:rsid w:val="00744711"/>
    <w:rsid w:val="00757C35"/>
    <w:rsid w:val="00766763"/>
    <w:rsid w:val="00774F24"/>
    <w:rsid w:val="007845A5"/>
    <w:rsid w:val="00785DC9"/>
    <w:rsid w:val="007A1B9B"/>
    <w:rsid w:val="007B33FA"/>
    <w:rsid w:val="0080462D"/>
    <w:rsid w:val="0081069F"/>
    <w:rsid w:val="00843D23"/>
    <w:rsid w:val="00863265"/>
    <w:rsid w:val="008749B0"/>
    <w:rsid w:val="008A560A"/>
    <w:rsid w:val="008A6F13"/>
    <w:rsid w:val="008F34B5"/>
    <w:rsid w:val="008F5854"/>
    <w:rsid w:val="00906F59"/>
    <w:rsid w:val="00907532"/>
    <w:rsid w:val="009510A6"/>
    <w:rsid w:val="009A7CE8"/>
    <w:rsid w:val="009C2B49"/>
    <w:rsid w:val="009D142F"/>
    <w:rsid w:val="009D1B3B"/>
    <w:rsid w:val="009D30DD"/>
    <w:rsid w:val="009D7ABE"/>
    <w:rsid w:val="009F548B"/>
    <w:rsid w:val="00AA74E2"/>
    <w:rsid w:val="00AC0FF6"/>
    <w:rsid w:val="00AC38F8"/>
    <w:rsid w:val="00AE2DAE"/>
    <w:rsid w:val="00AE3E87"/>
    <w:rsid w:val="00B50AEB"/>
    <w:rsid w:val="00B90AD1"/>
    <w:rsid w:val="00BA1964"/>
    <w:rsid w:val="00BC3194"/>
    <w:rsid w:val="00C05E01"/>
    <w:rsid w:val="00C62AFF"/>
    <w:rsid w:val="00CA013A"/>
    <w:rsid w:val="00CA499A"/>
    <w:rsid w:val="00DD7D01"/>
    <w:rsid w:val="00DE7374"/>
    <w:rsid w:val="00DF0853"/>
    <w:rsid w:val="00E07A72"/>
    <w:rsid w:val="00E545F3"/>
    <w:rsid w:val="00E56771"/>
    <w:rsid w:val="00E56F51"/>
    <w:rsid w:val="00E84B2E"/>
    <w:rsid w:val="00E86A29"/>
    <w:rsid w:val="00E86F49"/>
    <w:rsid w:val="00E91E90"/>
    <w:rsid w:val="00EA23D5"/>
    <w:rsid w:val="00EB5B2E"/>
    <w:rsid w:val="00F23C43"/>
    <w:rsid w:val="00F30997"/>
    <w:rsid w:val="00F942FB"/>
    <w:rsid w:val="00FA0EDD"/>
    <w:rsid w:val="00FC1BEE"/>
    <w:rsid w:val="00FD2617"/>
    <w:rsid w:val="00FD4F48"/>
    <w:rsid w:val="00FE41EF"/>
    <w:rsid w:val="00FE595F"/>
    <w:rsid w:val="00FE7D35"/>
    <w:rsid w:val="00FF4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2A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2A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2A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2AFF"/>
    <w:rPr>
      <w:sz w:val="18"/>
      <w:szCs w:val="18"/>
    </w:rPr>
  </w:style>
  <w:style w:type="paragraph" w:styleId="a5">
    <w:name w:val="List Paragraph"/>
    <w:basedOn w:val="a"/>
    <w:uiPriority w:val="34"/>
    <w:qFormat/>
    <w:rsid w:val="004F42A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336C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336CA"/>
    <w:rPr>
      <w:sz w:val="18"/>
      <w:szCs w:val="18"/>
    </w:rPr>
  </w:style>
  <w:style w:type="paragraph" w:styleId="a7">
    <w:name w:val="Date"/>
    <w:basedOn w:val="a"/>
    <w:next w:val="a"/>
    <w:link w:val="Char2"/>
    <w:uiPriority w:val="99"/>
    <w:semiHidden/>
    <w:unhideWhenUsed/>
    <w:rsid w:val="00AC38F8"/>
    <w:pPr>
      <w:ind w:leftChars="2500" w:left="100"/>
    </w:pPr>
  </w:style>
  <w:style w:type="character" w:customStyle="1" w:styleId="Char2">
    <w:name w:val="日期 Char"/>
    <w:basedOn w:val="a0"/>
    <w:link w:val="a7"/>
    <w:uiPriority w:val="99"/>
    <w:semiHidden/>
    <w:rsid w:val="00AC38F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2A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2A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2A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2AFF"/>
    <w:rPr>
      <w:sz w:val="18"/>
      <w:szCs w:val="18"/>
    </w:rPr>
  </w:style>
  <w:style w:type="paragraph" w:styleId="a5">
    <w:name w:val="List Paragraph"/>
    <w:basedOn w:val="a"/>
    <w:uiPriority w:val="34"/>
    <w:qFormat/>
    <w:rsid w:val="004F42A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336C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336CA"/>
    <w:rPr>
      <w:sz w:val="18"/>
      <w:szCs w:val="18"/>
    </w:rPr>
  </w:style>
  <w:style w:type="paragraph" w:styleId="a7">
    <w:name w:val="Date"/>
    <w:basedOn w:val="a"/>
    <w:next w:val="a"/>
    <w:link w:val="Char2"/>
    <w:uiPriority w:val="99"/>
    <w:semiHidden/>
    <w:unhideWhenUsed/>
    <w:rsid w:val="00AC38F8"/>
    <w:pPr>
      <w:ind w:leftChars="2500" w:left="100"/>
    </w:pPr>
  </w:style>
  <w:style w:type="character" w:customStyle="1" w:styleId="Char2">
    <w:name w:val="日期 Char"/>
    <w:basedOn w:val="a0"/>
    <w:link w:val="a7"/>
    <w:uiPriority w:val="99"/>
    <w:semiHidden/>
    <w:rsid w:val="00AC38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935609-14ED-44C4-8FCC-BB9D7643D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1099</TotalTime>
  <Pages>3</Pages>
  <Words>201</Words>
  <Characters>1146</Characters>
  <Application>Microsoft Office Word</Application>
  <DocSecurity>0</DocSecurity>
  <Lines>9</Lines>
  <Paragraphs>2</Paragraphs>
  <ScaleCrop>false</ScaleCrop>
  <Company>Microsoft</Company>
  <LinksUpToDate>false</LinksUpToDate>
  <CharactersWithSpaces>1345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Windows 用户</cp:lastModifiedBy>
  <cp:revision>70</cp:revision>
  <cp:lastPrinted>2018-07-30T17:47:00Z</cp:lastPrinted>
  <dcterms:created xsi:type="dcterms:W3CDTF">2018-01-24T13:47:00Z</dcterms:created>
  <dcterms:modified xsi:type="dcterms:W3CDTF">2018-12-26T13:42:00Z</dcterms:modified>
</cp:coreProperties>
</file>