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7D6" w:rsidRDefault="009017D6" w:rsidP="0093797B">
      <w:pPr>
        <w:spacing w:line="400" w:lineRule="exact"/>
        <w:ind w:leftChars="-150" w:left="-315" w:rightChars="-150" w:right="-315"/>
        <w:jc w:val="center"/>
        <w:rPr>
          <w:rFonts w:ascii="等线" w:eastAsia="等线" w:hAnsi="等线"/>
          <w:b/>
          <w:sz w:val="28"/>
        </w:rPr>
      </w:pPr>
      <w:r>
        <w:rPr>
          <w:rFonts w:ascii="等线" w:eastAsia="等线" w:hAnsi="等线" w:hint="eastAsia"/>
          <w:b/>
          <w:sz w:val="28"/>
        </w:rPr>
        <w:t>网格交易</w:t>
      </w:r>
      <w:r w:rsidR="004021E9">
        <w:rPr>
          <w:rFonts w:ascii="等线" w:eastAsia="等线" w:hAnsi="等线" w:hint="eastAsia"/>
          <w:b/>
          <w:sz w:val="28"/>
        </w:rPr>
        <w:t>通用</w:t>
      </w:r>
      <w:r>
        <w:rPr>
          <w:rFonts w:ascii="等线" w:eastAsia="等线" w:hAnsi="等线" w:hint="eastAsia"/>
          <w:b/>
          <w:sz w:val="28"/>
        </w:rPr>
        <w:t>策略</w:t>
      </w:r>
    </w:p>
    <w:p w:rsidR="009017D6" w:rsidRDefault="009017D6" w:rsidP="0093797B">
      <w:pPr>
        <w:spacing w:line="400" w:lineRule="exact"/>
        <w:ind w:leftChars="-150" w:left="-315" w:rightChars="-150" w:right="-315"/>
        <w:jc w:val="center"/>
        <w:rPr>
          <w:rFonts w:ascii="等线" w:eastAsia="等线" w:hAnsi="等线"/>
          <w:b/>
          <w:sz w:val="28"/>
        </w:rPr>
      </w:pPr>
    </w:p>
    <w:p w:rsidR="00AE2E17" w:rsidRPr="0093797B" w:rsidRDefault="00990ACB" w:rsidP="0093797B">
      <w:pPr>
        <w:spacing w:line="400" w:lineRule="exact"/>
        <w:ind w:leftChars="-150" w:left="-315" w:rightChars="-150" w:right="-315"/>
        <w:jc w:val="center"/>
        <w:rPr>
          <w:rFonts w:ascii="等线" w:eastAsia="等线" w:hAnsi="等线"/>
          <w:b/>
          <w:sz w:val="28"/>
        </w:rPr>
      </w:pPr>
      <w:proofErr w:type="gramStart"/>
      <w:r w:rsidRPr="0093797B">
        <w:rPr>
          <w:rFonts w:ascii="等线" w:eastAsia="等线" w:hAnsi="等线" w:hint="eastAsia"/>
          <w:b/>
          <w:sz w:val="28"/>
        </w:rPr>
        <w:t>一</w:t>
      </w:r>
      <w:proofErr w:type="gramEnd"/>
      <w:r w:rsidRPr="0093797B">
        <w:rPr>
          <w:rFonts w:ascii="等线" w:eastAsia="等线" w:hAnsi="等线" w:hint="eastAsia"/>
          <w:b/>
          <w:sz w:val="28"/>
        </w:rPr>
        <w:t>.什么是网格交易</w:t>
      </w:r>
    </w:p>
    <w:p w:rsidR="00365FF1" w:rsidRPr="00365FF1" w:rsidRDefault="00365FF1" w:rsidP="00365FF1">
      <w:pPr>
        <w:widowControl/>
        <w:spacing w:line="400" w:lineRule="exact"/>
        <w:ind w:leftChars="-150" w:left="-315" w:rightChars="-150" w:right="-315" w:firstLineChars="200" w:firstLine="480"/>
        <w:jc w:val="left"/>
        <w:rPr>
          <w:rFonts w:ascii="等线" w:eastAsia="等线" w:hAnsi="等线"/>
          <w:sz w:val="24"/>
        </w:rPr>
      </w:pPr>
      <w:r w:rsidRPr="00365FF1">
        <w:rPr>
          <w:rFonts w:ascii="等线" w:eastAsia="等线" w:hAnsi="等线"/>
          <w:sz w:val="24"/>
        </w:rPr>
        <w:t>网格交易并不神秘，他的本质就是利用市场的震荡，执行一系列的高抛低吸。</w:t>
      </w:r>
    </w:p>
    <w:p w:rsidR="00365FF1" w:rsidRPr="00365FF1" w:rsidRDefault="009017D6" w:rsidP="00365FF1">
      <w:pPr>
        <w:widowControl/>
        <w:spacing w:line="400" w:lineRule="exact"/>
        <w:ind w:leftChars="-150" w:left="-315" w:rightChars="-150" w:right="-315" w:firstLineChars="200" w:firstLine="480"/>
        <w:jc w:val="left"/>
        <w:rPr>
          <w:rFonts w:ascii="等线" w:eastAsia="等线" w:hAnsi="等线"/>
          <w:sz w:val="24"/>
        </w:rPr>
      </w:pPr>
      <w:r>
        <w:rPr>
          <w:rFonts w:ascii="等线" w:eastAsia="等线" w:hAnsi="等线"/>
          <w:noProof/>
          <w:sz w:val="24"/>
        </w:rPr>
        <w:drawing>
          <wp:anchor distT="0" distB="0" distL="114300" distR="114300" simplePos="0" relativeHeight="251658240" behindDoc="0" locked="0" layoutInCell="1" allowOverlap="1" wp14:anchorId="6DCA2AE9" wp14:editId="7FDD2BF2">
            <wp:simplePos x="0" y="0"/>
            <wp:positionH relativeFrom="margin">
              <wp:posOffset>-1270</wp:posOffset>
            </wp:positionH>
            <wp:positionV relativeFrom="margin">
              <wp:posOffset>2129155</wp:posOffset>
            </wp:positionV>
            <wp:extent cx="5274310" cy="1981200"/>
            <wp:effectExtent l="0" t="0" r="254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什么是网格交易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981200"/>
                    </a:xfrm>
                    <a:prstGeom prst="rect">
                      <a:avLst/>
                    </a:prstGeom>
                  </pic:spPr>
                </pic:pic>
              </a:graphicData>
            </a:graphic>
          </wp:anchor>
        </w:drawing>
      </w:r>
      <w:r w:rsidR="00365FF1" w:rsidRPr="00365FF1">
        <w:rPr>
          <w:rFonts w:ascii="等线" w:eastAsia="等线" w:hAnsi="等线"/>
          <w:sz w:val="24"/>
        </w:rPr>
        <w:t>“高抛低吸”</w:t>
      </w:r>
      <w:r w:rsidR="0028378C">
        <w:rPr>
          <w:rFonts w:ascii="等线" w:eastAsia="等线" w:hAnsi="等线"/>
          <w:sz w:val="24"/>
        </w:rPr>
        <w:t>讲起来简单</w:t>
      </w:r>
      <w:r w:rsidR="0028378C">
        <w:rPr>
          <w:rFonts w:ascii="等线" w:eastAsia="等线" w:hAnsi="等线" w:hint="eastAsia"/>
          <w:sz w:val="24"/>
        </w:rPr>
        <w:t>，</w:t>
      </w:r>
      <w:r w:rsidR="0028378C">
        <w:rPr>
          <w:rFonts w:ascii="等线" w:eastAsia="等线" w:hAnsi="等线"/>
          <w:sz w:val="24"/>
        </w:rPr>
        <w:t>但实际操作</w:t>
      </w:r>
      <w:r w:rsidR="00F276CE">
        <w:rPr>
          <w:rFonts w:ascii="等线" w:eastAsia="等线" w:hAnsi="等线" w:hint="eastAsia"/>
          <w:sz w:val="24"/>
        </w:rPr>
        <w:t>需要</w:t>
      </w:r>
      <w:r w:rsidR="00F276CE">
        <w:rPr>
          <w:rFonts w:ascii="等线" w:eastAsia="等线" w:hAnsi="等线"/>
          <w:sz w:val="24"/>
        </w:rPr>
        <w:t>综合</w:t>
      </w:r>
      <w:r w:rsidR="0028378C">
        <w:rPr>
          <w:rFonts w:ascii="等线" w:eastAsia="等线" w:hAnsi="等线"/>
          <w:sz w:val="24"/>
        </w:rPr>
        <w:t>分析</w:t>
      </w:r>
      <w:r w:rsidR="00365FF1" w:rsidRPr="00365FF1">
        <w:rPr>
          <w:rFonts w:ascii="等线" w:eastAsia="等线" w:hAnsi="等线"/>
          <w:sz w:val="24"/>
        </w:rPr>
        <w:t>技术面、基本面、消息面</w:t>
      </w:r>
      <w:r w:rsidR="00F276CE">
        <w:rPr>
          <w:rFonts w:ascii="等线" w:eastAsia="等线" w:hAnsi="等线" w:hint="eastAsia"/>
          <w:sz w:val="24"/>
        </w:rPr>
        <w:t>来</w:t>
      </w:r>
      <w:r w:rsidR="00F276CE">
        <w:rPr>
          <w:rFonts w:ascii="等线" w:eastAsia="等线" w:hAnsi="等线"/>
          <w:sz w:val="24"/>
        </w:rPr>
        <w:t>做决策</w:t>
      </w:r>
      <w:r w:rsidR="00365FF1" w:rsidRPr="00365FF1">
        <w:rPr>
          <w:rFonts w:ascii="等线" w:eastAsia="等线" w:hAnsi="等线"/>
          <w:sz w:val="24"/>
        </w:rPr>
        <w:t>，</w:t>
      </w:r>
      <w:r w:rsidR="0028378C">
        <w:rPr>
          <w:rFonts w:ascii="等线" w:eastAsia="等线" w:hAnsi="等线" w:hint="eastAsia"/>
          <w:sz w:val="24"/>
        </w:rPr>
        <w:t>普通投资者无法应对，那有没有</w:t>
      </w:r>
      <w:r w:rsidR="00365FF1" w:rsidRPr="00365FF1">
        <w:rPr>
          <w:rFonts w:ascii="等线" w:eastAsia="等线" w:hAnsi="等线"/>
          <w:sz w:val="24"/>
        </w:rPr>
        <w:t>适合</w:t>
      </w:r>
      <w:r w:rsidR="0028378C">
        <w:rPr>
          <w:rFonts w:ascii="等线" w:eastAsia="等线" w:hAnsi="等线" w:hint="eastAsia"/>
          <w:sz w:val="24"/>
        </w:rPr>
        <w:t>普通</w:t>
      </w:r>
      <w:r w:rsidR="0028378C">
        <w:rPr>
          <w:rFonts w:ascii="等线" w:eastAsia="等线" w:hAnsi="等线"/>
          <w:sz w:val="24"/>
        </w:rPr>
        <w:t>投资者</w:t>
      </w:r>
      <w:r w:rsidR="00365FF1" w:rsidRPr="00365FF1">
        <w:rPr>
          <w:rFonts w:ascii="等线" w:eastAsia="等线" w:hAnsi="等线"/>
          <w:sz w:val="24"/>
        </w:rPr>
        <w:t>的交易策略呢</w:t>
      </w:r>
      <w:r w:rsidR="00365FF1" w:rsidRPr="00365FF1">
        <w:rPr>
          <w:rFonts w:ascii="等线" w:eastAsia="等线" w:hAnsi="等线" w:hint="eastAsia"/>
          <w:sz w:val="24"/>
        </w:rPr>
        <w:t>？</w:t>
      </w:r>
    </w:p>
    <w:p w:rsidR="009017D6" w:rsidRDefault="009017D6" w:rsidP="00365FF1">
      <w:pPr>
        <w:widowControl/>
        <w:spacing w:line="400" w:lineRule="exact"/>
        <w:ind w:leftChars="-150" w:left="-315" w:rightChars="-150" w:right="-315" w:firstLineChars="200" w:firstLine="480"/>
        <w:jc w:val="left"/>
        <w:rPr>
          <w:rFonts w:ascii="等线" w:eastAsia="等线" w:hAnsi="等线"/>
          <w:sz w:val="24"/>
        </w:rPr>
      </w:pPr>
    </w:p>
    <w:p w:rsidR="00365FF1" w:rsidRPr="00365FF1" w:rsidRDefault="00365FF1" w:rsidP="00286078">
      <w:pPr>
        <w:widowControl/>
        <w:spacing w:line="400" w:lineRule="exact"/>
        <w:ind w:leftChars="-150" w:left="-315" w:rightChars="-150" w:right="-315" w:firstLineChars="200" w:firstLine="480"/>
        <w:jc w:val="left"/>
        <w:rPr>
          <w:rFonts w:ascii="等线" w:eastAsia="等线" w:hAnsi="等线"/>
          <w:sz w:val="24"/>
        </w:rPr>
      </w:pPr>
      <w:r w:rsidRPr="00365FF1">
        <w:rPr>
          <w:rFonts w:ascii="等线" w:eastAsia="等线" w:hAnsi="等线"/>
          <w:sz w:val="24"/>
        </w:rPr>
        <w:t>还真有，</w:t>
      </w:r>
      <w:r w:rsidR="0028378C">
        <w:rPr>
          <w:rFonts w:ascii="等线" w:eastAsia="等线" w:hAnsi="等线" w:hint="eastAsia"/>
          <w:sz w:val="24"/>
        </w:rPr>
        <w:t>就是</w:t>
      </w:r>
      <w:r w:rsidR="0028378C">
        <w:rPr>
          <w:rFonts w:ascii="等线" w:eastAsia="等线" w:hAnsi="等线"/>
          <w:sz w:val="24"/>
        </w:rPr>
        <w:t>华</w:t>
      </w:r>
      <w:proofErr w:type="gramStart"/>
      <w:r w:rsidR="0028378C">
        <w:rPr>
          <w:rFonts w:ascii="等线" w:eastAsia="等线" w:hAnsi="等线"/>
          <w:sz w:val="24"/>
        </w:rPr>
        <w:t>宝智投</w:t>
      </w:r>
      <w:proofErr w:type="gramEnd"/>
      <w:r w:rsidR="0028378C">
        <w:rPr>
          <w:rFonts w:ascii="等线" w:eastAsia="等线" w:hAnsi="等线"/>
          <w:sz w:val="24"/>
        </w:rPr>
        <w:t>的</w:t>
      </w:r>
      <w:r w:rsidRPr="00365FF1">
        <w:rPr>
          <w:rFonts w:ascii="等线" w:eastAsia="等线" w:hAnsi="等线"/>
          <w:sz w:val="24"/>
        </w:rPr>
        <w:t>网格交易</w:t>
      </w:r>
      <w:r w:rsidR="0028378C">
        <w:rPr>
          <w:rFonts w:ascii="等线" w:eastAsia="等线" w:hAnsi="等线"/>
          <w:sz w:val="24"/>
        </w:rPr>
        <w:t>条件单工具</w:t>
      </w:r>
      <w:r w:rsidR="0028378C">
        <w:rPr>
          <w:rFonts w:ascii="等线" w:eastAsia="等线" w:hAnsi="等线" w:hint="eastAsia"/>
          <w:sz w:val="24"/>
        </w:rPr>
        <w:t>。</w:t>
      </w:r>
      <w:r w:rsidR="00286078">
        <w:rPr>
          <w:rFonts w:ascii="等线" w:eastAsia="等线" w:hAnsi="等线"/>
          <w:sz w:val="24"/>
        </w:rPr>
        <w:t>上图是</w:t>
      </w:r>
      <w:r w:rsidRPr="00365FF1">
        <w:rPr>
          <w:rFonts w:ascii="等线" w:eastAsia="等线" w:hAnsi="等线"/>
          <w:sz w:val="24"/>
        </w:rPr>
        <w:t>从10月23日到11月9</w:t>
      </w:r>
      <w:r w:rsidR="00286078">
        <w:rPr>
          <w:rFonts w:ascii="等线" w:eastAsia="等线" w:hAnsi="等线"/>
          <w:sz w:val="24"/>
        </w:rPr>
        <w:t>日</w:t>
      </w:r>
      <w:r w:rsidR="00286078" w:rsidRPr="00365FF1">
        <w:rPr>
          <w:rFonts w:ascii="等线" w:eastAsia="等线" w:hAnsi="等线"/>
          <w:sz w:val="24"/>
        </w:rPr>
        <w:t>建仓</w:t>
      </w:r>
      <w:r w:rsidR="00286078">
        <w:rPr>
          <w:rFonts w:ascii="等线" w:eastAsia="等线" w:hAnsi="等线"/>
          <w:sz w:val="24"/>
        </w:rPr>
        <w:t>券商</w:t>
      </w:r>
      <w:r w:rsidR="00286078">
        <w:rPr>
          <w:rFonts w:ascii="等线" w:eastAsia="等线" w:hAnsi="等线" w:hint="eastAsia"/>
          <w:sz w:val="24"/>
        </w:rPr>
        <w:t>ETF</w:t>
      </w:r>
      <w:r w:rsidR="00286078">
        <w:rPr>
          <w:rFonts w:ascii="等线" w:eastAsia="等线" w:hAnsi="等线"/>
          <w:sz w:val="24"/>
        </w:rPr>
        <w:t>网格交易收益情况</w:t>
      </w:r>
      <w:r w:rsidR="00286078">
        <w:rPr>
          <w:rFonts w:ascii="等线" w:eastAsia="等线" w:hAnsi="等线" w:hint="eastAsia"/>
          <w:sz w:val="24"/>
        </w:rPr>
        <w:t>，</w:t>
      </w:r>
      <w:r w:rsidR="00286078">
        <w:rPr>
          <w:rFonts w:ascii="等线" w:eastAsia="等线" w:hAnsi="等线"/>
          <w:sz w:val="24"/>
        </w:rPr>
        <w:t>可以看出</w:t>
      </w:r>
      <w:r w:rsidRPr="00365FF1">
        <w:rPr>
          <w:rFonts w:ascii="等线" w:eastAsia="等线" w:hAnsi="等线"/>
          <w:sz w:val="24"/>
        </w:rPr>
        <w:t>比单纯的买入持有多了1</w:t>
      </w:r>
      <w:r w:rsidR="00286078">
        <w:rPr>
          <w:rFonts w:ascii="等线" w:eastAsia="等线" w:hAnsi="等线"/>
          <w:sz w:val="24"/>
        </w:rPr>
        <w:t>倍多</w:t>
      </w:r>
      <w:r w:rsidR="00286078">
        <w:rPr>
          <w:rFonts w:ascii="等线" w:eastAsia="等线" w:hAnsi="等线" w:hint="eastAsia"/>
          <w:sz w:val="24"/>
        </w:rPr>
        <w:t>。收益率计算考虑了网格交易</w:t>
      </w:r>
      <w:r w:rsidRPr="00365FF1">
        <w:rPr>
          <w:rFonts w:ascii="等线" w:eastAsia="等线" w:hAnsi="等线"/>
          <w:sz w:val="24"/>
        </w:rPr>
        <w:t>中部分资金会处于闲置状态的因素，按照网格策略的最高投入金额来计算收益率，</w:t>
      </w:r>
      <w:r w:rsidR="00286078">
        <w:rPr>
          <w:rFonts w:ascii="等线" w:eastAsia="等线" w:hAnsi="等线"/>
          <w:sz w:val="24"/>
        </w:rPr>
        <w:t>分别计算这笔资金单纯买入持有和通过网格交易逐渐投入获得的收益率</w:t>
      </w:r>
      <w:r w:rsidR="00286078">
        <w:rPr>
          <w:rFonts w:ascii="等线" w:eastAsia="等线" w:hAnsi="等线" w:hint="eastAsia"/>
          <w:sz w:val="24"/>
        </w:rPr>
        <w:t>，</w:t>
      </w:r>
      <w:r w:rsidR="00286078">
        <w:rPr>
          <w:rFonts w:ascii="等线" w:eastAsia="等线" w:hAnsi="等线"/>
          <w:sz w:val="24"/>
        </w:rPr>
        <w:t>是真实收益率</w:t>
      </w:r>
      <w:r w:rsidR="00286078">
        <w:rPr>
          <w:rFonts w:ascii="等线" w:eastAsia="等线" w:hAnsi="等线" w:hint="eastAsia"/>
          <w:sz w:val="24"/>
        </w:rPr>
        <w:t>。</w:t>
      </w:r>
    </w:p>
    <w:p w:rsidR="00365FF1" w:rsidRPr="00365FF1" w:rsidRDefault="00365FF1" w:rsidP="00365FF1">
      <w:pPr>
        <w:widowControl/>
        <w:spacing w:line="400" w:lineRule="exact"/>
        <w:ind w:leftChars="-150" w:left="-315" w:rightChars="-150" w:right="-315" w:firstLineChars="200" w:firstLine="480"/>
        <w:jc w:val="left"/>
        <w:rPr>
          <w:rFonts w:ascii="等线" w:eastAsia="等线" w:hAnsi="等线"/>
          <w:sz w:val="24"/>
        </w:rPr>
      </w:pPr>
      <w:r w:rsidRPr="00365FF1">
        <w:rPr>
          <w:rFonts w:ascii="等线" w:eastAsia="等线" w:hAnsi="等线"/>
          <w:sz w:val="24"/>
        </w:rPr>
        <w:t>网格交易法，可以简单理解为在一定的价格区间内，按照一定的涨跌幅，不断地执行“跌买涨卖”。这个一定的涨跌幅，也就是我们通常所说的“步长”</w:t>
      </w:r>
      <w:r w:rsidR="00286078">
        <w:rPr>
          <w:rFonts w:ascii="等线" w:eastAsia="等线" w:hAnsi="等线" w:hint="eastAsia"/>
          <w:sz w:val="24"/>
        </w:rPr>
        <w:t>。</w:t>
      </w:r>
    </w:p>
    <w:p w:rsidR="00365FF1" w:rsidRPr="00365FF1" w:rsidRDefault="00365FF1" w:rsidP="00365FF1">
      <w:pPr>
        <w:rPr>
          <w:rFonts w:ascii="等线" w:eastAsia="等线" w:hAnsi="等线"/>
          <w:sz w:val="24"/>
        </w:rPr>
      </w:pPr>
      <w:r w:rsidRPr="00365FF1">
        <w:rPr>
          <w:rFonts w:ascii="等线" w:eastAsia="等线" w:hAnsi="等线"/>
          <w:noProof/>
          <w:sz w:val="24"/>
        </w:rPr>
        <w:drawing>
          <wp:inline distT="0" distB="0" distL="0" distR="0" wp14:anchorId="6F210F6F" wp14:editId="625A19A5">
            <wp:extent cx="5172075" cy="2609850"/>
            <wp:effectExtent l="0" t="0" r="9525" b="0"/>
            <wp:docPr id="8" name="图片 8" descr="https://xqimg.imedao.com/1670fc9c94e104583fb17a3b.png!custom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xqimg.imedao.com/1670fc9c94e104583fb17a3b.png!custom66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2609850"/>
                    </a:xfrm>
                    <a:prstGeom prst="rect">
                      <a:avLst/>
                    </a:prstGeom>
                    <a:noFill/>
                    <a:ln>
                      <a:noFill/>
                    </a:ln>
                  </pic:spPr>
                </pic:pic>
              </a:graphicData>
            </a:graphic>
          </wp:inline>
        </w:drawing>
      </w:r>
    </w:p>
    <w:p w:rsidR="00365FF1" w:rsidRPr="00365FF1" w:rsidRDefault="00365FF1" w:rsidP="00365FF1">
      <w:pPr>
        <w:widowControl/>
        <w:spacing w:line="400" w:lineRule="exact"/>
        <w:ind w:leftChars="-150" w:left="-315" w:rightChars="-150" w:right="-315" w:firstLineChars="200" w:firstLine="480"/>
        <w:jc w:val="left"/>
        <w:rPr>
          <w:rFonts w:ascii="等线" w:eastAsia="等线" w:hAnsi="等线"/>
          <w:sz w:val="24"/>
        </w:rPr>
      </w:pPr>
      <w:r w:rsidRPr="00365FF1">
        <w:rPr>
          <w:rFonts w:ascii="等线" w:eastAsia="等线" w:hAnsi="等线"/>
          <w:sz w:val="24"/>
        </w:rPr>
        <w:lastRenderedPageBreak/>
        <w:t>举个例子，假设我们如图中那样，将0.755元设定为基准价格，每0.005元为步长，每上涨超过0.005元就卖出一份，每下跌超过0.005元则买入一份，因为每次向下跌才买入，向上涨才卖出，所以理论上每次卖出网格都是赚的，真正实现了“跌买涨卖”</w:t>
      </w:r>
      <w:r w:rsidR="00E3734C">
        <w:rPr>
          <w:rFonts w:ascii="等线" w:eastAsia="等线" w:hAnsi="等线" w:hint="eastAsia"/>
          <w:sz w:val="24"/>
        </w:rPr>
        <w:t>。</w:t>
      </w:r>
    </w:p>
    <w:p w:rsidR="00365FF1" w:rsidRDefault="00365FF1" w:rsidP="00365FF1">
      <w:pPr>
        <w:widowControl/>
        <w:spacing w:line="400" w:lineRule="exact"/>
        <w:ind w:leftChars="-150" w:left="-315" w:rightChars="-150" w:right="-315" w:firstLineChars="200" w:firstLine="480"/>
        <w:jc w:val="left"/>
        <w:rPr>
          <w:rFonts w:ascii="等线" w:eastAsia="等线" w:hAnsi="等线"/>
          <w:sz w:val="24"/>
        </w:rPr>
      </w:pPr>
      <w:r w:rsidRPr="00365FF1">
        <w:rPr>
          <w:rFonts w:ascii="等线" w:eastAsia="等线" w:hAnsi="等线"/>
          <w:sz w:val="24"/>
        </w:rPr>
        <w:t>当</w:t>
      </w:r>
      <w:r w:rsidR="00521263">
        <w:rPr>
          <w:rFonts w:ascii="等线" w:eastAsia="等线" w:hAnsi="等线"/>
          <w:sz w:val="24"/>
        </w:rPr>
        <w:t>然，这里的步长可以是等差，也可以是等比例，数值完全自定义，比如</w:t>
      </w:r>
      <w:r w:rsidR="00521263">
        <w:rPr>
          <w:rFonts w:ascii="等线" w:eastAsia="等线" w:hAnsi="等线" w:hint="eastAsia"/>
          <w:sz w:val="24"/>
        </w:rPr>
        <w:t>，</w:t>
      </w:r>
      <w:r w:rsidR="00521263">
        <w:rPr>
          <w:rFonts w:ascii="等线" w:eastAsia="等线" w:hAnsi="等线"/>
          <w:sz w:val="24"/>
        </w:rPr>
        <w:t>模拟交易可以</w:t>
      </w:r>
      <w:r w:rsidRPr="00365FF1">
        <w:rPr>
          <w:rFonts w:ascii="等线" w:eastAsia="等线" w:hAnsi="等线"/>
          <w:sz w:val="24"/>
        </w:rPr>
        <w:t>按照1%、2%和3%分别设计了三个策略。</w:t>
      </w:r>
    </w:p>
    <w:p w:rsidR="00365FF1" w:rsidRPr="00365FF1" w:rsidRDefault="00365FF1" w:rsidP="00365FF1">
      <w:pPr>
        <w:widowControl/>
        <w:spacing w:line="400" w:lineRule="exact"/>
        <w:ind w:leftChars="-150" w:left="-315" w:rightChars="-150" w:right="-315"/>
        <w:jc w:val="left"/>
        <w:rPr>
          <w:rFonts w:ascii="等线" w:eastAsia="等线" w:hAnsi="等线"/>
          <w:sz w:val="24"/>
        </w:rPr>
      </w:pPr>
      <w:r w:rsidRPr="00365FF1">
        <w:rPr>
          <w:rFonts w:ascii="等线" w:eastAsia="等线" w:hAnsi="等线"/>
          <w:noProof/>
          <w:sz w:val="24"/>
        </w:rPr>
        <w:drawing>
          <wp:anchor distT="0" distB="0" distL="114300" distR="114300" simplePos="0" relativeHeight="251659264" behindDoc="0" locked="0" layoutInCell="1" allowOverlap="1" wp14:anchorId="1C9C6661" wp14:editId="37104CD0">
            <wp:simplePos x="0" y="0"/>
            <wp:positionH relativeFrom="margin">
              <wp:posOffset>-220345</wp:posOffset>
            </wp:positionH>
            <wp:positionV relativeFrom="margin">
              <wp:posOffset>1609725</wp:posOffset>
            </wp:positionV>
            <wp:extent cx="6286500" cy="2200275"/>
            <wp:effectExtent l="0" t="0" r="0" b="9525"/>
            <wp:wrapSquare wrapText="bothSides"/>
            <wp:docPr id="6" name="图片 6" descr="https://xqimg.imedao.com/1670fca05d3104623fd987b3.png!custom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xqimg.imedao.com/1670fca05d3104623fd987b3.png!custom66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2200275"/>
                    </a:xfrm>
                    <a:prstGeom prst="rect">
                      <a:avLst/>
                    </a:prstGeom>
                    <a:noFill/>
                    <a:ln>
                      <a:noFill/>
                    </a:ln>
                  </pic:spPr>
                </pic:pic>
              </a:graphicData>
            </a:graphic>
          </wp:anchor>
        </w:drawing>
      </w:r>
    </w:p>
    <w:p w:rsidR="00365FF1" w:rsidRPr="00365FF1" w:rsidRDefault="00365FF1" w:rsidP="00365FF1">
      <w:pPr>
        <w:widowControl/>
        <w:spacing w:line="400" w:lineRule="exact"/>
        <w:ind w:leftChars="-150" w:left="-315" w:rightChars="-150" w:right="-315" w:firstLineChars="200" w:firstLine="480"/>
        <w:jc w:val="left"/>
        <w:rPr>
          <w:rFonts w:ascii="等线" w:eastAsia="等线" w:hAnsi="等线"/>
          <w:sz w:val="24"/>
        </w:rPr>
      </w:pPr>
      <w:r w:rsidRPr="00365FF1">
        <w:rPr>
          <w:rFonts w:ascii="等线" w:eastAsia="等线" w:hAnsi="等线"/>
          <w:sz w:val="24"/>
        </w:rPr>
        <w:t>通过三个不同的步长，分别捕捉从小波段到大趋势的不同行情，以券商ETF来看，目前的走势似乎更适合小鸡啄米的</w:t>
      </w:r>
      <w:hyperlink r:id="rId11" w:tgtFrame="_blank" w:history="1">
        <w:r w:rsidRPr="00365FF1">
          <w:rPr>
            <w:rFonts w:ascii="等线" w:eastAsia="等线" w:hAnsi="等线"/>
            <w:sz w:val="24"/>
          </w:rPr>
          <w:t>不辣策略</w:t>
        </w:r>
      </w:hyperlink>
      <w:r w:rsidR="00521263">
        <w:rPr>
          <w:rFonts w:ascii="等线" w:eastAsia="等线" w:hAnsi="等线" w:hint="eastAsia"/>
          <w:sz w:val="24"/>
        </w:rPr>
        <w:t>。</w:t>
      </w:r>
    </w:p>
    <w:p w:rsidR="00365FF1" w:rsidRDefault="00365FF1" w:rsidP="00365FF1">
      <w:pPr>
        <w:spacing w:line="400" w:lineRule="exact"/>
        <w:ind w:leftChars="-150" w:left="-315" w:rightChars="-150" w:right="-315"/>
        <w:rPr>
          <w:rFonts w:ascii="等线" w:eastAsia="等线" w:hAnsi="等线"/>
          <w:sz w:val="24"/>
        </w:rPr>
      </w:pPr>
    </w:p>
    <w:p w:rsidR="00990ACB" w:rsidRPr="0093797B" w:rsidRDefault="00990ACB" w:rsidP="0093797B">
      <w:pPr>
        <w:spacing w:line="400" w:lineRule="exact"/>
        <w:ind w:leftChars="-150" w:left="-315" w:rightChars="-150" w:right="-315"/>
        <w:jc w:val="center"/>
        <w:rPr>
          <w:rFonts w:ascii="等线" w:eastAsia="等线" w:hAnsi="等线"/>
          <w:b/>
          <w:sz w:val="28"/>
        </w:rPr>
      </w:pPr>
      <w:r w:rsidRPr="0093797B">
        <w:rPr>
          <w:rFonts w:ascii="等线" w:eastAsia="等线" w:hAnsi="等线" w:hint="eastAsia"/>
          <w:b/>
          <w:sz w:val="28"/>
        </w:rPr>
        <w:t>二.如何利用网格交易解套</w:t>
      </w:r>
    </w:p>
    <w:p w:rsidR="00365FF1" w:rsidRPr="00365FF1" w:rsidRDefault="00365FF1" w:rsidP="00365FF1">
      <w:pPr>
        <w:widowControl/>
        <w:spacing w:line="400" w:lineRule="exact"/>
        <w:ind w:leftChars="-150" w:left="-315" w:rightChars="-150" w:right="-315" w:firstLineChars="200" w:firstLine="480"/>
        <w:jc w:val="left"/>
        <w:rPr>
          <w:rFonts w:ascii="等线" w:eastAsia="等线" w:hAnsi="等线"/>
          <w:sz w:val="24"/>
        </w:rPr>
      </w:pPr>
      <w:r w:rsidRPr="00365FF1">
        <w:rPr>
          <w:rFonts w:ascii="等线" w:eastAsia="等线" w:hAnsi="等线"/>
          <w:sz w:val="24"/>
        </w:rPr>
        <w:t>市场螺旋式下跌，在血淋淋现实面前，“解套”是自救的希望，也是很多投资者的刚需。</w:t>
      </w:r>
    </w:p>
    <w:p w:rsidR="00365FF1" w:rsidRPr="00365FF1" w:rsidRDefault="00365FF1" w:rsidP="00365FF1">
      <w:pPr>
        <w:widowControl/>
        <w:spacing w:line="400" w:lineRule="exact"/>
        <w:ind w:leftChars="-150" w:left="-315" w:rightChars="-150" w:right="-315" w:firstLineChars="200" w:firstLine="480"/>
        <w:jc w:val="left"/>
        <w:rPr>
          <w:rFonts w:ascii="等线" w:eastAsia="等线" w:hAnsi="等线"/>
          <w:sz w:val="24"/>
        </w:rPr>
      </w:pPr>
      <w:r w:rsidRPr="00365FF1">
        <w:rPr>
          <w:rFonts w:ascii="等线" w:eastAsia="等线" w:hAnsi="等线"/>
          <w:sz w:val="24"/>
        </w:rPr>
        <w:t>解套，这个其实有很多人讲过，不外乎三种方式：</w:t>
      </w:r>
    </w:p>
    <w:p w:rsidR="00365FF1" w:rsidRPr="00365FF1" w:rsidRDefault="00365FF1" w:rsidP="00365FF1">
      <w:pPr>
        <w:widowControl/>
        <w:spacing w:line="400" w:lineRule="exact"/>
        <w:ind w:leftChars="-150" w:left="-315" w:rightChars="-150" w:right="-315" w:firstLineChars="200" w:firstLine="480"/>
        <w:jc w:val="left"/>
        <w:rPr>
          <w:rFonts w:ascii="等线" w:eastAsia="等线" w:hAnsi="等线"/>
          <w:sz w:val="24"/>
        </w:rPr>
      </w:pPr>
      <w:r w:rsidRPr="00365FF1">
        <w:rPr>
          <w:rFonts w:ascii="等线" w:eastAsia="等线" w:hAnsi="等线"/>
          <w:sz w:val="24"/>
        </w:rPr>
        <w:t>1、</w:t>
      </w:r>
      <w:proofErr w:type="gramStart"/>
      <w:r w:rsidRPr="00365FF1">
        <w:rPr>
          <w:rFonts w:ascii="等线" w:eastAsia="等线" w:hAnsi="等线"/>
          <w:sz w:val="24"/>
        </w:rPr>
        <w:t>调仓换股</w:t>
      </w:r>
      <w:proofErr w:type="gramEnd"/>
      <w:r w:rsidRPr="00365FF1">
        <w:rPr>
          <w:rFonts w:ascii="等线" w:eastAsia="等线" w:hAnsi="等线"/>
          <w:sz w:val="24"/>
        </w:rPr>
        <w:t>：如果是选股失败，尽早了结；但无法化解市场性风险；</w:t>
      </w:r>
    </w:p>
    <w:p w:rsidR="00365FF1" w:rsidRPr="00365FF1" w:rsidRDefault="00365FF1" w:rsidP="00365FF1">
      <w:pPr>
        <w:widowControl/>
        <w:spacing w:line="400" w:lineRule="exact"/>
        <w:ind w:leftChars="-150" w:left="-315" w:rightChars="-150" w:right="-315" w:firstLineChars="200" w:firstLine="480"/>
        <w:jc w:val="left"/>
        <w:rPr>
          <w:rFonts w:ascii="等线" w:eastAsia="等线" w:hAnsi="等线"/>
          <w:sz w:val="24"/>
        </w:rPr>
      </w:pPr>
      <w:r w:rsidRPr="00365FF1">
        <w:rPr>
          <w:rFonts w:ascii="等线" w:eastAsia="等线" w:hAnsi="等线"/>
          <w:sz w:val="24"/>
        </w:rPr>
        <w:t>2、补仓摊平成本：一定程度可以降低持仓成本，但加仓买入的时机一定要选择好，不然很容易越套越深。</w:t>
      </w:r>
    </w:p>
    <w:p w:rsidR="00365FF1" w:rsidRPr="00365FF1" w:rsidRDefault="00365FF1" w:rsidP="00365FF1">
      <w:pPr>
        <w:widowControl/>
        <w:spacing w:line="400" w:lineRule="exact"/>
        <w:ind w:leftChars="-150" w:left="-315" w:rightChars="-150" w:right="-315" w:firstLineChars="200" w:firstLine="480"/>
        <w:jc w:val="left"/>
        <w:rPr>
          <w:rFonts w:ascii="等线" w:eastAsia="等线" w:hAnsi="等线"/>
          <w:sz w:val="24"/>
        </w:rPr>
      </w:pPr>
      <w:r w:rsidRPr="00365FF1">
        <w:rPr>
          <w:rFonts w:ascii="等线" w:eastAsia="等线" w:hAnsi="等线"/>
          <w:sz w:val="24"/>
        </w:rPr>
        <w:t>3、坐等股价回升：也叫听天由命，死等。</w:t>
      </w:r>
    </w:p>
    <w:p w:rsidR="00365FF1" w:rsidRPr="00365FF1" w:rsidRDefault="00365FF1" w:rsidP="00365FF1">
      <w:pPr>
        <w:widowControl/>
        <w:spacing w:line="400" w:lineRule="exact"/>
        <w:ind w:leftChars="-150" w:left="-315" w:rightChars="-150" w:right="-315" w:firstLineChars="200" w:firstLine="480"/>
        <w:jc w:val="left"/>
        <w:rPr>
          <w:rFonts w:ascii="等线" w:eastAsia="等线" w:hAnsi="等线"/>
          <w:sz w:val="24"/>
        </w:rPr>
      </w:pPr>
      <w:r w:rsidRPr="00365FF1">
        <w:rPr>
          <w:rFonts w:ascii="等线" w:eastAsia="等线" w:hAnsi="等线"/>
          <w:sz w:val="24"/>
        </w:rPr>
        <w:t>以上方式，都对操作时机、选</w:t>
      </w:r>
      <w:proofErr w:type="gramStart"/>
      <w:r w:rsidRPr="00365FF1">
        <w:rPr>
          <w:rFonts w:ascii="等线" w:eastAsia="等线" w:hAnsi="等线"/>
          <w:sz w:val="24"/>
        </w:rPr>
        <w:t>股能力</w:t>
      </w:r>
      <w:proofErr w:type="gramEnd"/>
      <w:r w:rsidRPr="00365FF1">
        <w:rPr>
          <w:rFonts w:ascii="等线" w:eastAsia="等线" w:hAnsi="等线"/>
          <w:sz w:val="24"/>
        </w:rPr>
        <w:t>要求较高。今天，格格换一个视角来对待解套，跟大家分享网格交易法的解套方法~</w:t>
      </w:r>
    </w:p>
    <w:p w:rsidR="00365FF1" w:rsidRPr="00365FF1" w:rsidRDefault="00365FF1" w:rsidP="00365FF1">
      <w:pPr>
        <w:widowControl/>
        <w:spacing w:line="400" w:lineRule="exact"/>
        <w:ind w:leftChars="-150" w:left="-315" w:rightChars="-150" w:right="-315" w:firstLineChars="200" w:firstLine="480"/>
        <w:jc w:val="left"/>
        <w:rPr>
          <w:rFonts w:ascii="等线" w:eastAsia="等线" w:hAnsi="等线"/>
          <w:sz w:val="24"/>
        </w:rPr>
      </w:pPr>
      <w:r w:rsidRPr="00365FF1">
        <w:rPr>
          <w:rFonts w:ascii="等线" w:eastAsia="等线" w:hAnsi="等线"/>
          <w:sz w:val="24"/>
        </w:rPr>
        <w:t>网格交易法，最大的魅力就是充分利用股价每次的波动，股价很长时间，都是在一个区间反复震荡的，如果长期持有必然要忍受电梯的折磨，但是利用网格交易法，就可以无脑不预测的降低成本，甚至有耐心的话，可以把持股成本降低为0。</w:t>
      </w:r>
    </w:p>
    <w:p w:rsidR="00365FF1" w:rsidRPr="00365FF1" w:rsidRDefault="00365FF1" w:rsidP="00365FF1">
      <w:pPr>
        <w:widowControl/>
        <w:spacing w:line="400" w:lineRule="exact"/>
        <w:ind w:leftChars="-150" w:left="-315" w:rightChars="-150" w:right="-315" w:firstLineChars="200" w:firstLine="480"/>
        <w:jc w:val="left"/>
        <w:rPr>
          <w:rFonts w:ascii="等线" w:eastAsia="等线" w:hAnsi="等线"/>
          <w:sz w:val="24"/>
        </w:rPr>
      </w:pPr>
      <w:r w:rsidRPr="00365FF1">
        <w:rPr>
          <w:rFonts w:ascii="等线" w:eastAsia="等线" w:hAnsi="等线"/>
          <w:sz w:val="24"/>
        </w:rPr>
        <w:t>网格交易法：</w:t>
      </w:r>
    </w:p>
    <w:p w:rsidR="00365FF1" w:rsidRPr="00365FF1" w:rsidRDefault="00365FF1" w:rsidP="00365FF1">
      <w:pPr>
        <w:widowControl/>
        <w:spacing w:line="400" w:lineRule="exact"/>
        <w:ind w:leftChars="-150" w:left="-315" w:rightChars="-150" w:right="-315" w:firstLineChars="200" w:firstLine="480"/>
        <w:jc w:val="left"/>
        <w:rPr>
          <w:rFonts w:ascii="等线" w:eastAsia="等线" w:hAnsi="等线"/>
          <w:sz w:val="24"/>
        </w:rPr>
      </w:pPr>
      <w:r w:rsidRPr="00365FF1">
        <w:rPr>
          <w:rFonts w:ascii="等线" w:eastAsia="等线" w:hAnsi="等线"/>
          <w:sz w:val="24"/>
        </w:rPr>
        <w:t>具体方法如下，</w:t>
      </w:r>
    </w:p>
    <w:p w:rsidR="00365FF1" w:rsidRPr="00365FF1" w:rsidRDefault="00365FF1" w:rsidP="00365FF1">
      <w:pPr>
        <w:widowControl/>
        <w:spacing w:line="400" w:lineRule="exact"/>
        <w:ind w:leftChars="-150" w:left="-315" w:rightChars="-150" w:right="-315" w:firstLineChars="200" w:firstLine="480"/>
        <w:jc w:val="left"/>
        <w:rPr>
          <w:rFonts w:ascii="等线" w:eastAsia="等线" w:hAnsi="等线"/>
          <w:sz w:val="24"/>
        </w:rPr>
      </w:pPr>
      <w:r w:rsidRPr="00365FF1">
        <w:rPr>
          <w:rFonts w:ascii="等线" w:eastAsia="等线" w:hAnsi="等线"/>
          <w:sz w:val="24"/>
        </w:rPr>
        <w:t>（1）规划震荡箱体：找出上一个箱体的底部，找出最近的底部，作为新的箱体；</w:t>
      </w:r>
    </w:p>
    <w:p w:rsidR="00365FF1" w:rsidRPr="00365FF1" w:rsidRDefault="00365FF1" w:rsidP="00365FF1">
      <w:pPr>
        <w:widowControl/>
        <w:spacing w:line="400" w:lineRule="exact"/>
        <w:ind w:leftChars="-150" w:left="-315" w:rightChars="-150" w:right="-315" w:firstLineChars="200" w:firstLine="480"/>
        <w:jc w:val="left"/>
        <w:rPr>
          <w:rFonts w:ascii="等线" w:eastAsia="等线" w:hAnsi="等线"/>
          <w:sz w:val="24"/>
        </w:rPr>
      </w:pPr>
      <w:r w:rsidRPr="00365FF1">
        <w:rPr>
          <w:rFonts w:ascii="等线" w:eastAsia="等线" w:hAnsi="等线"/>
          <w:sz w:val="24"/>
        </w:rPr>
        <w:lastRenderedPageBreak/>
        <w:t>（2）划分网格：把上述箱体划分为N等份，把资金也分成N等份，每一份的涨跌幅匹配上等值的资金。</w:t>
      </w:r>
    </w:p>
    <w:p w:rsidR="00365FF1" w:rsidRPr="00365FF1" w:rsidRDefault="00365FF1" w:rsidP="00365FF1">
      <w:pPr>
        <w:widowControl/>
        <w:spacing w:line="400" w:lineRule="exact"/>
        <w:ind w:leftChars="-150" w:left="-315" w:rightChars="-150" w:right="-315" w:firstLineChars="200" w:firstLine="480"/>
        <w:jc w:val="left"/>
        <w:rPr>
          <w:rFonts w:ascii="等线" w:eastAsia="等线" w:hAnsi="等线"/>
          <w:sz w:val="24"/>
        </w:rPr>
      </w:pPr>
      <w:r w:rsidRPr="00365FF1">
        <w:rPr>
          <w:rFonts w:ascii="等线" w:eastAsia="等线" w:hAnsi="等线"/>
          <w:sz w:val="24"/>
        </w:rPr>
        <w:t>如分成10份，箱体的高度20%，可用资金2w。则设置每涨跌2%（步长），买卖资金2K。</w:t>
      </w:r>
    </w:p>
    <w:p w:rsidR="00365FF1" w:rsidRPr="00365FF1" w:rsidRDefault="00365FF1" w:rsidP="00365FF1">
      <w:pPr>
        <w:widowControl/>
        <w:spacing w:line="400" w:lineRule="exact"/>
        <w:ind w:leftChars="-150" w:left="-315" w:rightChars="-150" w:right="-315" w:firstLineChars="200" w:firstLine="480"/>
        <w:jc w:val="left"/>
        <w:rPr>
          <w:rFonts w:ascii="等线" w:eastAsia="等线" w:hAnsi="等线"/>
          <w:sz w:val="24"/>
        </w:rPr>
      </w:pPr>
      <w:r w:rsidRPr="00365FF1">
        <w:rPr>
          <w:rFonts w:ascii="等线" w:eastAsia="等线" w:hAnsi="等线"/>
          <w:sz w:val="24"/>
        </w:rPr>
        <w:t>（3）设置“最小持仓”为底仓数量，或者稍小点也行。</w:t>
      </w:r>
    </w:p>
    <w:p w:rsidR="00365FF1" w:rsidRDefault="00A42699" w:rsidP="00365FF1">
      <w:pPr>
        <w:widowControl/>
        <w:spacing w:line="400" w:lineRule="exact"/>
        <w:ind w:leftChars="-150" w:left="-315" w:rightChars="-150" w:right="-315" w:firstLineChars="200" w:firstLine="480"/>
        <w:jc w:val="left"/>
        <w:rPr>
          <w:rFonts w:ascii="等线" w:eastAsia="等线" w:hAnsi="等线"/>
          <w:sz w:val="24"/>
        </w:rPr>
      </w:pPr>
      <w:r w:rsidRPr="00365FF1">
        <w:rPr>
          <w:rFonts w:ascii="等线" w:eastAsia="等线" w:hAnsi="等线"/>
          <w:noProof/>
          <w:sz w:val="24"/>
        </w:rPr>
        <w:drawing>
          <wp:anchor distT="0" distB="0" distL="114300" distR="114300" simplePos="0" relativeHeight="251662336" behindDoc="0" locked="0" layoutInCell="1" allowOverlap="1" wp14:anchorId="60182D05" wp14:editId="1A83F5F4">
            <wp:simplePos x="0" y="0"/>
            <wp:positionH relativeFrom="margin">
              <wp:posOffset>752475</wp:posOffset>
            </wp:positionH>
            <wp:positionV relativeFrom="margin">
              <wp:posOffset>1676400</wp:posOffset>
            </wp:positionV>
            <wp:extent cx="3069590" cy="6486525"/>
            <wp:effectExtent l="0" t="0" r="0" b="9525"/>
            <wp:wrapSquare wrapText="bothSides"/>
            <wp:docPr id="12" name="图片 12" descr="https://xqimg.imedao.com/1673090a04e4d9e83fe5eef3.png!custom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xqimg.imedao.com/1673090a04e4d9e83fe5eef3.png!custom66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9590" cy="6486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42699" w:rsidRDefault="00A42699" w:rsidP="00365FF1">
      <w:pPr>
        <w:widowControl/>
        <w:spacing w:line="400" w:lineRule="exact"/>
        <w:ind w:leftChars="-150" w:left="-315" w:rightChars="-150" w:right="-315" w:firstLineChars="200" w:firstLine="480"/>
        <w:jc w:val="left"/>
        <w:rPr>
          <w:rFonts w:ascii="等线" w:eastAsia="等线" w:hAnsi="等线"/>
          <w:sz w:val="24"/>
        </w:rPr>
      </w:pPr>
    </w:p>
    <w:p w:rsidR="00A42699" w:rsidRDefault="00A42699" w:rsidP="00365FF1">
      <w:pPr>
        <w:widowControl/>
        <w:spacing w:line="400" w:lineRule="exact"/>
        <w:ind w:leftChars="-150" w:left="-315" w:rightChars="-150" w:right="-315" w:firstLineChars="200" w:firstLine="480"/>
        <w:jc w:val="left"/>
        <w:rPr>
          <w:rFonts w:ascii="等线" w:eastAsia="等线" w:hAnsi="等线"/>
          <w:sz w:val="24"/>
        </w:rPr>
      </w:pPr>
    </w:p>
    <w:p w:rsidR="00A42699" w:rsidRDefault="00A42699" w:rsidP="00365FF1">
      <w:pPr>
        <w:widowControl/>
        <w:spacing w:line="400" w:lineRule="exact"/>
        <w:ind w:leftChars="-150" w:left="-315" w:rightChars="-150" w:right="-315" w:firstLineChars="200" w:firstLine="480"/>
        <w:jc w:val="left"/>
        <w:rPr>
          <w:rFonts w:ascii="等线" w:eastAsia="等线" w:hAnsi="等线"/>
          <w:sz w:val="24"/>
        </w:rPr>
      </w:pPr>
    </w:p>
    <w:p w:rsidR="00A42699" w:rsidRDefault="00A42699" w:rsidP="00365FF1">
      <w:pPr>
        <w:widowControl/>
        <w:spacing w:line="400" w:lineRule="exact"/>
        <w:ind w:leftChars="-150" w:left="-315" w:rightChars="-150" w:right="-315" w:firstLineChars="200" w:firstLine="480"/>
        <w:jc w:val="left"/>
        <w:rPr>
          <w:rFonts w:ascii="等线" w:eastAsia="等线" w:hAnsi="等线"/>
          <w:sz w:val="24"/>
        </w:rPr>
      </w:pPr>
    </w:p>
    <w:p w:rsidR="00A42699" w:rsidRDefault="00A42699" w:rsidP="00365FF1">
      <w:pPr>
        <w:widowControl/>
        <w:spacing w:line="400" w:lineRule="exact"/>
        <w:ind w:leftChars="-150" w:left="-315" w:rightChars="-150" w:right="-315" w:firstLineChars="200" w:firstLine="480"/>
        <w:jc w:val="left"/>
        <w:rPr>
          <w:rFonts w:ascii="等线" w:eastAsia="等线" w:hAnsi="等线"/>
          <w:sz w:val="24"/>
        </w:rPr>
      </w:pPr>
    </w:p>
    <w:p w:rsidR="00A42699" w:rsidRDefault="00A42699" w:rsidP="00365FF1">
      <w:pPr>
        <w:widowControl/>
        <w:spacing w:line="400" w:lineRule="exact"/>
        <w:ind w:leftChars="-150" w:left="-315" w:rightChars="-150" w:right="-315" w:firstLineChars="200" w:firstLine="480"/>
        <w:jc w:val="left"/>
        <w:rPr>
          <w:rFonts w:ascii="等线" w:eastAsia="等线" w:hAnsi="等线"/>
          <w:sz w:val="24"/>
        </w:rPr>
      </w:pPr>
    </w:p>
    <w:p w:rsidR="00A42699" w:rsidRDefault="00A42699" w:rsidP="00365FF1">
      <w:pPr>
        <w:widowControl/>
        <w:spacing w:line="400" w:lineRule="exact"/>
        <w:ind w:leftChars="-150" w:left="-315" w:rightChars="-150" w:right="-315" w:firstLineChars="200" w:firstLine="480"/>
        <w:jc w:val="left"/>
        <w:rPr>
          <w:rFonts w:ascii="等线" w:eastAsia="等线" w:hAnsi="等线"/>
          <w:sz w:val="24"/>
        </w:rPr>
      </w:pPr>
    </w:p>
    <w:p w:rsidR="00A42699" w:rsidRDefault="00A42699" w:rsidP="00365FF1">
      <w:pPr>
        <w:widowControl/>
        <w:spacing w:line="400" w:lineRule="exact"/>
        <w:ind w:leftChars="-150" w:left="-315" w:rightChars="-150" w:right="-315" w:firstLineChars="200" w:firstLine="480"/>
        <w:jc w:val="left"/>
        <w:rPr>
          <w:rFonts w:ascii="等线" w:eastAsia="等线" w:hAnsi="等线"/>
          <w:sz w:val="24"/>
        </w:rPr>
      </w:pPr>
    </w:p>
    <w:p w:rsidR="00A42699" w:rsidRDefault="00A42699" w:rsidP="00365FF1">
      <w:pPr>
        <w:widowControl/>
        <w:spacing w:line="400" w:lineRule="exact"/>
        <w:ind w:leftChars="-150" w:left="-315" w:rightChars="-150" w:right="-315" w:firstLineChars="200" w:firstLine="480"/>
        <w:jc w:val="left"/>
        <w:rPr>
          <w:rFonts w:ascii="等线" w:eastAsia="等线" w:hAnsi="等线"/>
          <w:sz w:val="24"/>
        </w:rPr>
      </w:pPr>
    </w:p>
    <w:p w:rsidR="00A42699" w:rsidRDefault="00A42699" w:rsidP="00365FF1">
      <w:pPr>
        <w:widowControl/>
        <w:spacing w:line="400" w:lineRule="exact"/>
        <w:ind w:leftChars="-150" w:left="-315" w:rightChars="-150" w:right="-315" w:firstLineChars="200" w:firstLine="480"/>
        <w:jc w:val="left"/>
        <w:rPr>
          <w:rFonts w:ascii="等线" w:eastAsia="等线" w:hAnsi="等线"/>
          <w:sz w:val="24"/>
        </w:rPr>
      </w:pPr>
    </w:p>
    <w:p w:rsidR="00A42699" w:rsidRDefault="00A42699" w:rsidP="00365FF1">
      <w:pPr>
        <w:widowControl/>
        <w:spacing w:line="400" w:lineRule="exact"/>
        <w:ind w:leftChars="-150" w:left="-315" w:rightChars="-150" w:right="-315" w:firstLineChars="200" w:firstLine="480"/>
        <w:jc w:val="left"/>
        <w:rPr>
          <w:rFonts w:ascii="等线" w:eastAsia="等线" w:hAnsi="等线"/>
          <w:sz w:val="24"/>
        </w:rPr>
      </w:pPr>
    </w:p>
    <w:p w:rsidR="00A42699" w:rsidRDefault="00A42699" w:rsidP="00365FF1">
      <w:pPr>
        <w:widowControl/>
        <w:spacing w:line="400" w:lineRule="exact"/>
        <w:ind w:leftChars="-150" w:left="-315" w:rightChars="-150" w:right="-315" w:firstLineChars="200" w:firstLine="480"/>
        <w:jc w:val="left"/>
        <w:rPr>
          <w:rFonts w:ascii="等线" w:eastAsia="等线" w:hAnsi="等线"/>
          <w:sz w:val="24"/>
        </w:rPr>
      </w:pPr>
    </w:p>
    <w:p w:rsidR="00A42699" w:rsidRDefault="00A42699" w:rsidP="00365FF1">
      <w:pPr>
        <w:widowControl/>
        <w:spacing w:line="400" w:lineRule="exact"/>
        <w:ind w:leftChars="-150" w:left="-315" w:rightChars="-150" w:right="-315" w:firstLineChars="200" w:firstLine="480"/>
        <w:jc w:val="left"/>
        <w:rPr>
          <w:rFonts w:ascii="等线" w:eastAsia="等线" w:hAnsi="等线"/>
          <w:sz w:val="24"/>
        </w:rPr>
      </w:pPr>
    </w:p>
    <w:p w:rsidR="00A42699" w:rsidRDefault="00A42699" w:rsidP="00365FF1">
      <w:pPr>
        <w:widowControl/>
        <w:spacing w:line="400" w:lineRule="exact"/>
        <w:ind w:leftChars="-150" w:left="-315" w:rightChars="-150" w:right="-315" w:firstLineChars="200" w:firstLine="480"/>
        <w:jc w:val="left"/>
        <w:rPr>
          <w:rFonts w:ascii="等线" w:eastAsia="等线" w:hAnsi="等线"/>
          <w:sz w:val="24"/>
        </w:rPr>
      </w:pPr>
    </w:p>
    <w:p w:rsidR="00A42699" w:rsidRDefault="00A42699" w:rsidP="00365FF1">
      <w:pPr>
        <w:widowControl/>
        <w:spacing w:line="400" w:lineRule="exact"/>
        <w:ind w:leftChars="-150" w:left="-315" w:rightChars="-150" w:right="-315" w:firstLineChars="200" w:firstLine="480"/>
        <w:jc w:val="left"/>
        <w:rPr>
          <w:rFonts w:ascii="等线" w:eastAsia="等线" w:hAnsi="等线"/>
          <w:sz w:val="24"/>
        </w:rPr>
      </w:pPr>
    </w:p>
    <w:p w:rsidR="00A42699" w:rsidRDefault="00A42699" w:rsidP="00365FF1">
      <w:pPr>
        <w:widowControl/>
        <w:spacing w:line="400" w:lineRule="exact"/>
        <w:ind w:leftChars="-150" w:left="-315" w:rightChars="-150" w:right="-315" w:firstLineChars="200" w:firstLine="480"/>
        <w:jc w:val="left"/>
        <w:rPr>
          <w:rFonts w:ascii="等线" w:eastAsia="等线" w:hAnsi="等线"/>
          <w:sz w:val="24"/>
        </w:rPr>
      </w:pPr>
    </w:p>
    <w:p w:rsidR="00A42699" w:rsidRDefault="00A42699" w:rsidP="00365FF1">
      <w:pPr>
        <w:widowControl/>
        <w:spacing w:line="400" w:lineRule="exact"/>
        <w:ind w:leftChars="-150" w:left="-315" w:rightChars="-150" w:right="-315" w:firstLineChars="200" w:firstLine="480"/>
        <w:jc w:val="left"/>
        <w:rPr>
          <w:rFonts w:ascii="等线" w:eastAsia="等线" w:hAnsi="等线"/>
          <w:sz w:val="24"/>
        </w:rPr>
      </w:pPr>
    </w:p>
    <w:p w:rsidR="00A42699" w:rsidRDefault="00A42699" w:rsidP="00365FF1">
      <w:pPr>
        <w:widowControl/>
        <w:spacing w:line="400" w:lineRule="exact"/>
        <w:ind w:leftChars="-150" w:left="-315" w:rightChars="-150" w:right="-315" w:firstLineChars="200" w:firstLine="480"/>
        <w:jc w:val="left"/>
        <w:rPr>
          <w:rFonts w:ascii="等线" w:eastAsia="等线" w:hAnsi="等线"/>
          <w:sz w:val="24"/>
        </w:rPr>
      </w:pPr>
    </w:p>
    <w:p w:rsidR="00A42699" w:rsidRDefault="00A42699" w:rsidP="00365FF1">
      <w:pPr>
        <w:widowControl/>
        <w:spacing w:line="400" w:lineRule="exact"/>
        <w:ind w:leftChars="-150" w:left="-315" w:rightChars="-150" w:right="-315" w:firstLineChars="200" w:firstLine="480"/>
        <w:jc w:val="left"/>
        <w:rPr>
          <w:rFonts w:ascii="等线" w:eastAsia="等线" w:hAnsi="等线"/>
          <w:sz w:val="24"/>
        </w:rPr>
      </w:pPr>
    </w:p>
    <w:p w:rsidR="00A42699" w:rsidRDefault="00A42699" w:rsidP="00365FF1">
      <w:pPr>
        <w:widowControl/>
        <w:spacing w:line="400" w:lineRule="exact"/>
        <w:ind w:leftChars="-150" w:left="-315" w:rightChars="-150" w:right="-315" w:firstLineChars="200" w:firstLine="480"/>
        <w:jc w:val="left"/>
        <w:rPr>
          <w:rFonts w:ascii="等线" w:eastAsia="等线" w:hAnsi="等线"/>
          <w:sz w:val="24"/>
        </w:rPr>
      </w:pPr>
    </w:p>
    <w:p w:rsidR="00A42699" w:rsidRDefault="00A42699" w:rsidP="00365FF1">
      <w:pPr>
        <w:widowControl/>
        <w:spacing w:line="400" w:lineRule="exact"/>
        <w:ind w:leftChars="-150" w:left="-315" w:rightChars="-150" w:right="-315" w:firstLineChars="200" w:firstLine="480"/>
        <w:jc w:val="left"/>
        <w:rPr>
          <w:rFonts w:ascii="等线" w:eastAsia="等线" w:hAnsi="等线"/>
          <w:sz w:val="24"/>
        </w:rPr>
      </w:pPr>
    </w:p>
    <w:p w:rsidR="00A42699" w:rsidRDefault="00A42699" w:rsidP="00365FF1">
      <w:pPr>
        <w:widowControl/>
        <w:spacing w:line="400" w:lineRule="exact"/>
        <w:ind w:leftChars="-150" w:left="-315" w:rightChars="-150" w:right="-315" w:firstLineChars="200" w:firstLine="480"/>
        <w:jc w:val="left"/>
        <w:rPr>
          <w:rFonts w:ascii="等线" w:eastAsia="等线" w:hAnsi="等线"/>
          <w:sz w:val="24"/>
        </w:rPr>
      </w:pPr>
    </w:p>
    <w:p w:rsidR="00A42699" w:rsidRDefault="00A42699" w:rsidP="00365FF1">
      <w:pPr>
        <w:widowControl/>
        <w:spacing w:line="400" w:lineRule="exact"/>
        <w:ind w:leftChars="-150" w:left="-315" w:rightChars="-150" w:right="-315" w:firstLineChars="200" w:firstLine="480"/>
        <w:jc w:val="left"/>
        <w:rPr>
          <w:rFonts w:ascii="等线" w:eastAsia="等线" w:hAnsi="等线"/>
          <w:sz w:val="24"/>
        </w:rPr>
      </w:pPr>
    </w:p>
    <w:p w:rsidR="00A42699" w:rsidRDefault="00A42699" w:rsidP="00365FF1">
      <w:pPr>
        <w:widowControl/>
        <w:spacing w:line="400" w:lineRule="exact"/>
        <w:ind w:leftChars="-150" w:left="-315" w:rightChars="-150" w:right="-315" w:firstLineChars="200" w:firstLine="480"/>
        <w:jc w:val="left"/>
        <w:rPr>
          <w:rFonts w:ascii="等线" w:eastAsia="等线" w:hAnsi="等线"/>
          <w:sz w:val="24"/>
        </w:rPr>
      </w:pPr>
    </w:p>
    <w:p w:rsidR="00A42699" w:rsidRDefault="00A42699" w:rsidP="00365FF1">
      <w:pPr>
        <w:widowControl/>
        <w:spacing w:line="400" w:lineRule="exact"/>
        <w:ind w:leftChars="-150" w:left="-315" w:rightChars="-150" w:right="-315" w:firstLineChars="200" w:firstLine="480"/>
        <w:jc w:val="left"/>
        <w:rPr>
          <w:rFonts w:ascii="等线" w:eastAsia="等线" w:hAnsi="等线"/>
          <w:sz w:val="24"/>
        </w:rPr>
      </w:pPr>
    </w:p>
    <w:p w:rsidR="00A42699" w:rsidRDefault="00A42699" w:rsidP="00A42699">
      <w:pPr>
        <w:widowControl/>
        <w:spacing w:line="400" w:lineRule="exact"/>
        <w:ind w:rightChars="-150" w:right="-315"/>
        <w:jc w:val="left"/>
        <w:rPr>
          <w:rFonts w:ascii="等线" w:eastAsia="等线" w:hAnsi="等线"/>
          <w:sz w:val="24"/>
        </w:rPr>
      </w:pPr>
    </w:p>
    <w:p w:rsidR="00365FF1" w:rsidRPr="00365FF1" w:rsidRDefault="00365FF1" w:rsidP="00365FF1">
      <w:pPr>
        <w:widowControl/>
        <w:spacing w:line="400" w:lineRule="exact"/>
        <w:ind w:leftChars="-150" w:left="-315" w:rightChars="-150" w:right="-315" w:firstLineChars="200" w:firstLine="480"/>
        <w:jc w:val="left"/>
        <w:rPr>
          <w:rFonts w:ascii="等线" w:eastAsia="等线" w:hAnsi="等线"/>
          <w:sz w:val="24"/>
        </w:rPr>
      </w:pPr>
      <w:r w:rsidRPr="00365FF1">
        <w:rPr>
          <w:rFonts w:ascii="等线" w:eastAsia="等线" w:hAnsi="等线"/>
          <w:sz w:val="24"/>
        </w:rPr>
        <w:t>（4）设置触发价格，一般是即时现价。</w:t>
      </w:r>
    </w:p>
    <w:p w:rsidR="00365FF1" w:rsidRPr="00365FF1" w:rsidRDefault="00365FF1" w:rsidP="00365FF1">
      <w:pPr>
        <w:widowControl/>
        <w:spacing w:line="400" w:lineRule="exact"/>
        <w:ind w:leftChars="-150" w:left="-315" w:rightChars="-150" w:right="-315" w:firstLineChars="200" w:firstLine="480"/>
        <w:jc w:val="left"/>
        <w:rPr>
          <w:rFonts w:ascii="等线" w:eastAsia="等线" w:hAnsi="等线"/>
          <w:sz w:val="24"/>
        </w:rPr>
      </w:pPr>
      <w:r w:rsidRPr="00365FF1">
        <w:rPr>
          <w:rFonts w:ascii="等线" w:eastAsia="等线" w:hAnsi="等线"/>
          <w:sz w:val="24"/>
        </w:rPr>
        <w:lastRenderedPageBreak/>
        <w:t>其他高级设置，可以自选。</w:t>
      </w:r>
    </w:p>
    <w:p w:rsidR="00365FF1" w:rsidRPr="00365FF1" w:rsidRDefault="00365FF1" w:rsidP="00365FF1">
      <w:pPr>
        <w:widowControl/>
        <w:spacing w:line="400" w:lineRule="exact"/>
        <w:ind w:leftChars="-150" w:left="-315" w:rightChars="-150" w:right="-315" w:firstLineChars="200" w:firstLine="480"/>
        <w:jc w:val="left"/>
        <w:rPr>
          <w:rFonts w:ascii="等线" w:eastAsia="等线" w:hAnsi="等线"/>
          <w:sz w:val="24"/>
        </w:rPr>
      </w:pPr>
      <w:r w:rsidRPr="00365FF1">
        <w:rPr>
          <w:rFonts w:ascii="等线" w:eastAsia="等线" w:hAnsi="等线"/>
          <w:sz w:val="24"/>
        </w:rPr>
        <w:t>保存完毕后，网格就开始自动运行了，有触发会收到通知。</w:t>
      </w:r>
    </w:p>
    <w:p w:rsidR="00646DD3" w:rsidRDefault="00646DD3" w:rsidP="00646DD3">
      <w:pPr>
        <w:widowControl/>
        <w:spacing w:line="400" w:lineRule="exact"/>
        <w:ind w:leftChars="-150" w:left="-315" w:rightChars="-150" w:right="-315" w:firstLineChars="200" w:firstLine="480"/>
        <w:jc w:val="left"/>
        <w:rPr>
          <w:rFonts w:ascii="等线" w:eastAsia="等线" w:hAnsi="等线"/>
          <w:sz w:val="24"/>
        </w:rPr>
      </w:pPr>
      <w:r>
        <w:rPr>
          <w:rFonts w:ascii="等线" w:eastAsia="等线" w:hAnsi="等线" w:hint="eastAsia"/>
          <w:noProof/>
          <w:sz w:val="24"/>
        </w:rPr>
        <w:drawing>
          <wp:anchor distT="0" distB="0" distL="114300" distR="114300" simplePos="0" relativeHeight="251665408" behindDoc="0" locked="0" layoutInCell="1" allowOverlap="1" wp14:anchorId="32D171BC" wp14:editId="28050307">
            <wp:simplePos x="0" y="0"/>
            <wp:positionH relativeFrom="margin">
              <wp:posOffset>40640</wp:posOffset>
            </wp:positionH>
            <wp:positionV relativeFrom="margin">
              <wp:posOffset>929005</wp:posOffset>
            </wp:positionV>
            <wp:extent cx="5274310" cy="1752600"/>
            <wp:effectExtent l="0" t="0" r="2540" b="0"/>
            <wp:wrapSquare wrapText="bothSides"/>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如何解套1.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1752600"/>
                    </a:xfrm>
                    <a:prstGeom prst="rect">
                      <a:avLst/>
                    </a:prstGeom>
                  </pic:spPr>
                </pic:pic>
              </a:graphicData>
            </a:graphic>
          </wp:anchor>
        </w:drawing>
      </w:r>
    </w:p>
    <w:p w:rsidR="00365FF1" w:rsidRPr="00365FF1" w:rsidRDefault="00365FF1" w:rsidP="00365FF1">
      <w:pPr>
        <w:widowControl/>
        <w:spacing w:line="400" w:lineRule="exact"/>
        <w:ind w:leftChars="-150" w:left="-315" w:rightChars="-150" w:right="-315" w:firstLineChars="200" w:firstLine="480"/>
        <w:jc w:val="left"/>
        <w:rPr>
          <w:rFonts w:ascii="等线" w:eastAsia="等线" w:hAnsi="等线"/>
          <w:sz w:val="24"/>
        </w:rPr>
      </w:pPr>
      <w:r w:rsidRPr="00365FF1">
        <w:rPr>
          <w:rFonts w:ascii="等线" w:eastAsia="等线" w:hAnsi="等线"/>
          <w:sz w:val="24"/>
        </w:rPr>
        <w:t>粗略计算一下，上图是今年初以来的50ETF（510050）</w:t>
      </w:r>
      <w:hyperlink r:id="rId14" w:tgtFrame="_blank" w:history="1">
        <w:r w:rsidRPr="00365FF1">
          <w:rPr>
            <w:rFonts w:ascii="等线" w:eastAsia="等线" w:hAnsi="等线"/>
            <w:sz w:val="24"/>
          </w:rPr>
          <w:t>$50ETF(SH510050)$</w:t>
        </w:r>
      </w:hyperlink>
      <w:r w:rsidRPr="00365FF1">
        <w:rPr>
          <w:rFonts w:ascii="等线" w:eastAsia="等线" w:hAnsi="等线"/>
          <w:sz w:val="24"/>
        </w:rPr>
        <w:t> 的走势，存在两个箱体，箱体中震荡可以让网格获取不菲的收益。但，如果单边持有，近30%</w:t>
      </w:r>
      <w:proofErr w:type="gramStart"/>
      <w:r w:rsidRPr="00365FF1">
        <w:rPr>
          <w:rFonts w:ascii="等线" w:eastAsia="等线" w:hAnsi="等线"/>
          <w:sz w:val="24"/>
        </w:rPr>
        <w:t>亏没了</w:t>
      </w:r>
      <w:proofErr w:type="gramEnd"/>
      <w:r w:rsidRPr="00365FF1">
        <w:rPr>
          <w:rFonts w:ascii="等线" w:eastAsia="等线" w:hAnsi="等线"/>
          <w:sz w:val="24"/>
        </w:rPr>
        <w:t>。只要有波动，就意味着收益，而且一天的波动有可能是好几次，就有好几次机会等着我们。</w:t>
      </w:r>
    </w:p>
    <w:p w:rsidR="00365FF1" w:rsidRPr="00365FF1" w:rsidRDefault="00852413" w:rsidP="00365FF1">
      <w:pPr>
        <w:widowControl/>
        <w:spacing w:line="400" w:lineRule="exact"/>
        <w:ind w:leftChars="-150" w:left="-315" w:rightChars="-150" w:right="-315" w:firstLineChars="200" w:firstLine="480"/>
        <w:jc w:val="left"/>
        <w:rPr>
          <w:rFonts w:ascii="等线" w:eastAsia="等线" w:hAnsi="等线"/>
          <w:sz w:val="24"/>
        </w:rPr>
      </w:pPr>
      <w:r>
        <w:rPr>
          <w:rFonts w:ascii="等线" w:eastAsia="等线" w:hAnsi="等线"/>
          <w:sz w:val="24"/>
        </w:rPr>
        <w:t>许多客户</w:t>
      </w:r>
      <w:r w:rsidR="00365FF1" w:rsidRPr="00365FF1">
        <w:rPr>
          <w:rFonts w:ascii="等线" w:eastAsia="等线" w:hAnsi="等线"/>
          <w:sz w:val="24"/>
        </w:rPr>
        <w:t>一直在使用网格交易法，尤其是操作被动型的指数ETF基金。</w:t>
      </w:r>
    </w:p>
    <w:p w:rsidR="00365FF1" w:rsidRPr="00365FF1" w:rsidRDefault="00365FF1" w:rsidP="00365FF1">
      <w:pPr>
        <w:widowControl/>
        <w:spacing w:line="400" w:lineRule="exact"/>
        <w:ind w:leftChars="-150" w:left="-315" w:rightChars="-150" w:right="-315" w:firstLineChars="200" w:firstLine="480"/>
        <w:jc w:val="left"/>
        <w:rPr>
          <w:rFonts w:ascii="等线" w:eastAsia="等线" w:hAnsi="等线"/>
          <w:sz w:val="24"/>
        </w:rPr>
      </w:pPr>
      <w:r w:rsidRPr="00365FF1">
        <w:rPr>
          <w:rFonts w:ascii="等线" w:eastAsia="等线" w:hAnsi="等线"/>
          <w:sz w:val="24"/>
        </w:rPr>
        <w:t>网格交易法虽然很简单，但是延伸出来的变种很多，格格和大家一起慢慢学习</w:t>
      </w:r>
      <w:r w:rsidR="00852413">
        <w:rPr>
          <w:rFonts w:ascii="等线" w:eastAsia="等线" w:hAnsi="等线" w:hint="eastAsia"/>
          <w:noProof/>
          <w:sz w:val="24"/>
        </w:rPr>
        <w:t>。</w:t>
      </w:r>
    </w:p>
    <w:p w:rsidR="00365FF1" w:rsidRPr="00365FF1" w:rsidRDefault="00365FF1" w:rsidP="00365FF1">
      <w:pPr>
        <w:widowControl/>
        <w:spacing w:line="400" w:lineRule="exact"/>
        <w:ind w:leftChars="-150" w:left="-315" w:rightChars="-150" w:right="-315" w:firstLineChars="200" w:firstLine="480"/>
        <w:jc w:val="left"/>
        <w:rPr>
          <w:rFonts w:ascii="等线" w:eastAsia="等线" w:hAnsi="等线"/>
          <w:sz w:val="24"/>
        </w:rPr>
      </w:pPr>
      <w:r w:rsidRPr="00365FF1">
        <w:rPr>
          <w:rFonts w:ascii="等线" w:eastAsia="等线" w:hAnsi="等线"/>
          <w:sz w:val="24"/>
        </w:rPr>
        <w:br/>
      </w:r>
    </w:p>
    <w:p w:rsidR="00990ACB" w:rsidRPr="00646DD3" w:rsidRDefault="00990ACB" w:rsidP="00646DD3">
      <w:pPr>
        <w:widowControl/>
        <w:spacing w:line="400" w:lineRule="exact"/>
        <w:ind w:leftChars="-150" w:left="-315" w:rightChars="-150" w:right="-315" w:firstLineChars="200" w:firstLine="560"/>
        <w:jc w:val="center"/>
        <w:rPr>
          <w:rFonts w:ascii="等线" w:eastAsia="等线" w:hAnsi="等线"/>
          <w:b/>
          <w:sz w:val="28"/>
        </w:rPr>
      </w:pPr>
      <w:r w:rsidRPr="00646DD3">
        <w:rPr>
          <w:rFonts w:ascii="等线" w:eastAsia="等线" w:hAnsi="等线" w:hint="eastAsia"/>
          <w:b/>
          <w:sz w:val="28"/>
        </w:rPr>
        <w:t>三.</w:t>
      </w:r>
      <w:r w:rsidR="00DC15D5">
        <w:rPr>
          <w:rFonts w:ascii="等线" w:eastAsia="等线" w:hAnsi="等线" w:hint="eastAsia"/>
          <w:b/>
          <w:sz w:val="28"/>
        </w:rPr>
        <w:t>如何</w:t>
      </w:r>
      <w:proofErr w:type="gramStart"/>
      <w:r w:rsidR="00DC15D5">
        <w:rPr>
          <w:rFonts w:ascii="等线" w:eastAsia="等线" w:hAnsi="等线" w:hint="eastAsia"/>
          <w:b/>
          <w:sz w:val="28"/>
        </w:rPr>
        <w:t>建首</w:t>
      </w:r>
      <w:r w:rsidRPr="00646DD3">
        <w:rPr>
          <w:rFonts w:ascii="等线" w:eastAsia="等线" w:hAnsi="等线" w:hint="eastAsia"/>
          <w:b/>
          <w:sz w:val="28"/>
        </w:rPr>
        <w:t>仓</w:t>
      </w:r>
      <w:proofErr w:type="gramEnd"/>
    </w:p>
    <w:p w:rsidR="00365FF1" w:rsidRPr="00365FF1" w:rsidRDefault="00365FF1" w:rsidP="007441BD">
      <w:pPr>
        <w:widowControl/>
        <w:spacing w:line="400" w:lineRule="exact"/>
        <w:ind w:rightChars="-150" w:right="-315"/>
        <w:jc w:val="left"/>
        <w:rPr>
          <w:rFonts w:ascii="等线" w:eastAsia="等线" w:hAnsi="等线"/>
          <w:sz w:val="24"/>
        </w:rPr>
      </w:pPr>
    </w:p>
    <w:p w:rsidR="00365FF1" w:rsidRPr="00365FF1" w:rsidRDefault="00D6548C" w:rsidP="00365FF1">
      <w:pPr>
        <w:widowControl/>
        <w:spacing w:line="400" w:lineRule="exact"/>
        <w:ind w:leftChars="-150" w:left="-315" w:rightChars="-150" w:right="-315" w:firstLineChars="200" w:firstLine="480"/>
        <w:jc w:val="left"/>
        <w:rPr>
          <w:rFonts w:ascii="等线" w:eastAsia="等线" w:hAnsi="等线"/>
          <w:sz w:val="24"/>
        </w:rPr>
      </w:pPr>
      <w:r>
        <w:rPr>
          <w:rFonts w:ascii="等线" w:eastAsia="等线" w:hAnsi="等线"/>
          <w:sz w:val="24"/>
        </w:rPr>
        <w:t>格格收到很多客户</w:t>
      </w:r>
      <w:r w:rsidR="00365FF1" w:rsidRPr="00365FF1">
        <w:rPr>
          <w:rFonts w:ascii="等线" w:eastAsia="等线" w:hAnsi="等线"/>
          <w:sz w:val="24"/>
        </w:rPr>
        <w:t>的反馈，网格交易的条件单为什么刚开始就休眠了？其实，网格交易就跟开店做生意一样，需要准备启动资金，即首次建仓。如果不先建仓，当网格的第一笔触</w:t>
      </w:r>
      <w:proofErr w:type="gramStart"/>
      <w:r w:rsidR="00365FF1" w:rsidRPr="00365FF1">
        <w:rPr>
          <w:rFonts w:ascii="等线" w:eastAsia="等线" w:hAnsi="等线"/>
          <w:sz w:val="24"/>
        </w:rPr>
        <w:t>发遇</w:t>
      </w:r>
      <w:r>
        <w:rPr>
          <w:rFonts w:ascii="等线" w:eastAsia="等线" w:hAnsi="等线"/>
          <w:sz w:val="24"/>
        </w:rPr>
        <w:t>到</w:t>
      </w:r>
      <w:proofErr w:type="gramEnd"/>
      <w:r>
        <w:rPr>
          <w:rFonts w:ascii="等线" w:eastAsia="等线" w:hAnsi="等线"/>
          <w:sz w:val="24"/>
        </w:rPr>
        <w:t>卖出策略时，则没有可卖的</w:t>
      </w:r>
      <w:proofErr w:type="gramStart"/>
      <w:r>
        <w:rPr>
          <w:rFonts w:ascii="等线" w:eastAsia="等线" w:hAnsi="等线"/>
          <w:sz w:val="24"/>
        </w:rPr>
        <w:t>仓位</w:t>
      </w:r>
      <w:proofErr w:type="gramEnd"/>
      <w:r>
        <w:rPr>
          <w:rFonts w:ascii="等线" w:eastAsia="等线" w:hAnsi="等线"/>
          <w:sz w:val="24"/>
        </w:rPr>
        <w:t>，条件单就会触发失败导致自动休眠</w:t>
      </w:r>
      <w:r>
        <w:rPr>
          <w:rFonts w:ascii="等线" w:eastAsia="等线" w:hAnsi="等线" w:hint="eastAsia"/>
          <w:sz w:val="24"/>
        </w:rPr>
        <w:t>。</w:t>
      </w:r>
    </w:p>
    <w:p w:rsidR="00365FF1" w:rsidRPr="00365FF1" w:rsidRDefault="00365FF1" w:rsidP="00365FF1">
      <w:pPr>
        <w:widowControl/>
        <w:spacing w:line="400" w:lineRule="exact"/>
        <w:ind w:leftChars="-150" w:left="-315" w:rightChars="-150" w:right="-315" w:firstLineChars="200" w:firstLine="480"/>
        <w:jc w:val="left"/>
        <w:rPr>
          <w:rFonts w:ascii="等线" w:eastAsia="等线" w:hAnsi="等线"/>
          <w:sz w:val="24"/>
        </w:rPr>
      </w:pPr>
      <w:r w:rsidRPr="00365FF1">
        <w:rPr>
          <w:rFonts w:ascii="等线" w:eastAsia="等线" w:hAnsi="等线"/>
          <w:sz w:val="24"/>
        </w:rPr>
        <w:t>首次建仓操作，就是投资者手动买入一部分股票或基金。</w:t>
      </w:r>
      <w:proofErr w:type="gramStart"/>
      <w:r w:rsidRPr="00365FF1">
        <w:rPr>
          <w:rFonts w:ascii="等线" w:eastAsia="等线" w:hAnsi="等线"/>
          <w:sz w:val="24"/>
        </w:rPr>
        <w:t>那首次</w:t>
      </w:r>
      <w:proofErr w:type="gramEnd"/>
      <w:r w:rsidRPr="00365FF1">
        <w:rPr>
          <w:rFonts w:ascii="等线" w:eastAsia="等线" w:hAnsi="等线"/>
          <w:sz w:val="24"/>
        </w:rPr>
        <w:t>建仓买入多少（百分比）合适？</w:t>
      </w:r>
    </w:p>
    <w:p w:rsidR="00365FF1" w:rsidRPr="00365FF1" w:rsidRDefault="00365FF1" w:rsidP="00365FF1">
      <w:pPr>
        <w:widowControl/>
        <w:spacing w:line="400" w:lineRule="exact"/>
        <w:ind w:leftChars="-150" w:left="-315" w:rightChars="-150" w:right="-315" w:firstLineChars="200" w:firstLine="480"/>
        <w:jc w:val="left"/>
        <w:rPr>
          <w:rFonts w:ascii="等线" w:eastAsia="等线" w:hAnsi="等线"/>
          <w:sz w:val="24"/>
        </w:rPr>
      </w:pPr>
      <w:r w:rsidRPr="00365FF1">
        <w:rPr>
          <w:rFonts w:ascii="等线" w:eastAsia="等线" w:hAnsi="等线"/>
          <w:sz w:val="24"/>
        </w:rPr>
        <w:t>首先，我们要对未来趋势有一个主观判断，也就是我们需要设置箱体高点和低点，如下图：假设我们预期50ETF未来的箱体的低点在2.35，高点在2.60元左右。</w:t>
      </w:r>
    </w:p>
    <w:p w:rsidR="0093797B" w:rsidRDefault="0093797B" w:rsidP="0093797B">
      <w:pPr>
        <w:widowControl/>
        <w:spacing w:line="400" w:lineRule="exact"/>
        <w:ind w:leftChars="-150" w:left="-315" w:rightChars="-150" w:right="-315" w:firstLineChars="200" w:firstLine="480"/>
        <w:jc w:val="left"/>
        <w:rPr>
          <w:rFonts w:ascii="等线" w:eastAsia="等线" w:hAnsi="等线"/>
          <w:sz w:val="24"/>
        </w:rPr>
      </w:pPr>
    </w:p>
    <w:p w:rsidR="00646DD3" w:rsidRDefault="00646DD3" w:rsidP="0093797B">
      <w:pPr>
        <w:widowControl/>
        <w:spacing w:line="400" w:lineRule="exact"/>
        <w:ind w:leftChars="-150" w:left="-315" w:rightChars="-150" w:right="-315" w:firstLineChars="200" w:firstLine="480"/>
        <w:jc w:val="left"/>
        <w:rPr>
          <w:rFonts w:ascii="等线" w:eastAsia="等线" w:hAnsi="等线"/>
          <w:sz w:val="24"/>
        </w:rPr>
      </w:pPr>
    </w:p>
    <w:p w:rsidR="00646DD3" w:rsidRDefault="00646DD3" w:rsidP="0093797B">
      <w:pPr>
        <w:widowControl/>
        <w:spacing w:line="400" w:lineRule="exact"/>
        <w:ind w:leftChars="-150" w:left="-315" w:rightChars="-150" w:right="-315" w:firstLineChars="200" w:firstLine="480"/>
        <w:jc w:val="left"/>
        <w:rPr>
          <w:rFonts w:ascii="等线" w:eastAsia="等线" w:hAnsi="等线"/>
          <w:sz w:val="24"/>
        </w:rPr>
      </w:pPr>
    </w:p>
    <w:p w:rsidR="00646DD3" w:rsidRDefault="00646DD3" w:rsidP="0093797B">
      <w:pPr>
        <w:widowControl/>
        <w:spacing w:line="400" w:lineRule="exact"/>
        <w:ind w:leftChars="-150" w:left="-315" w:rightChars="-150" w:right="-315" w:firstLineChars="200" w:firstLine="480"/>
        <w:jc w:val="left"/>
        <w:rPr>
          <w:rFonts w:ascii="等线" w:eastAsia="等线" w:hAnsi="等线"/>
          <w:sz w:val="24"/>
        </w:rPr>
      </w:pPr>
    </w:p>
    <w:p w:rsidR="00546300" w:rsidRDefault="00546300" w:rsidP="00546300">
      <w:pPr>
        <w:widowControl/>
        <w:spacing w:line="400" w:lineRule="exact"/>
        <w:ind w:leftChars="-150" w:left="-315" w:rightChars="-150" w:right="-315" w:firstLineChars="200" w:firstLine="480"/>
        <w:jc w:val="left"/>
        <w:rPr>
          <w:rFonts w:ascii="等线" w:eastAsia="等线" w:hAnsi="等线"/>
          <w:sz w:val="24"/>
        </w:rPr>
      </w:pPr>
      <w:r w:rsidRPr="00365FF1">
        <w:rPr>
          <w:rFonts w:ascii="等线" w:eastAsia="等线" w:hAnsi="等线"/>
          <w:noProof/>
          <w:sz w:val="24"/>
        </w:rPr>
        <w:lastRenderedPageBreak/>
        <w:drawing>
          <wp:anchor distT="0" distB="0" distL="114300" distR="114300" simplePos="0" relativeHeight="251663360" behindDoc="0" locked="0" layoutInCell="1" allowOverlap="1" wp14:anchorId="505171D7" wp14:editId="5F893007">
            <wp:simplePos x="0" y="0"/>
            <wp:positionH relativeFrom="margin">
              <wp:posOffset>66675</wp:posOffset>
            </wp:positionH>
            <wp:positionV relativeFrom="margin">
              <wp:posOffset>81280</wp:posOffset>
            </wp:positionV>
            <wp:extent cx="5276850" cy="1847850"/>
            <wp:effectExtent l="0" t="0" r="0" b="0"/>
            <wp:wrapSquare wrapText="bothSides"/>
            <wp:docPr id="14" name="图片 14" descr="https://xqimg.imedao.com/16734f8cedf553bb3fb70975.png!custom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xqimg.imedao.com/16734f8cedf553bb3fb70975.png!custom66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1847850"/>
                    </a:xfrm>
                    <a:prstGeom prst="rect">
                      <a:avLst/>
                    </a:prstGeom>
                    <a:noFill/>
                    <a:ln>
                      <a:noFill/>
                    </a:ln>
                  </pic:spPr>
                </pic:pic>
              </a:graphicData>
            </a:graphic>
          </wp:anchor>
        </w:drawing>
      </w:r>
    </w:p>
    <w:p w:rsidR="00365FF1" w:rsidRPr="00365FF1" w:rsidRDefault="00365FF1" w:rsidP="00365FF1">
      <w:pPr>
        <w:widowControl/>
        <w:spacing w:line="400" w:lineRule="exact"/>
        <w:ind w:leftChars="-150" w:left="-315" w:rightChars="-150" w:right="-315" w:firstLineChars="200" w:firstLine="480"/>
        <w:jc w:val="left"/>
        <w:rPr>
          <w:rFonts w:ascii="等线" w:eastAsia="等线" w:hAnsi="等线"/>
          <w:sz w:val="24"/>
        </w:rPr>
      </w:pPr>
      <w:r w:rsidRPr="00365FF1">
        <w:rPr>
          <w:rFonts w:ascii="等线" w:eastAsia="等线" w:hAnsi="等线"/>
          <w:sz w:val="24"/>
        </w:rPr>
        <w:t>其次，根据这只股票或基金当前价位所处于箱体的什么位置，来测算</w:t>
      </w:r>
      <w:proofErr w:type="gramStart"/>
      <w:r w:rsidRPr="00365FF1">
        <w:rPr>
          <w:rFonts w:ascii="等线" w:eastAsia="等线" w:hAnsi="等线"/>
          <w:sz w:val="24"/>
        </w:rPr>
        <w:t>仓位</w:t>
      </w:r>
      <w:proofErr w:type="gramEnd"/>
      <w:r w:rsidRPr="00365FF1">
        <w:rPr>
          <w:rFonts w:ascii="等线" w:eastAsia="等线" w:hAnsi="等线"/>
          <w:sz w:val="24"/>
        </w:rPr>
        <w:t>的比例。一般情况下，越贴近顶部，</w:t>
      </w:r>
      <w:proofErr w:type="gramStart"/>
      <w:r w:rsidRPr="00365FF1">
        <w:rPr>
          <w:rFonts w:ascii="等线" w:eastAsia="等线" w:hAnsi="等线"/>
          <w:sz w:val="24"/>
        </w:rPr>
        <w:t>仓位</w:t>
      </w:r>
      <w:proofErr w:type="gramEnd"/>
      <w:r w:rsidRPr="00365FF1">
        <w:rPr>
          <w:rFonts w:ascii="等线" w:eastAsia="等线" w:hAnsi="等线"/>
          <w:sz w:val="24"/>
        </w:rPr>
        <w:t>越轻；越靠近底部，</w:t>
      </w:r>
      <w:proofErr w:type="gramStart"/>
      <w:r w:rsidRPr="00365FF1">
        <w:rPr>
          <w:rFonts w:ascii="等线" w:eastAsia="等线" w:hAnsi="等线"/>
          <w:sz w:val="24"/>
        </w:rPr>
        <w:t>仓位</w:t>
      </w:r>
      <w:proofErr w:type="gramEnd"/>
      <w:r w:rsidRPr="00365FF1">
        <w:rPr>
          <w:rFonts w:ascii="等线" w:eastAsia="等线" w:hAnsi="等线"/>
          <w:sz w:val="24"/>
        </w:rPr>
        <w:t>越高。比如，当前价2.49元，基本上处于箱体的中部，</w:t>
      </w:r>
      <w:proofErr w:type="gramStart"/>
      <w:r w:rsidRPr="00365FF1">
        <w:rPr>
          <w:rFonts w:ascii="等线" w:eastAsia="等线" w:hAnsi="等线"/>
          <w:sz w:val="24"/>
        </w:rPr>
        <w:t>仓位</w:t>
      </w:r>
      <w:proofErr w:type="gramEnd"/>
      <w:r w:rsidRPr="00365FF1">
        <w:rPr>
          <w:rFonts w:ascii="等线" w:eastAsia="等线" w:hAnsi="等线"/>
          <w:sz w:val="24"/>
        </w:rPr>
        <w:t>可以在可用资金的50%左右。</w:t>
      </w:r>
    </w:p>
    <w:p w:rsidR="00365FF1" w:rsidRPr="00365FF1" w:rsidRDefault="00365FF1" w:rsidP="00365FF1">
      <w:pPr>
        <w:widowControl/>
        <w:spacing w:line="400" w:lineRule="exact"/>
        <w:ind w:leftChars="-150" w:left="-315" w:rightChars="-150" w:right="-315" w:firstLineChars="200" w:firstLine="480"/>
        <w:jc w:val="left"/>
        <w:rPr>
          <w:rFonts w:ascii="等线" w:eastAsia="等线" w:hAnsi="等线"/>
          <w:sz w:val="24"/>
        </w:rPr>
      </w:pPr>
      <w:r w:rsidRPr="00365FF1">
        <w:rPr>
          <w:rFonts w:ascii="等线" w:eastAsia="等线" w:hAnsi="等线"/>
          <w:sz w:val="24"/>
        </w:rPr>
        <w:t>例如：要投入20万资金，总分网格为20格，每格分得10000元，当前价位在最高位往下数第4格位置，则首次建仓资金：10000 X 4 =4万。</w:t>
      </w:r>
    </w:p>
    <w:p w:rsidR="00365FF1" w:rsidRPr="00365FF1" w:rsidRDefault="00DC15D5" w:rsidP="00365FF1">
      <w:pPr>
        <w:widowControl/>
        <w:spacing w:line="400" w:lineRule="exact"/>
        <w:ind w:leftChars="-150" w:left="-315" w:rightChars="-150" w:right="-315" w:firstLineChars="200" w:firstLine="480"/>
        <w:jc w:val="left"/>
        <w:rPr>
          <w:rFonts w:ascii="等线" w:eastAsia="等线" w:hAnsi="等线"/>
          <w:sz w:val="24"/>
        </w:rPr>
      </w:pPr>
      <w:r>
        <w:rPr>
          <w:rFonts w:ascii="等线" w:eastAsia="等线" w:hAnsi="等线"/>
          <w:sz w:val="24"/>
        </w:rPr>
        <w:t>第三，如果多个网格共用一份资金，情况会比较复杂，有兴趣的客户</w:t>
      </w:r>
      <w:r w:rsidR="00365FF1" w:rsidRPr="00365FF1">
        <w:rPr>
          <w:rFonts w:ascii="等线" w:eastAsia="等线" w:hAnsi="等线"/>
          <w:sz w:val="24"/>
        </w:rPr>
        <w:t>可以测算一个适用自己的持仓比例。</w:t>
      </w:r>
    </w:p>
    <w:p w:rsidR="00365FF1" w:rsidRDefault="00365FF1" w:rsidP="00365FF1">
      <w:pPr>
        <w:widowControl/>
        <w:spacing w:line="400" w:lineRule="exact"/>
        <w:ind w:leftChars="-150" w:left="-315" w:rightChars="-150" w:right="-315" w:firstLineChars="200" w:firstLine="480"/>
        <w:jc w:val="left"/>
        <w:rPr>
          <w:rFonts w:ascii="等线" w:eastAsia="等线" w:hAnsi="等线"/>
          <w:sz w:val="24"/>
        </w:rPr>
      </w:pPr>
      <w:r w:rsidRPr="00365FF1">
        <w:rPr>
          <w:rFonts w:ascii="等线" w:eastAsia="等线" w:hAnsi="等线"/>
          <w:sz w:val="24"/>
        </w:rPr>
        <w:t>第四，行情是未知的，如果网格交易的投资标的一路向上狂飙导致卖空也是有可能的，这时候投资者可以设定“最小底仓”</w:t>
      </w:r>
      <w:r w:rsidR="00DC15D5">
        <w:rPr>
          <w:rFonts w:ascii="等线" w:eastAsia="等线" w:hAnsi="等线"/>
          <w:sz w:val="24"/>
        </w:rPr>
        <w:t>，这样就可以防止卖空</w:t>
      </w:r>
      <w:r w:rsidR="00DC15D5">
        <w:rPr>
          <w:rFonts w:ascii="等线" w:eastAsia="等线" w:hAnsi="等线" w:hint="eastAsia"/>
          <w:sz w:val="24"/>
        </w:rPr>
        <w:t>。</w:t>
      </w:r>
    </w:p>
    <w:p w:rsidR="00646DD3" w:rsidRDefault="00546300" w:rsidP="00365FF1">
      <w:pPr>
        <w:widowControl/>
        <w:spacing w:line="400" w:lineRule="exact"/>
        <w:ind w:leftChars="-150" w:left="-315" w:rightChars="-150" w:right="-315" w:firstLineChars="200" w:firstLine="480"/>
        <w:jc w:val="left"/>
        <w:rPr>
          <w:rFonts w:ascii="等线" w:eastAsia="等线" w:hAnsi="等线"/>
          <w:sz w:val="24"/>
        </w:rPr>
      </w:pPr>
      <w:r>
        <w:rPr>
          <w:rFonts w:ascii="等线" w:eastAsia="等线" w:hAnsi="等线" w:hint="eastAsia"/>
          <w:noProof/>
          <w:sz w:val="24"/>
        </w:rPr>
        <w:drawing>
          <wp:anchor distT="0" distB="0" distL="114300" distR="114300" simplePos="0" relativeHeight="251666432" behindDoc="0" locked="0" layoutInCell="1" allowOverlap="1" wp14:anchorId="1D75548F" wp14:editId="3939C066">
            <wp:simplePos x="0" y="0"/>
            <wp:positionH relativeFrom="margin">
              <wp:posOffset>1667510</wp:posOffset>
            </wp:positionH>
            <wp:positionV relativeFrom="margin">
              <wp:posOffset>4596130</wp:posOffset>
            </wp:positionV>
            <wp:extent cx="2054225" cy="3657600"/>
            <wp:effectExtent l="0" t="0" r="3175" b="0"/>
            <wp:wrapSquare wrapText="bothSides"/>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如何建底仓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54225" cy="3657600"/>
                    </a:xfrm>
                    <a:prstGeom prst="rect">
                      <a:avLst/>
                    </a:prstGeom>
                  </pic:spPr>
                </pic:pic>
              </a:graphicData>
            </a:graphic>
          </wp:anchor>
        </w:drawing>
      </w:r>
    </w:p>
    <w:p w:rsidR="00646DD3" w:rsidRDefault="00646DD3" w:rsidP="00365FF1">
      <w:pPr>
        <w:widowControl/>
        <w:spacing w:line="400" w:lineRule="exact"/>
        <w:ind w:leftChars="-150" w:left="-315" w:rightChars="-150" w:right="-315" w:firstLineChars="200" w:firstLine="480"/>
        <w:jc w:val="left"/>
        <w:rPr>
          <w:rFonts w:ascii="等线" w:eastAsia="等线" w:hAnsi="等线"/>
          <w:sz w:val="24"/>
        </w:rPr>
      </w:pPr>
    </w:p>
    <w:p w:rsidR="00646DD3" w:rsidRDefault="00646DD3" w:rsidP="00365FF1">
      <w:pPr>
        <w:widowControl/>
        <w:spacing w:line="400" w:lineRule="exact"/>
        <w:ind w:leftChars="-150" w:left="-315" w:rightChars="-150" w:right="-315" w:firstLineChars="200" w:firstLine="480"/>
        <w:jc w:val="left"/>
        <w:rPr>
          <w:rFonts w:ascii="等线" w:eastAsia="等线" w:hAnsi="等线"/>
          <w:sz w:val="24"/>
        </w:rPr>
      </w:pPr>
    </w:p>
    <w:p w:rsidR="00646DD3" w:rsidRDefault="00646DD3" w:rsidP="00365FF1">
      <w:pPr>
        <w:widowControl/>
        <w:spacing w:line="400" w:lineRule="exact"/>
        <w:ind w:leftChars="-150" w:left="-315" w:rightChars="-150" w:right="-315" w:firstLineChars="200" w:firstLine="480"/>
        <w:jc w:val="left"/>
        <w:rPr>
          <w:rFonts w:ascii="等线" w:eastAsia="等线" w:hAnsi="等线"/>
          <w:sz w:val="24"/>
        </w:rPr>
      </w:pPr>
    </w:p>
    <w:p w:rsidR="00646DD3" w:rsidRDefault="00646DD3" w:rsidP="00365FF1">
      <w:pPr>
        <w:widowControl/>
        <w:spacing w:line="400" w:lineRule="exact"/>
        <w:ind w:leftChars="-150" w:left="-315" w:rightChars="-150" w:right="-315" w:firstLineChars="200" w:firstLine="480"/>
        <w:jc w:val="left"/>
        <w:rPr>
          <w:rFonts w:ascii="等线" w:eastAsia="等线" w:hAnsi="等线"/>
          <w:sz w:val="24"/>
        </w:rPr>
      </w:pPr>
    </w:p>
    <w:p w:rsidR="00646DD3" w:rsidRDefault="00646DD3" w:rsidP="00365FF1">
      <w:pPr>
        <w:widowControl/>
        <w:spacing w:line="400" w:lineRule="exact"/>
        <w:ind w:leftChars="-150" w:left="-315" w:rightChars="-150" w:right="-315" w:firstLineChars="200" w:firstLine="480"/>
        <w:jc w:val="left"/>
        <w:rPr>
          <w:rFonts w:ascii="等线" w:eastAsia="等线" w:hAnsi="等线"/>
          <w:sz w:val="24"/>
        </w:rPr>
      </w:pPr>
    </w:p>
    <w:p w:rsidR="00646DD3" w:rsidRDefault="00646DD3" w:rsidP="00365FF1">
      <w:pPr>
        <w:widowControl/>
        <w:spacing w:line="400" w:lineRule="exact"/>
        <w:ind w:leftChars="-150" w:left="-315" w:rightChars="-150" w:right="-315" w:firstLineChars="200" w:firstLine="480"/>
        <w:jc w:val="left"/>
        <w:rPr>
          <w:rFonts w:ascii="等线" w:eastAsia="等线" w:hAnsi="等线"/>
          <w:sz w:val="24"/>
        </w:rPr>
      </w:pPr>
    </w:p>
    <w:p w:rsidR="00646DD3" w:rsidRDefault="00646DD3" w:rsidP="00365FF1">
      <w:pPr>
        <w:widowControl/>
        <w:spacing w:line="400" w:lineRule="exact"/>
        <w:ind w:leftChars="-150" w:left="-315" w:rightChars="-150" w:right="-315" w:firstLineChars="200" w:firstLine="480"/>
        <w:jc w:val="left"/>
        <w:rPr>
          <w:rFonts w:ascii="等线" w:eastAsia="等线" w:hAnsi="等线"/>
          <w:sz w:val="24"/>
        </w:rPr>
      </w:pPr>
    </w:p>
    <w:p w:rsidR="00646DD3" w:rsidRDefault="00646DD3" w:rsidP="00365FF1">
      <w:pPr>
        <w:widowControl/>
        <w:spacing w:line="400" w:lineRule="exact"/>
        <w:ind w:leftChars="-150" w:left="-315" w:rightChars="-150" w:right="-315" w:firstLineChars="200" w:firstLine="480"/>
        <w:jc w:val="left"/>
        <w:rPr>
          <w:rFonts w:ascii="等线" w:eastAsia="等线" w:hAnsi="等线"/>
          <w:sz w:val="24"/>
        </w:rPr>
      </w:pPr>
    </w:p>
    <w:p w:rsidR="00646DD3" w:rsidRDefault="00646DD3" w:rsidP="00365FF1">
      <w:pPr>
        <w:widowControl/>
        <w:spacing w:line="400" w:lineRule="exact"/>
        <w:ind w:leftChars="-150" w:left="-315" w:rightChars="-150" w:right="-315" w:firstLineChars="200" w:firstLine="480"/>
        <w:jc w:val="left"/>
        <w:rPr>
          <w:rFonts w:ascii="等线" w:eastAsia="等线" w:hAnsi="等线"/>
          <w:sz w:val="24"/>
        </w:rPr>
      </w:pPr>
    </w:p>
    <w:p w:rsidR="00646DD3" w:rsidRDefault="00646DD3" w:rsidP="00365FF1">
      <w:pPr>
        <w:widowControl/>
        <w:spacing w:line="400" w:lineRule="exact"/>
        <w:ind w:leftChars="-150" w:left="-315" w:rightChars="-150" w:right="-315" w:firstLineChars="200" w:firstLine="480"/>
        <w:jc w:val="left"/>
        <w:rPr>
          <w:rFonts w:ascii="等线" w:eastAsia="等线" w:hAnsi="等线"/>
          <w:sz w:val="24"/>
        </w:rPr>
      </w:pPr>
    </w:p>
    <w:p w:rsidR="00646DD3" w:rsidRDefault="00646DD3" w:rsidP="00365FF1">
      <w:pPr>
        <w:widowControl/>
        <w:spacing w:line="400" w:lineRule="exact"/>
        <w:ind w:leftChars="-150" w:left="-315" w:rightChars="-150" w:right="-315" w:firstLineChars="200" w:firstLine="480"/>
        <w:jc w:val="left"/>
        <w:rPr>
          <w:rFonts w:ascii="等线" w:eastAsia="等线" w:hAnsi="等线"/>
          <w:sz w:val="24"/>
        </w:rPr>
      </w:pPr>
    </w:p>
    <w:p w:rsidR="00646DD3" w:rsidRDefault="00646DD3" w:rsidP="00365FF1">
      <w:pPr>
        <w:widowControl/>
        <w:spacing w:line="400" w:lineRule="exact"/>
        <w:ind w:leftChars="-150" w:left="-315" w:rightChars="-150" w:right="-315" w:firstLineChars="200" w:firstLine="480"/>
        <w:jc w:val="left"/>
        <w:rPr>
          <w:rFonts w:ascii="等线" w:eastAsia="等线" w:hAnsi="等线"/>
          <w:sz w:val="24"/>
        </w:rPr>
      </w:pPr>
    </w:p>
    <w:p w:rsidR="00646DD3" w:rsidRDefault="00646DD3" w:rsidP="00365FF1">
      <w:pPr>
        <w:widowControl/>
        <w:spacing w:line="400" w:lineRule="exact"/>
        <w:ind w:leftChars="-150" w:left="-315" w:rightChars="-150" w:right="-315" w:firstLineChars="200" w:firstLine="480"/>
        <w:jc w:val="left"/>
        <w:rPr>
          <w:rFonts w:ascii="等线" w:eastAsia="等线" w:hAnsi="等线"/>
          <w:sz w:val="24"/>
        </w:rPr>
      </w:pPr>
    </w:p>
    <w:p w:rsidR="00646DD3" w:rsidRPr="00365FF1" w:rsidRDefault="00646DD3" w:rsidP="00646DD3">
      <w:pPr>
        <w:widowControl/>
        <w:spacing w:line="400" w:lineRule="exact"/>
        <w:ind w:rightChars="-150" w:right="-315"/>
        <w:jc w:val="left"/>
        <w:rPr>
          <w:rFonts w:ascii="等线" w:eastAsia="等线" w:hAnsi="等线"/>
          <w:sz w:val="24"/>
        </w:rPr>
      </w:pPr>
      <w:r w:rsidRPr="00365FF1">
        <w:rPr>
          <w:rFonts w:ascii="等线" w:eastAsia="等线" w:hAnsi="等线"/>
          <w:noProof/>
          <w:sz w:val="24"/>
        </w:rPr>
        <w:drawing>
          <wp:anchor distT="0" distB="0" distL="114300" distR="114300" simplePos="0" relativeHeight="251660288" behindDoc="0" locked="0" layoutInCell="1" allowOverlap="1" wp14:anchorId="7D179EEA" wp14:editId="0E386D9F">
            <wp:simplePos x="0" y="0"/>
            <wp:positionH relativeFrom="margin">
              <wp:posOffset>266700</wp:posOffset>
            </wp:positionH>
            <wp:positionV relativeFrom="margin">
              <wp:posOffset>9810115</wp:posOffset>
            </wp:positionV>
            <wp:extent cx="3215005" cy="5724525"/>
            <wp:effectExtent l="0" t="0" r="4445" b="9525"/>
            <wp:wrapSquare wrapText="bothSides"/>
            <wp:docPr id="13" name="图片 13" descr="https://xqimg.imedao.com/16734f9b06a554b23f9ca251.png!custom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xqimg.imedao.com/16734f9b06a554b23f9ca251.png!custom66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5005" cy="5724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46DD3" w:rsidRDefault="00365FF1" w:rsidP="0093797B">
      <w:pPr>
        <w:spacing w:line="400" w:lineRule="exact"/>
        <w:ind w:leftChars="-150" w:left="-315" w:rightChars="-150" w:right="-315"/>
        <w:jc w:val="center"/>
        <w:rPr>
          <w:rFonts w:ascii="等线" w:eastAsia="等线" w:hAnsi="等线"/>
          <w:b/>
          <w:sz w:val="28"/>
        </w:rPr>
      </w:pPr>
      <w:r w:rsidRPr="00365FF1">
        <w:rPr>
          <w:rFonts w:ascii="等线" w:eastAsia="等线" w:hAnsi="等线"/>
          <w:sz w:val="24"/>
        </w:rPr>
        <w:br/>
      </w:r>
    </w:p>
    <w:p w:rsidR="00365FF1" w:rsidRPr="0093797B" w:rsidRDefault="0093797B" w:rsidP="0093797B">
      <w:pPr>
        <w:spacing w:line="400" w:lineRule="exact"/>
        <w:ind w:leftChars="-150" w:left="-315" w:rightChars="-150" w:right="-315"/>
        <w:jc w:val="center"/>
        <w:rPr>
          <w:rFonts w:ascii="等线" w:eastAsia="等线" w:hAnsi="等线"/>
          <w:b/>
          <w:sz w:val="22"/>
        </w:rPr>
      </w:pPr>
      <w:r w:rsidRPr="0093797B">
        <w:rPr>
          <w:rFonts w:ascii="等线" w:eastAsia="等线" w:hAnsi="等线" w:hint="eastAsia"/>
          <w:b/>
          <w:sz w:val="28"/>
        </w:rPr>
        <w:lastRenderedPageBreak/>
        <w:t>四</w:t>
      </w:r>
      <w:r w:rsidR="00365FF1" w:rsidRPr="0093797B">
        <w:rPr>
          <w:rFonts w:ascii="等线" w:eastAsia="等线" w:hAnsi="等线" w:hint="eastAsia"/>
          <w:b/>
          <w:sz w:val="28"/>
        </w:rPr>
        <w:t>.如何发现箱体</w:t>
      </w:r>
    </w:p>
    <w:p w:rsidR="00A42699" w:rsidRPr="00A42699" w:rsidRDefault="00A42699" w:rsidP="00A42699">
      <w:pPr>
        <w:widowControl/>
        <w:spacing w:line="400" w:lineRule="exact"/>
        <w:ind w:leftChars="-150" w:left="-315" w:rightChars="-150" w:right="-315" w:firstLineChars="200" w:firstLine="480"/>
        <w:jc w:val="left"/>
        <w:rPr>
          <w:rFonts w:ascii="等线" w:eastAsia="等线" w:hAnsi="等线"/>
          <w:sz w:val="24"/>
        </w:rPr>
      </w:pPr>
      <w:r w:rsidRPr="00A42699">
        <w:rPr>
          <w:rFonts w:ascii="等线" w:eastAsia="等线" w:hAnsi="等线"/>
          <w:sz w:val="24"/>
        </w:rPr>
        <w:t>网格有几个要素非常重要：首仓、基准价、箱体（区间顶+区间底）、步长、网格标的、每份数量、最大持仓、最小持仓等等。</w:t>
      </w:r>
      <w:proofErr w:type="gramStart"/>
      <w:r w:rsidRPr="00A42699">
        <w:rPr>
          <w:rFonts w:ascii="等线" w:eastAsia="等线" w:hAnsi="等线"/>
          <w:sz w:val="24"/>
        </w:rPr>
        <w:t>上</w:t>
      </w:r>
      <w:r w:rsidR="00850923">
        <w:rPr>
          <w:rFonts w:ascii="等线" w:eastAsia="等线" w:hAnsi="等线" w:hint="eastAsia"/>
          <w:sz w:val="24"/>
        </w:rPr>
        <w:t>节</w:t>
      </w:r>
      <w:r w:rsidRPr="00A42699">
        <w:rPr>
          <w:rFonts w:ascii="等线" w:eastAsia="等线" w:hAnsi="等线"/>
          <w:sz w:val="24"/>
        </w:rPr>
        <w:t>聊了</w:t>
      </w:r>
      <w:proofErr w:type="gramEnd"/>
      <w:r w:rsidR="00E910C0">
        <w:fldChar w:fldCharType="begin"/>
      </w:r>
      <w:r w:rsidR="00E910C0">
        <w:instrText xml:space="preserve"> HYPERLINK "https://xueqiu.com/6376335219/117138645" \t "_blank" \o "https://xueqiu.com/6376335219/117138645" </w:instrText>
      </w:r>
      <w:r w:rsidR="00E910C0">
        <w:fldChar w:fldCharType="separate"/>
      </w:r>
      <w:r w:rsidRPr="00A42699">
        <w:rPr>
          <w:rFonts w:ascii="等线" w:eastAsia="等线" w:hAnsi="等线"/>
          <w:sz w:val="24"/>
        </w:rPr>
        <w:t>《如何建首仓》</w:t>
      </w:r>
      <w:r w:rsidR="00E910C0">
        <w:rPr>
          <w:rFonts w:ascii="等线" w:eastAsia="等线" w:hAnsi="等线"/>
          <w:sz w:val="24"/>
        </w:rPr>
        <w:fldChar w:fldCharType="end"/>
      </w:r>
      <w:r w:rsidRPr="00A42699">
        <w:rPr>
          <w:rFonts w:ascii="等线" w:eastAsia="等线" w:hAnsi="等线"/>
          <w:sz w:val="24"/>
        </w:rPr>
        <w:t>，今天我们来聊聊如何发现箱体。</w:t>
      </w:r>
    </w:p>
    <w:p w:rsidR="00A42699" w:rsidRPr="00A42699" w:rsidRDefault="00A42699" w:rsidP="00A42699">
      <w:pPr>
        <w:widowControl/>
        <w:spacing w:line="400" w:lineRule="exact"/>
        <w:ind w:leftChars="-150" w:left="-315" w:rightChars="-150" w:right="-315" w:firstLineChars="200" w:firstLine="480"/>
        <w:jc w:val="left"/>
        <w:rPr>
          <w:rFonts w:ascii="等线" w:eastAsia="等线" w:hAnsi="等线"/>
          <w:sz w:val="24"/>
        </w:rPr>
      </w:pPr>
      <w:r w:rsidRPr="00A42699">
        <w:rPr>
          <w:rFonts w:ascii="等线" w:eastAsia="等线" w:hAnsi="等线"/>
          <w:sz w:val="24"/>
        </w:rPr>
        <w:t>所谓箱体，是指股票或基金在波段运行过程中，价格在一个大致固定的区间内进行波动，而将整段K线放大来看，就会形成一个类似箱子的图形，箱体因此得名。</w:t>
      </w:r>
    </w:p>
    <w:p w:rsidR="00A42699" w:rsidRPr="00A42699" w:rsidRDefault="00A42699" w:rsidP="00A42699">
      <w:pPr>
        <w:widowControl/>
        <w:spacing w:line="400" w:lineRule="exact"/>
        <w:ind w:leftChars="-150" w:left="-315" w:rightChars="-150" w:right="-315" w:firstLineChars="200" w:firstLine="480"/>
        <w:jc w:val="left"/>
        <w:rPr>
          <w:rFonts w:ascii="等线" w:eastAsia="等线" w:hAnsi="等线"/>
          <w:sz w:val="24"/>
        </w:rPr>
      </w:pPr>
      <w:r w:rsidRPr="00A42699">
        <w:rPr>
          <w:rFonts w:ascii="等线" w:eastAsia="等线" w:hAnsi="等线"/>
          <w:sz w:val="24"/>
        </w:rPr>
        <w:t>在网格交易中，我们要对未来趋势有一个主观判断，也就是我们需要设置箱体高点和低点。那怎么发现箱体呢？古往今来有很多方法，今天格格来讲一个比较常见的</w:t>
      </w:r>
      <w:r w:rsidR="00850923">
        <w:rPr>
          <w:rFonts w:ascii="等线" w:eastAsia="等线" w:hAnsi="等线" w:hint="eastAsia"/>
          <w:sz w:val="24"/>
        </w:rPr>
        <w:t>方法。</w:t>
      </w:r>
    </w:p>
    <w:p w:rsidR="00A42699" w:rsidRPr="00A42699" w:rsidRDefault="00A42699" w:rsidP="00A42699">
      <w:pPr>
        <w:widowControl/>
        <w:spacing w:line="400" w:lineRule="exact"/>
        <w:ind w:leftChars="-150" w:left="-315" w:rightChars="-150" w:right="-315" w:firstLineChars="200" w:firstLine="480"/>
        <w:jc w:val="left"/>
        <w:rPr>
          <w:rFonts w:ascii="等线" w:eastAsia="等线" w:hAnsi="等线"/>
          <w:sz w:val="24"/>
        </w:rPr>
      </w:pPr>
      <w:r w:rsidRPr="00A42699">
        <w:rPr>
          <w:rFonts w:ascii="等线" w:eastAsia="等线" w:hAnsi="等线"/>
          <w:sz w:val="24"/>
        </w:rPr>
        <w:t>当价格出现2个底位位置差不多的时候，一旦出现第3个底，就差不多可以认为要开始走箱体了。</w:t>
      </w:r>
    </w:p>
    <w:p w:rsidR="009729D5" w:rsidRDefault="009729D5" w:rsidP="00646DD3">
      <w:pPr>
        <w:widowControl/>
        <w:spacing w:line="400" w:lineRule="exact"/>
        <w:ind w:leftChars="-150" w:left="-315" w:rightChars="-150" w:right="-315" w:firstLineChars="200" w:firstLine="480"/>
        <w:jc w:val="left"/>
        <w:rPr>
          <w:rFonts w:ascii="等线" w:eastAsia="等线" w:hAnsi="等线"/>
          <w:sz w:val="24"/>
        </w:rPr>
      </w:pPr>
      <w:r>
        <w:rPr>
          <w:rFonts w:ascii="等线" w:eastAsia="等线" w:hAnsi="等线" w:hint="eastAsia"/>
          <w:noProof/>
          <w:sz w:val="24"/>
        </w:rPr>
        <w:drawing>
          <wp:anchor distT="0" distB="0" distL="114300" distR="114300" simplePos="0" relativeHeight="251664384" behindDoc="0" locked="0" layoutInCell="1" allowOverlap="1" wp14:anchorId="088F9E59" wp14:editId="08BA6492">
            <wp:simplePos x="0" y="0"/>
            <wp:positionH relativeFrom="margin">
              <wp:posOffset>49530</wp:posOffset>
            </wp:positionH>
            <wp:positionV relativeFrom="margin">
              <wp:posOffset>3767455</wp:posOffset>
            </wp:positionV>
            <wp:extent cx="5274310" cy="2533015"/>
            <wp:effectExtent l="0" t="0" r="2540" b="635"/>
            <wp:wrapSquare wrapText="bothSides"/>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如何发现箱体1.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2533015"/>
                    </a:xfrm>
                    <a:prstGeom prst="rect">
                      <a:avLst/>
                    </a:prstGeom>
                  </pic:spPr>
                </pic:pic>
              </a:graphicData>
            </a:graphic>
          </wp:anchor>
        </w:drawing>
      </w:r>
      <w:r w:rsidR="00A42699" w:rsidRPr="00A42699">
        <w:rPr>
          <w:rFonts w:ascii="等线" w:eastAsia="等线" w:hAnsi="等线"/>
          <w:sz w:val="24"/>
        </w:rPr>
        <w:t>如果成交量到第3个</w:t>
      </w:r>
      <w:proofErr w:type="gramStart"/>
      <w:r w:rsidR="00A42699" w:rsidRPr="00A42699">
        <w:rPr>
          <w:rFonts w:ascii="等线" w:eastAsia="等线" w:hAnsi="等线"/>
          <w:sz w:val="24"/>
        </w:rPr>
        <w:t>底时候</w:t>
      </w:r>
      <w:proofErr w:type="gramEnd"/>
      <w:r w:rsidR="00850923">
        <w:rPr>
          <w:rFonts w:ascii="等线" w:eastAsia="等线" w:hAnsi="等线"/>
          <w:sz w:val="24"/>
        </w:rPr>
        <w:t>在缩量，说明大概率到底（当然，说不准会不会下跌，</w:t>
      </w:r>
      <w:r>
        <w:rPr>
          <w:rFonts w:ascii="等线" w:eastAsia="等线" w:hAnsi="等线"/>
          <w:sz w:val="24"/>
        </w:rPr>
        <w:t>需要设置好止损</w:t>
      </w:r>
      <w:r w:rsidRPr="00A42699">
        <w:rPr>
          <w:rFonts w:ascii="等线" w:eastAsia="等线" w:hAnsi="等线"/>
          <w:sz w:val="24"/>
        </w:rPr>
        <w:t>）</w:t>
      </w:r>
    </w:p>
    <w:p w:rsidR="0093797B" w:rsidRPr="00A42699" w:rsidRDefault="009729D5" w:rsidP="009729D5">
      <w:pPr>
        <w:widowControl/>
        <w:spacing w:line="400" w:lineRule="exact"/>
        <w:ind w:leftChars="-150" w:left="-315" w:rightChars="-150" w:right="-315" w:firstLineChars="200" w:firstLine="480"/>
        <w:jc w:val="left"/>
        <w:rPr>
          <w:rFonts w:ascii="等线" w:eastAsia="等线" w:hAnsi="等线"/>
          <w:sz w:val="24"/>
        </w:rPr>
      </w:pPr>
      <w:r>
        <w:rPr>
          <w:rFonts w:ascii="等线" w:eastAsia="等线" w:hAnsi="等线"/>
          <w:sz w:val="24"/>
        </w:rPr>
        <w:t xml:space="preserve"> </w:t>
      </w:r>
    </w:p>
    <w:p w:rsidR="00A42699" w:rsidRPr="00A42699" w:rsidRDefault="00A42699" w:rsidP="00A42699">
      <w:pPr>
        <w:widowControl/>
        <w:spacing w:line="400" w:lineRule="exact"/>
        <w:ind w:leftChars="-150" w:left="-315" w:rightChars="-150" w:right="-315" w:firstLineChars="200" w:firstLine="480"/>
        <w:jc w:val="left"/>
        <w:rPr>
          <w:rFonts w:ascii="等线" w:eastAsia="等线" w:hAnsi="等线"/>
          <w:sz w:val="24"/>
        </w:rPr>
      </w:pPr>
      <w:r w:rsidRPr="00A42699">
        <w:rPr>
          <w:rFonts w:ascii="等线" w:eastAsia="等线" w:hAnsi="等线"/>
          <w:sz w:val="24"/>
        </w:rPr>
        <w:t>如图，C虽然是第三个底，但是并不是很明显的缩量，虽然最后也走出了区间，但是并不算箱体的启动点。而图中的G，F，都是第3个以上的底，并且，极度缩量。因此现在G，算是开启网格交易的合适点。</w:t>
      </w:r>
    </w:p>
    <w:p w:rsidR="00A42699" w:rsidRPr="00A42699" w:rsidRDefault="00A42699" w:rsidP="00A42699">
      <w:pPr>
        <w:widowControl/>
        <w:spacing w:line="400" w:lineRule="exact"/>
        <w:ind w:leftChars="-150" w:left="-315" w:rightChars="-150" w:right="-315" w:firstLineChars="200" w:firstLine="480"/>
        <w:jc w:val="left"/>
        <w:rPr>
          <w:rFonts w:ascii="等线" w:eastAsia="等线" w:hAnsi="等线"/>
          <w:sz w:val="24"/>
        </w:rPr>
      </w:pPr>
      <w:r w:rsidRPr="00A42699">
        <w:rPr>
          <w:rFonts w:ascii="等线" w:eastAsia="等线" w:hAnsi="等线"/>
          <w:sz w:val="24"/>
        </w:rPr>
        <w:t>下区间比较好选择，就是图中的底部横线左右的位置，下绿色线，13.83左右。而上区间选择会比较有意思，格格的建议是可以选择那些看上去可能压力位比较多的位置，格格用的18.33，上绿线。</w:t>
      </w:r>
    </w:p>
    <w:p w:rsidR="00A42699" w:rsidRDefault="00A42699" w:rsidP="00A42699">
      <w:pPr>
        <w:widowControl/>
        <w:spacing w:line="400" w:lineRule="exact"/>
        <w:ind w:leftChars="-150" w:left="-315" w:rightChars="-150" w:right="-315" w:firstLineChars="200" w:firstLine="480"/>
        <w:jc w:val="left"/>
        <w:rPr>
          <w:rFonts w:ascii="等线" w:eastAsia="等线" w:hAnsi="等线"/>
          <w:sz w:val="24"/>
        </w:rPr>
      </w:pPr>
      <w:r w:rsidRPr="00A42699">
        <w:rPr>
          <w:rFonts w:ascii="等线" w:eastAsia="等线" w:hAnsi="等线"/>
          <w:sz w:val="24"/>
        </w:rPr>
        <w:t>当然，发现箱体的方法还有很多，格格和大家一起学习</w:t>
      </w:r>
      <w:r w:rsidR="009729D5">
        <w:rPr>
          <w:rFonts w:ascii="等线" w:eastAsia="等线" w:hAnsi="等线" w:hint="eastAsia"/>
          <w:sz w:val="24"/>
        </w:rPr>
        <w:t>。</w:t>
      </w:r>
    </w:p>
    <w:p w:rsidR="009729D5" w:rsidRPr="00A42699" w:rsidRDefault="009729D5" w:rsidP="00A42699">
      <w:pPr>
        <w:widowControl/>
        <w:spacing w:line="400" w:lineRule="exact"/>
        <w:ind w:leftChars="-150" w:left="-315" w:rightChars="-150" w:right="-315" w:firstLineChars="200" w:firstLine="480"/>
        <w:jc w:val="left"/>
        <w:rPr>
          <w:rFonts w:ascii="等线" w:eastAsia="等线" w:hAnsi="等线"/>
          <w:sz w:val="24"/>
        </w:rPr>
      </w:pPr>
    </w:p>
    <w:p w:rsidR="00365FF1" w:rsidRDefault="00365FF1" w:rsidP="009729D5">
      <w:pPr>
        <w:widowControl/>
        <w:spacing w:line="400" w:lineRule="exact"/>
        <w:ind w:leftChars="-150" w:left="-315" w:rightChars="-150" w:right="-315" w:firstLineChars="200" w:firstLine="480"/>
        <w:jc w:val="left"/>
        <w:rPr>
          <w:rFonts w:ascii="等线" w:eastAsia="等线" w:hAnsi="等线"/>
          <w:sz w:val="24"/>
        </w:rPr>
      </w:pPr>
    </w:p>
    <w:p w:rsidR="00546300" w:rsidRDefault="00546300" w:rsidP="00546300">
      <w:pPr>
        <w:spacing w:line="400" w:lineRule="exact"/>
        <w:ind w:leftChars="-150" w:left="-315" w:rightChars="-150" w:right="-315"/>
        <w:jc w:val="center"/>
        <w:rPr>
          <w:rFonts w:ascii="等线" w:eastAsia="等线" w:hAnsi="等线"/>
          <w:b/>
          <w:sz w:val="28"/>
        </w:rPr>
      </w:pPr>
      <w:r>
        <w:rPr>
          <w:rFonts w:ascii="等线" w:eastAsia="等线" w:hAnsi="等线" w:hint="eastAsia"/>
          <w:b/>
          <w:sz w:val="28"/>
        </w:rPr>
        <w:t>五</w:t>
      </w:r>
      <w:r w:rsidRPr="0093797B">
        <w:rPr>
          <w:rFonts w:ascii="等线" w:eastAsia="等线" w:hAnsi="等线" w:hint="eastAsia"/>
          <w:b/>
          <w:sz w:val="28"/>
        </w:rPr>
        <w:t>.</w:t>
      </w:r>
      <w:r>
        <w:rPr>
          <w:rFonts w:ascii="等线" w:eastAsia="等线" w:hAnsi="等线" w:hint="eastAsia"/>
          <w:b/>
          <w:sz w:val="28"/>
        </w:rPr>
        <w:t>网格交易好标的，两个指标要注意</w:t>
      </w:r>
    </w:p>
    <w:p w:rsidR="009729D5" w:rsidRPr="0093797B" w:rsidRDefault="009729D5" w:rsidP="00546300">
      <w:pPr>
        <w:spacing w:line="400" w:lineRule="exact"/>
        <w:ind w:leftChars="-150" w:left="-315" w:rightChars="-150" w:right="-315"/>
        <w:jc w:val="center"/>
        <w:rPr>
          <w:rFonts w:ascii="等线" w:eastAsia="等线" w:hAnsi="等线"/>
          <w:b/>
          <w:sz w:val="22"/>
        </w:rPr>
      </w:pPr>
    </w:p>
    <w:p w:rsidR="00546300" w:rsidRPr="00546300" w:rsidRDefault="009729D5" w:rsidP="00546300">
      <w:pPr>
        <w:widowControl/>
        <w:spacing w:line="400" w:lineRule="exact"/>
        <w:ind w:leftChars="-150" w:left="-315" w:rightChars="-150" w:right="-315" w:firstLineChars="200" w:firstLine="480"/>
        <w:jc w:val="left"/>
        <w:rPr>
          <w:rFonts w:ascii="等线" w:eastAsia="等线" w:hAnsi="等线"/>
          <w:sz w:val="24"/>
        </w:rPr>
      </w:pPr>
      <w:r>
        <w:rPr>
          <w:rFonts w:ascii="等线" w:eastAsia="等线" w:hAnsi="等线"/>
          <w:sz w:val="24"/>
        </w:rPr>
        <w:t>最近</w:t>
      </w:r>
      <w:r w:rsidR="00546300" w:rsidRPr="00546300">
        <w:rPr>
          <w:rFonts w:ascii="等线" w:eastAsia="等线" w:hAnsi="等线"/>
          <w:sz w:val="24"/>
        </w:rPr>
        <w:t>经常有</w:t>
      </w:r>
      <w:r w:rsidR="00DC15D5">
        <w:rPr>
          <w:rFonts w:ascii="等线" w:eastAsia="等线" w:hAnsi="等线"/>
          <w:sz w:val="24"/>
        </w:rPr>
        <w:t>客户</w:t>
      </w:r>
      <w:r>
        <w:rPr>
          <w:rFonts w:ascii="等线" w:eastAsia="等线" w:hAnsi="等线"/>
          <w:sz w:val="24"/>
        </w:rPr>
        <w:t>问格格，应该怎么来挑选网格交易标的</w:t>
      </w:r>
      <w:r>
        <w:rPr>
          <w:rFonts w:ascii="等线" w:eastAsia="等线" w:hAnsi="等线" w:hint="eastAsia"/>
          <w:sz w:val="24"/>
        </w:rPr>
        <w:t>。</w:t>
      </w:r>
    </w:p>
    <w:p w:rsidR="00546300" w:rsidRPr="00546300" w:rsidRDefault="00546300" w:rsidP="00546300">
      <w:pPr>
        <w:widowControl/>
        <w:spacing w:line="400" w:lineRule="exact"/>
        <w:ind w:leftChars="-150" w:left="-315" w:rightChars="-150" w:right="-315" w:firstLineChars="200" w:firstLine="480"/>
        <w:jc w:val="left"/>
        <w:rPr>
          <w:rFonts w:ascii="等线" w:eastAsia="等线" w:hAnsi="等线"/>
          <w:sz w:val="24"/>
        </w:rPr>
      </w:pPr>
      <w:r w:rsidRPr="00546300">
        <w:rPr>
          <w:rFonts w:ascii="等线" w:eastAsia="等线" w:hAnsi="等线"/>
          <w:sz w:val="24"/>
        </w:rPr>
        <w:t>挑选网格标的</w:t>
      </w:r>
      <w:proofErr w:type="gramStart"/>
      <w:r w:rsidRPr="00546300">
        <w:rPr>
          <w:rFonts w:ascii="等线" w:eastAsia="等线" w:hAnsi="等线"/>
          <w:sz w:val="24"/>
        </w:rPr>
        <w:t>的</w:t>
      </w:r>
      <w:proofErr w:type="gramEnd"/>
      <w:r w:rsidRPr="00546300">
        <w:rPr>
          <w:rFonts w:ascii="等线" w:eastAsia="等线" w:hAnsi="等线"/>
          <w:sz w:val="24"/>
        </w:rPr>
        <w:t>方法千差万别，大家各有各的思路，不过要入选网格标的大家庭，最基本要素有两个：</w:t>
      </w:r>
    </w:p>
    <w:p w:rsidR="00546300" w:rsidRPr="00546300" w:rsidRDefault="00546300" w:rsidP="00546300">
      <w:pPr>
        <w:widowControl/>
        <w:spacing w:line="400" w:lineRule="exact"/>
        <w:ind w:leftChars="-150" w:left="-315" w:rightChars="-150" w:right="-315" w:firstLineChars="200" w:firstLine="480"/>
        <w:jc w:val="left"/>
        <w:rPr>
          <w:rFonts w:ascii="等线" w:eastAsia="等线" w:hAnsi="等线"/>
          <w:sz w:val="24"/>
        </w:rPr>
      </w:pPr>
      <w:r w:rsidRPr="00546300">
        <w:rPr>
          <w:rFonts w:ascii="等线" w:eastAsia="等线" w:hAnsi="等线"/>
          <w:sz w:val="24"/>
        </w:rPr>
        <w:t>一是波动率：没有波动，就很难做出高抛低吸的网格来</w:t>
      </w:r>
      <w:r w:rsidR="009729D5">
        <w:rPr>
          <w:rFonts w:ascii="等线" w:eastAsia="等线" w:hAnsi="等线" w:hint="eastAsia"/>
          <w:sz w:val="24"/>
        </w:rPr>
        <w:t>，</w:t>
      </w:r>
      <w:r w:rsidRPr="00546300">
        <w:rPr>
          <w:rFonts w:ascii="等线" w:eastAsia="等线" w:hAnsi="等线"/>
          <w:sz w:val="24"/>
        </w:rPr>
        <w:t>不过什么样的波动率才合适，这个问题见仁见智</w:t>
      </w:r>
      <w:r w:rsidR="009729D5">
        <w:rPr>
          <w:rFonts w:ascii="等线" w:eastAsia="等线" w:hAnsi="等线" w:hint="eastAsia"/>
          <w:sz w:val="24"/>
        </w:rPr>
        <w:t>。</w:t>
      </w:r>
    </w:p>
    <w:p w:rsidR="00546300" w:rsidRPr="009729D5" w:rsidRDefault="009729D5" w:rsidP="00546300">
      <w:pPr>
        <w:widowControl/>
        <w:spacing w:line="400" w:lineRule="exact"/>
        <w:ind w:leftChars="-150" w:left="-315" w:rightChars="-150" w:right="-315" w:firstLineChars="200" w:firstLine="480"/>
        <w:jc w:val="left"/>
        <w:rPr>
          <w:rFonts w:ascii="等线" w:eastAsia="等线" w:hAnsi="等线"/>
          <w:sz w:val="24"/>
        </w:rPr>
      </w:pPr>
      <w:r>
        <w:rPr>
          <w:rFonts w:ascii="等线" w:eastAsia="等线" w:hAnsi="等线"/>
          <w:sz w:val="24"/>
        </w:rPr>
        <w:t>二是交易量：光有波动没有成交，</w:t>
      </w:r>
      <w:r w:rsidR="00546300" w:rsidRPr="00546300">
        <w:rPr>
          <w:rFonts w:ascii="等线" w:eastAsia="等线" w:hAnsi="等线"/>
          <w:sz w:val="24"/>
        </w:rPr>
        <w:t>也没法网起来</w:t>
      </w:r>
      <w:r>
        <w:rPr>
          <w:rFonts w:ascii="等线" w:eastAsia="等线" w:hAnsi="等线" w:hint="eastAsia"/>
          <w:sz w:val="24"/>
        </w:rPr>
        <w:t>。</w:t>
      </w:r>
      <w:r w:rsidR="00546300" w:rsidRPr="00546300">
        <w:rPr>
          <w:rFonts w:ascii="等线" w:eastAsia="等线" w:hAnsi="等线"/>
          <w:sz w:val="24"/>
        </w:rPr>
        <w:t>所以，格格在本文中就给大家盘点ETF和LOF基金的成交量</w:t>
      </w:r>
      <w:r>
        <w:rPr>
          <w:rFonts w:ascii="等线" w:eastAsia="等线" w:hAnsi="等线" w:hint="eastAsia"/>
          <w:sz w:val="24"/>
        </w:rPr>
        <w:t>。</w:t>
      </w:r>
    </w:p>
    <w:p w:rsidR="00546300" w:rsidRPr="00546300" w:rsidRDefault="00546300" w:rsidP="00546300">
      <w:pPr>
        <w:widowControl/>
        <w:spacing w:line="400" w:lineRule="exact"/>
        <w:ind w:leftChars="-150" w:left="-315" w:rightChars="-150" w:right="-315" w:firstLineChars="200" w:firstLine="480"/>
        <w:jc w:val="left"/>
        <w:rPr>
          <w:rFonts w:ascii="等线" w:eastAsia="等线" w:hAnsi="等线"/>
          <w:sz w:val="24"/>
        </w:rPr>
      </w:pPr>
      <w:r w:rsidRPr="00546300">
        <w:rPr>
          <w:rFonts w:ascii="等线" w:eastAsia="等线" w:hAnsi="等线"/>
          <w:sz w:val="24"/>
        </w:rPr>
        <w:t>昨天（12月3</w:t>
      </w:r>
      <w:r w:rsidR="009729D5">
        <w:rPr>
          <w:rFonts w:ascii="等线" w:eastAsia="等线" w:hAnsi="等线"/>
          <w:sz w:val="24"/>
        </w:rPr>
        <w:t>日）两市放量上涨，平时一些成交量有限的标的也被带着放量</w:t>
      </w:r>
      <w:r w:rsidR="009729D5">
        <w:rPr>
          <w:rFonts w:ascii="等线" w:eastAsia="等线" w:hAnsi="等线" w:hint="eastAsia"/>
          <w:sz w:val="24"/>
        </w:rPr>
        <w:t>，</w:t>
      </w:r>
      <w:r w:rsidRPr="00546300">
        <w:rPr>
          <w:rFonts w:ascii="等线" w:eastAsia="等线" w:hAnsi="等线"/>
          <w:sz w:val="24"/>
        </w:rPr>
        <w:t>成交量可能会</w:t>
      </w:r>
      <w:r w:rsidR="009729D5">
        <w:rPr>
          <w:rFonts w:ascii="等线" w:eastAsia="等线" w:hAnsi="等线" w:hint="eastAsia"/>
          <w:sz w:val="24"/>
        </w:rPr>
        <w:t>略微</w:t>
      </w:r>
      <w:r w:rsidRPr="00546300">
        <w:rPr>
          <w:rFonts w:ascii="等线" w:eastAsia="等线" w:hAnsi="等线"/>
          <w:sz w:val="24"/>
        </w:rPr>
        <w:t>偏高</w:t>
      </w:r>
      <w:r w:rsidR="009729D5">
        <w:rPr>
          <w:rFonts w:ascii="等线" w:eastAsia="等线" w:hAnsi="等线" w:hint="eastAsia"/>
          <w:sz w:val="24"/>
        </w:rPr>
        <w:t>。</w:t>
      </w:r>
    </w:p>
    <w:p w:rsidR="00546300" w:rsidRPr="00546300" w:rsidRDefault="00546300" w:rsidP="00546300">
      <w:pPr>
        <w:widowControl/>
        <w:spacing w:line="400" w:lineRule="exact"/>
        <w:ind w:leftChars="-150" w:left="-315" w:rightChars="-150" w:right="-315" w:firstLineChars="200" w:firstLine="480"/>
        <w:jc w:val="left"/>
        <w:rPr>
          <w:rFonts w:ascii="等线" w:eastAsia="等线" w:hAnsi="等线"/>
          <w:sz w:val="24"/>
        </w:rPr>
      </w:pPr>
      <w:r w:rsidRPr="00546300">
        <w:rPr>
          <w:rFonts w:ascii="等线" w:eastAsia="等线" w:hAnsi="等线"/>
          <w:sz w:val="24"/>
        </w:rPr>
        <w:t>所以为了保险起见，格格选取了上周五（11月30日）的成交额和换手</w:t>
      </w:r>
      <w:proofErr w:type="gramStart"/>
      <w:r w:rsidRPr="00546300">
        <w:rPr>
          <w:rFonts w:ascii="等线" w:eastAsia="等线" w:hAnsi="等线"/>
          <w:sz w:val="24"/>
        </w:rPr>
        <w:t>率数据</w:t>
      </w:r>
      <w:proofErr w:type="gramEnd"/>
      <w:r w:rsidRPr="00546300">
        <w:rPr>
          <w:rFonts w:ascii="等线" w:eastAsia="等线" w:hAnsi="等线"/>
          <w:sz w:val="24"/>
        </w:rPr>
        <w:t>来给大家做了一个筛选，综合考虑成交额和换手率的情况，表现比较亮眼的基金都在这里了哟</w:t>
      </w:r>
    </w:p>
    <w:p w:rsidR="00546300" w:rsidRPr="009729D5" w:rsidRDefault="00546300" w:rsidP="00546300">
      <w:pPr>
        <w:widowControl/>
        <w:spacing w:line="400" w:lineRule="exact"/>
        <w:ind w:leftChars="-150" w:left="-315" w:rightChars="-150" w:right="-315" w:firstLineChars="200" w:firstLine="480"/>
        <w:jc w:val="left"/>
        <w:rPr>
          <w:rFonts w:ascii="等线" w:eastAsia="等线" w:hAnsi="等线"/>
          <w:sz w:val="24"/>
        </w:rPr>
      </w:pPr>
      <w:r w:rsidRPr="00546300">
        <w:rPr>
          <w:rFonts w:ascii="等线" w:eastAsia="等线" w:hAnsi="等线"/>
          <w:sz w:val="24"/>
        </w:rPr>
        <w:t>横坐标是换手率，纵坐标是成交额</w:t>
      </w:r>
    </w:p>
    <w:p w:rsidR="00546300" w:rsidRDefault="00546300" w:rsidP="00546300">
      <w:pPr>
        <w:rPr>
          <w:rFonts w:ascii="宋体" w:hAnsi="宋体"/>
          <w:sz w:val="24"/>
          <w:szCs w:val="24"/>
        </w:rPr>
      </w:pPr>
      <w:r>
        <w:rPr>
          <w:noProof/>
        </w:rPr>
        <w:drawing>
          <wp:inline distT="0" distB="0" distL="0" distR="0">
            <wp:extent cx="5276850" cy="4695825"/>
            <wp:effectExtent l="0" t="0" r="0" b="9525"/>
            <wp:docPr id="44" name="图片 44" descr="https://xqimg.imedao.com/167787cb4bb1a3a33febca9b.png!custom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xqimg.imedao.com/167787cb4bb1a3a33febca9b.png!custom66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4695825"/>
                    </a:xfrm>
                    <a:prstGeom prst="rect">
                      <a:avLst/>
                    </a:prstGeom>
                    <a:noFill/>
                    <a:ln>
                      <a:noFill/>
                    </a:ln>
                  </pic:spPr>
                </pic:pic>
              </a:graphicData>
            </a:graphic>
          </wp:inline>
        </w:drawing>
      </w:r>
    </w:p>
    <w:p w:rsidR="00546300" w:rsidRPr="00546300" w:rsidRDefault="00546300" w:rsidP="00546300">
      <w:pPr>
        <w:widowControl/>
        <w:spacing w:line="400" w:lineRule="exact"/>
        <w:ind w:leftChars="-150" w:left="-315" w:rightChars="-150" w:right="-315" w:firstLineChars="200" w:firstLine="480"/>
        <w:jc w:val="left"/>
        <w:rPr>
          <w:rFonts w:ascii="等线" w:eastAsia="等线" w:hAnsi="等线"/>
          <w:sz w:val="24"/>
        </w:rPr>
      </w:pPr>
      <w:r w:rsidRPr="00546300">
        <w:rPr>
          <w:rFonts w:ascii="等线" w:eastAsia="等线" w:hAnsi="等线"/>
          <w:sz w:val="24"/>
        </w:rPr>
        <w:t>如果按成</w:t>
      </w:r>
      <w:r w:rsidR="00BC2332">
        <w:rPr>
          <w:rFonts w:ascii="等线" w:eastAsia="等线" w:hAnsi="等线"/>
          <w:sz w:val="24"/>
        </w:rPr>
        <w:t>交额高低来看，除去场内货币基金，排名相对比较靠前的就是下面这些</w:t>
      </w:r>
      <w:r w:rsidR="00BC2332">
        <w:rPr>
          <w:rFonts w:ascii="等线" w:eastAsia="等线" w:hAnsi="等线" w:hint="eastAsia"/>
          <w:sz w:val="24"/>
        </w:rPr>
        <w:t>。</w:t>
      </w:r>
      <w:r w:rsidRPr="00546300">
        <w:rPr>
          <w:rFonts w:ascii="等线" w:eastAsia="等线" w:hAnsi="等线"/>
          <w:sz w:val="24"/>
        </w:rPr>
        <w:t>其中成交额过亿元的有13只，</w:t>
      </w:r>
      <w:r w:rsidR="002E5AA5">
        <w:t xml:space="preserve"> </w:t>
      </w:r>
      <w:r w:rsidR="002E5AA5">
        <w:t>其中</w:t>
      </w:r>
      <w:hyperlink r:id="rId19" w:tgtFrame="_blank" w:history="1">
        <w:r w:rsidRPr="00546300">
          <w:rPr>
            <w:rFonts w:ascii="等线" w:eastAsia="等线" w:hAnsi="等线"/>
            <w:sz w:val="24"/>
          </w:rPr>
          <w:t>50ETF(SH510050)</w:t>
        </w:r>
        <w:r w:rsidR="002E5AA5">
          <w:rPr>
            <w:rFonts w:ascii="等线" w:eastAsia="等线" w:hAnsi="等线"/>
            <w:sz w:val="24"/>
          </w:rPr>
          <w:t>成交量最大</w:t>
        </w:r>
        <w:r w:rsidR="002E5AA5">
          <w:rPr>
            <w:rFonts w:ascii="等线" w:eastAsia="等线" w:hAnsi="等线" w:hint="eastAsia"/>
            <w:sz w:val="24"/>
          </w:rPr>
          <w:t>。</w:t>
        </w:r>
      </w:hyperlink>
      <w:r w:rsidR="002E5AA5" w:rsidRPr="00546300">
        <w:rPr>
          <w:rFonts w:ascii="等线" w:eastAsia="等线" w:hAnsi="等线"/>
          <w:sz w:val="24"/>
        </w:rPr>
        <w:t xml:space="preserve"> </w:t>
      </w:r>
    </w:p>
    <w:p w:rsidR="00546300" w:rsidRDefault="00546300" w:rsidP="00546300">
      <w:pPr>
        <w:jc w:val="center"/>
        <w:rPr>
          <w:rFonts w:ascii="宋体" w:hAnsi="宋体"/>
          <w:sz w:val="24"/>
          <w:szCs w:val="24"/>
        </w:rPr>
      </w:pPr>
      <w:r>
        <w:rPr>
          <w:noProof/>
        </w:rPr>
        <w:lastRenderedPageBreak/>
        <w:drawing>
          <wp:inline distT="0" distB="0" distL="0" distR="0">
            <wp:extent cx="3528886" cy="6800850"/>
            <wp:effectExtent l="0" t="0" r="0" b="0"/>
            <wp:docPr id="41" name="图片 41" descr="https://xqimg.imedao.com/1677881f5711a4fc3fb5a2b0.png!custom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xqimg.imedao.com/1677881f5711a4fc3fb5a2b0.png!custom66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8886" cy="6800850"/>
                    </a:xfrm>
                    <a:prstGeom prst="rect">
                      <a:avLst/>
                    </a:prstGeom>
                    <a:noFill/>
                    <a:ln>
                      <a:noFill/>
                    </a:ln>
                  </pic:spPr>
                </pic:pic>
              </a:graphicData>
            </a:graphic>
          </wp:inline>
        </w:drawing>
      </w:r>
    </w:p>
    <w:p w:rsidR="00546300" w:rsidRPr="00546300" w:rsidRDefault="00546300" w:rsidP="002E5AA5">
      <w:pPr>
        <w:widowControl/>
        <w:spacing w:line="400" w:lineRule="exact"/>
        <w:ind w:leftChars="-150" w:left="-315" w:rightChars="-150" w:right="-315" w:firstLineChars="200" w:firstLine="480"/>
        <w:jc w:val="left"/>
        <w:rPr>
          <w:rFonts w:ascii="等线" w:eastAsia="等线" w:hAnsi="等线"/>
          <w:sz w:val="24"/>
        </w:rPr>
      </w:pPr>
      <w:r w:rsidRPr="00546300">
        <w:rPr>
          <w:rFonts w:ascii="等线" w:eastAsia="等线" w:hAnsi="等线"/>
          <w:sz w:val="24"/>
        </w:rPr>
        <w:t>此外，以上标的中还有不少是T+0</w:t>
      </w:r>
      <w:r w:rsidR="002E5AA5">
        <w:rPr>
          <w:rFonts w:ascii="等线" w:eastAsia="等线" w:hAnsi="等线"/>
          <w:sz w:val="24"/>
        </w:rPr>
        <w:t>品种</w:t>
      </w:r>
      <w:r w:rsidRPr="00546300">
        <w:rPr>
          <w:rFonts w:ascii="等线" w:eastAsia="等线" w:hAnsi="等线"/>
          <w:sz w:val="24"/>
        </w:rPr>
        <w:t>，换言之，当天买入，当天就可以把他们全部卖出</w:t>
      </w:r>
      <w:r w:rsidR="002E5AA5">
        <w:rPr>
          <w:rFonts w:ascii="等线" w:eastAsia="等线" w:hAnsi="等线" w:hint="eastAsia"/>
          <w:sz w:val="24"/>
        </w:rPr>
        <w:t>，日内波动够大可以完成多次交易。</w:t>
      </w:r>
      <w:r w:rsidRPr="00546300">
        <w:rPr>
          <w:rFonts w:ascii="等线" w:eastAsia="等线" w:hAnsi="等线"/>
          <w:sz w:val="24"/>
        </w:rPr>
        <w:t xml:space="preserve">黄金ETF和华宝油气就是T+0 </w:t>
      </w:r>
      <w:r w:rsidR="002E5AA5">
        <w:rPr>
          <w:rFonts w:ascii="等线" w:eastAsia="等线" w:hAnsi="等线"/>
          <w:sz w:val="24"/>
        </w:rPr>
        <w:t>品种</w:t>
      </w:r>
      <w:r w:rsidR="002E5AA5">
        <w:rPr>
          <w:rFonts w:ascii="等线" w:eastAsia="等线" w:hAnsi="等线" w:hint="eastAsia"/>
          <w:sz w:val="24"/>
        </w:rPr>
        <w:t>，</w:t>
      </w:r>
      <w:r w:rsidRPr="00546300">
        <w:rPr>
          <w:rFonts w:ascii="等线" w:eastAsia="等线" w:hAnsi="等线"/>
          <w:sz w:val="24"/>
        </w:rPr>
        <w:t>其中黄金ETF换手达到近25%</w:t>
      </w:r>
      <w:r w:rsidR="002E5AA5">
        <w:rPr>
          <w:rFonts w:ascii="等线" w:eastAsia="等线" w:hAnsi="等线" w:hint="eastAsia"/>
          <w:sz w:val="24"/>
        </w:rPr>
        <w:t>。</w:t>
      </w:r>
    </w:p>
    <w:p w:rsidR="00546300" w:rsidRPr="00546300" w:rsidRDefault="00546300" w:rsidP="00546300">
      <w:pPr>
        <w:widowControl/>
        <w:spacing w:line="400" w:lineRule="exact"/>
        <w:ind w:leftChars="-150" w:left="-315" w:rightChars="-150" w:right="-315" w:firstLineChars="200" w:firstLine="480"/>
        <w:jc w:val="left"/>
        <w:rPr>
          <w:rFonts w:ascii="等线" w:eastAsia="等线" w:hAnsi="等线"/>
          <w:sz w:val="24"/>
        </w:rPr>
      </w:pPr>
      <w:r w:rsidRPr="00546300">
        <w:rPr>
          <w:rFonts w:ascii="等线" w:eastAsia="等线" w:hAnsi="等线"/>
          <w:sz w:val="24"/>
        </w:rPr>
        <w:t>其他成交额比较靠前的T+0</w:t>
      </w:r>
      <w:r w:rsidR="002E5AA5">
        <w:rPr>
          <w:rFonts w:ascii="等线" w:eastAsia="等线" w:hAnsi="等线"/>
          <w:sz w:val="24"/>
        </w:rPr>
        <w:t>标的还有</w:t>
      </w:r>
      <w:r w:rsidR="002E5AA5">
        <w:rPr>
          <w:rFonts w:ascii="等线" w:eastAsia="等线" w:hAnsi="等线" w:hint="eastAsia"/>
          <w:sz w:val="24"/>
        </w:rPr>
        <w:t>：</w:t>
      </w:r>
    </w:p>
    <w:p w:rsidR="00546300" w:rsidRDefault="00546300" w:rsidP="00546300">
      <w:pPr>
        <w:jc w:val="center"/>
        <w:rPr>
          <w:rFonts w:ascii="宋体" w:hAnsi="宋体"/>
          <w:sz w:val="24"/>
          <w:szCs w:val="24"/>
        </w:rPr>
      </w:pPr>
      <w:r>
        <w:rPr>
          <w:noProof/>
        </w:rPr>
        <w:lastRenderedPageBreak/>
        <w:drawing>
          <wp:inline distT="0" distB="0" distL="0" distR="0">
            <wp:extent cx="4448175" cy="2962275"/>
            <wp:effectExtent l="0" t="0" r="9525" b="9525"/>
            <wp:docPr id="39" name="图片 39" descr="https://xqimg.imedao.com/167788156e51a4e13fe7aae0.png!custom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xqimg.imedao.com/167788156e51a4e13fe7aae0.png!custom66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8175" cy="2962275"/>
                    </a:xfrm>
                    <a:prstGeom prst="rect">
                      <a:avLst/>
                    </a:prstGeom>
                    <a:noFill/>
                    <a:ln>
                      <a:noFill/>
                    </a:ln>
                  </pic:spPr>
                </pic:pic>
              </a:graphicData>
            </a:graphic>
          </wp:inline>
        </w:drawing>
      </w:r>
    </w:p>
    <w:p w:rsidR="00546300" w:rsidRPr="00546300" w:rsidRDefault="00546300" w:rsidP="00546300">
      <w:pPr>
        <w:widowControl/>
        <w:spacing w:line="400" w:lineRule="exact"/>
        <w:ind w:leftChars="-150" w:left="-315" w:rightChars="-150" w:right="-315" w:firstLineChars="200" w:firstLine="480"/>
        <w:jc w:val="left"/>
        <w:rPr>
          <w:rFonts w:ascii="等线" w:eastAsia="等线" w:hAnsi="等线"/>
          <w:sz w:val="24"/>
        </w:rPr>
      </w:pPr>
    </w:p>
    <w:p w:rsidR="00546300" w:rsidRPr="0093797B" w:rsidRDefault="00546300" w:rsidP="00546300">
      <w:pPr>
        <w:spacing w:line="400" w:lineRule="exact"/>
        <w:ind w:leftChars="-150" w:left="-315" w:rightChars="-150" w:right="-315"/>
        <w:jc w:val="center"/>
        <w:rPr>
          <w:rFonts w:ascii="等线" w:eastAsia="等线" w:hAnsi="等线"/>
          <w:b/>
          <w:sz w:val="22"/>
        </w:rPr>
      </w:pPr>
      <w:r>
        <w:rPr>
          <w:rFonts w:ascii="等线" w:eastAsia="等线" w:hAnsi="等线" w:hint="eastAsia"/>
          <w:b/>
          <w:sz w:val="28"/>
        </w:rPr>
        <w:t>六</w:t>
      </w:r>
      <w:r w:rsidRPr="0093797B">
        <w:rPr>
          <w:rFonts w:ascii="等线" w:eastAsia="等线" w:hAnsi="等线" w:hint="eastAsia"/>
          <w:b/>
          <w:sz w:val="28"/>
        </w:rPr>
        <w:t>.</w:t>
      </w:r>
      <w:r w:rsidR="009017D6">
        <w:rPr>
          <w:rFonts w:ascii="等线" w:eastAsia="等线" w:hAnsi="等线" w:hint="eastAsia"/>
          <w:b/>
          <w:sz w:val="28"/>
        </w:rPr>
        <w:t>如何设置基准价</w:t>
      </w:r>
    </w:p>
    <w:p w:rsidR="00546300" w:rsidRPr="00546300" w:rsidRDefault="00546300" w:rsidP="002E5AA5">
      <w:pPr>
        <w:widowControl/>
        <w:spacing w:line="400" w:lineRule="exact"/>
        <w:ind w:rightChars="-150" w:right="-315"/>
        <w:jc w:val="left"/>
        <w:rPr>
          <w:rFonts w:ascii="等线" w:eastAsia="等线" w:hAnsi="等线"/>
          <w:sz w:val="24"/>
        </w:rPr>
      </w:pPr>
    </w:p>
    <w:p w:rsidR="00872D11" w:rsidRPr="00872D11" w:rsidRDefault="00872D11" w:rsidP="00872D11">
      <w:pPr>
        <w:spacing w:line="360" w:lineRule="exact"/>
        <w:rPr>
          <w:rFonts w:ascii="等线" w:eastAsia="等线" w:hAnsi="等线"/>
          <w:sz w:val="24"/>
        </w:rPr>
      </w:pPr>
      <w:r w:rsidRPr="00872D11">
        <w:rPr>
          <w:rFonts w:ascii="等线" w:eastAsia="等线" w:hAnsi="等线" w:hint="eastAsia"/>
          <w:sz w:val="24"/>
        </w:rPr>
        <w:t>之前有球友问格格，网格步长可以设置成一直按照“基准价”来吗？比如</w:t>
      </w:r>
      <w:r w:rsidRPr="00872D11">
        <w:rPr>
          <w:rFonts w:ascii="等线" w:eastAsia="等线" w:hAnsi="等线"/>
          <w:sz w:val="24"/>
        </w:rPr>
        <w:t>1</w:t>
      </w:r>
      <w:r w:rsidRPr="00872D11">
        <w:rPr>
          <w:rFonts w:ascii="等线" w:eastAsia="等线" w:hAnsi="等线" w:hint="eastAsia"/>
          <w:sz w:val="24"/>
        </w:rPr>
        <w:t>元</w:t>
      </w:r>
      <w:r w:rsidRPr="00872D11">
        <w:rPr>
          <w:rFonts w:ascii="等线" w:eastAsia="等线" w:hAnsi="等线"/>
          <w:sz w:val="24"/>
        </w:rPr>
        <w:t>钱，跌10%，到0.9元，买入一份</w:t>
      </w:r>
      <w:r w:rsidRPr="00872D11">
        <w:rPr>
          <w:rFonts w:ascii="等线" w:eastAsia="等线" w:hAnsi="等线" w:hint="eastAsia"/>
          <w:sz w:val="24"/>
        </w:rPr>
        <w:t>；接下来再跌</w:t>
      </w:r>
      <w:r w:rsidRPr="00872D11">
        <w:rPr>
          <w:rFonts w:ascii="等线" w:eastAsia="等线" w:hAnsi="等线"/>
          <w:sz w:val="24"/>
        </w:rPr>
        <w:t>10%，应该是1元的10%，0.8元买入一份</w:t>
      </w:r>
      <w:r w:rsidRPr="00872D11">
        <w:rPr>
          <w:rFonts w:ascii="等线" w:eastAsia="等线" w:hAnsi="等线" w:hint="eastAsia"/>
          <w:sz w:val="24"/>
        </w:rPr>
        <w:t>，</w:t>
      </w:r>
      <w:r w:rsidRPr="00872D11">
        <w:rPr>
          <w:rFonts w:ascii="等线" w:eastAsia="等线" w:hAnsi="等线"/>
          <w:sz w:val="24"/>
        </w:rPr>
        <w:t>而不是0.9的10%</w:t>
      </w:r>
      <w:r w:rsidRPr="00872D11">
        <w:rPr>
          <w:rFonts w:ascii="等线" w:eastAsia="等线" w:hAnsi="等线" w:hint="eastAsia"/>
          <w:sz w:val="24"/>
        </w:rPr>
        <w:t>，</w:t>
      </w:r>
      <w:r w:rsidRPr="00872D11">
        <w:rPr>
          <w:rFonts w:ascii="等线" w:eastAsia="等线" w:hAnsi="等线"/>
          <w:sz w:val="24"/>
        </w:rPr>
        <w:t>0.81元买入一份</w:t>
      </w:r>
      <w:r w:rsidRPr="00872D11">
        <w:rPr>
          <w:rFonts w:ascii="等线" w:eastAsia="等线" w:hAnsi="等线" w:hint="eastAsia"/>
          <w:sz w:val="24"/>
        </w:rPr>
        <w:t>。</w:t>
      </w:r>
    </w:p>
    <w:p w:rsidR="00872D11" w:rsidRPr="00872D11" w:rsidRDefault="00872D11" w:rsidP="00872D11">
      <w:pPr>
        <w:spacing w:line="360" w:lineRule="exact"/>
        <w:rPr>
          <w:rFonts w:ascii="等线" w:eastAsia="等线" w:hAnsi="等线"/>
          <w:sz w:val="24"/>
        </w:rPr>
      </w:pPr>
    </w:p>
    <w:p w:rsidR="00872D11" w:rsidRPr="00872D11" w:rsidRDefault="00872D11" w:rsidP="00872D11">
      <w:pPr>
        <w:spacing w:line="360" w:lineRule="exact"/>
        <w:rPr>
          <w:rFonts w:ascii="等线" w:eastAsia="等线" w:hAnsi="等线"/>
          <w:sz w:val="24"/>
        </w:rPr>
      </w:pPr>
      <w:proofErr w:type="gramStart"/>
      <w:r w:rsidRPr="00872D11">
        <w:rPr>
          <w:rFonts w:ascii="等线" w:eastAsia="等线" w:hAnsi="等线" w:hint="eastAsia"/>
          <w:sz w:val="24"/>
        </w:rPr>
        <w:t>格格家</w:t>
      </w:r>
      <w:proofErr w:type="gramEnd"/>
      <w:r w:rsidRPr="00872D11">
        <w:rPr>
          <w:rFonts w:ascii="等线" w:eastAsia="等线" w:hAnsi="等线" w:hint="eastAsia"/>
          <w:sz w:val="24"/>
        </w:rPr>
        <w:t>的条件单可以做到哦~</w:t>
      </w:r>
    </w:p>
    <w:p w:rsidR="00872D11" w:rsidRPr="00872D11" w:rsidRDefault="00872D11" w:rsidP="00872D11">
      <w:pPr>
        <w:spacing w:line="360" w:lineRule="exact"/>
        <w:rPr>
          <w:rFonts w:ascii="等线" w:eastAsia="等线" w:hAnsi="等线"/>
          <w:sz w:val="24"/>
        </w:rPr>
      </w:pPr>
    </w:p>
    <w:p w:rsidR="00872D11" w:rsidRPr="00872D11" w:rsidRDefault="00872D11" w:rsidP="00872D11">
      <w:pPr>
        <w:spacing w:line="360" w:lineRule="exact"/>
        <w:rPr>
          <w:rFonts w:ascii="等线" w:eastAsia="等线" w:hAnsi="等线"/>
          <w:sz w:val="24"/>
        </w:rPr>
      </w:pPr>
      <w:r w:rsidRPr="00872D11">
        <w:rPr>
          <w:rFonts w:ascii="等线" w:eastAsia="等线" w:hAnsi="等线" w:hint="eastAsia"/>
          <w:sz w:val="24"/>
        </w:rPr>
        <w:t>球友在设置参数的时候，采用固定金额作为步长。稍微麻烦一点是，初次设置的时候要自己计算一下。</w:t>
      </w:r>
    </w:p>
    <w:p w:rsidR="00872D11" w:rsidRDefault="00872D11" w:rsidP="00872D11">
      <w:pPr>
        <w:jc w:val="center"/>
      </w:pPr>
      <w:r w:rsidRPr="00AF32C6">
        <w:rPr>
          <w:noProof/>
        </w:rPr>
        <w:drawing>
          <wp:inline distT="0" distB="0" distL="0" distR="0" wp14:anchorId="547DF84C" wp14:editId="7FAB65A1">
            <wp:extent cx="1634054" cy="2905125"/>
            <wp:effectExtent l="0" t="0" r="4445" b="0"/>
            <wp:docPr id="1" name="图片 1" descr="C:\Users\彭桢皓\AppData\Local\Temp\WeChat Files\5451434635302406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彭桢皓\AppData\Local\Temp\WeChat Files\545143463530240625.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37530" cy="2911305"/>
                    </a:xfrm>
                    <a:prstGeom prst="rect">
                      <a:avLst/>
                    </a:prstGeom>
                    <a:noFill/>
                    <a:ln>
                      <a:noFill/>
                    </a:ln>
                  </pic:spPr>
                </pic:pic>
              </a:graphicData>
            </a:graphic>
          </wp:inline>
        </w:drawing>
      </w:r>
    </w:p>
    <w:p w:rsidR="00872D11" w:rsidRPr="00551C61" w:rsidRDefault="00872D11" w:rsidP="00872D11"/>
    <w:p w:rsidR="00872D11" w:rsidRPr="00872D11" w:rsidRDefault="00872D11" w:rsidP="00872D11">
      <w:pPr>
        <w:spacing w:line="360" w:lineRule="exact"/>
        <w:rPr>
          <w:rFonts w:ascii="等线" w:eastAsia="等线" w:hAnsi="等线"/>
          <w:sz w:val="24"/>
        </w:rPr>
      </w:pPr>
      <w:r w:rsidRPr="00872D11">
        <w:rPr>
          <w:rFonts w:ascii="等线" w:eastAsia="等线" w:hAnsi="等线" w:hint="eastAsia"/>
          <w:sz w:val="24"/>
        </w:rPr>
        <w:t>这就是今天格格的重点了，基准价。</w:t>
      </w:r>
    </w:p>
    <w:p w:rsidR="00872D11" w:rsidRPr="00872D11" w:rsidRDefault="00872D11" w:rsidP="00872D11">
      <w:pPr>
        <w:spacing w:line="360" w:lineRule="exact"/>
        <w:rPr>
          <w:rFonts w:ascii="等线" w:eastAsia="等线" w:hAnsi="等线"/>
          <w:sz w:val="24"/>
        </w:rPr>
      </w:pPr>
    </w:p>
    <w:p w:rsidR="00872D11" w:rsidRPr="00872D11" w:rsidRDefault="00872D11" w:rsidP="00872D11">
      <w:pPr>
        <w:spacing w:line="360" w:lineRule="exact"/>
        <w:rPr>
          <w:rFonts w:ascii="等线" w:eastAsia="等线" w:hAnsi="等线"/>
          <w:sz w:val="24"/>
        </w:rPr>
      </w:pPr>
      <w:r w:rsidRPr="00872D11">
        <w:rPr>
          <w:rFonts w:ascii="等线" w:eastAsia="等线" w:hAnsi="等线" w:hint="eastAsia"/>
          <w:sz w:val="24"/>
        </w:rPr>
        <w:t>网格的几个概念：首仓（</w:t>
      </w:r>
      <w:hyperlink r:id="rId23" w:history="1">
        <w:r w:rsidRPr="00872D11">
          <w:rPr>
            <w:rFonts w:ascii="等线" w:eastAsia="等线" w:hAnsi="等线"/>
            <w:sz w:val="24"/>
          </w:rPr>
          <w:t>https://xueqiu.com/6376335219/117138645</w:t>
        </w:r>
      </w:hyperlink>
      <w:r w:rsidRPr="00872D11">
        <w:rPr>
          <w:rFonts w:ascii="等线" w:eastAsia="等线" w:hAnsi="等线" w:hint="eastAsia"/>
          <w:sz w:val="24"/>
        </w:rPr>
        <w:t>）、箱体（</w:t>
      </w:r>
      <w:r w:rsidRPr="00872D11">
        <w:rPr>
          <w:rFonts w:ascii="等线" w:eastAsia="等线" w:hAnsi="等线"/>
          <w:sz w:val="24"/>
        </w:rPr>
        <w:t>https://xueqiu.com/6376335219/117472799</w:t>
      </w:r>
      <w:r w:rsidRPr="00872D11">
        <w:rPr>
          <w:rFonts w:ascii="等线" w:eastAsia="等线" w:hAnsi="等线" w:hint="eastAsia"/>
          <w:sz w:val="24"/>
        </w:rPr>
        <w:t>）、网格标的（</w:t>
      </w:r>
      <w:r w:rsidRPr="00872D11">
        <w:rPr>
          <w:rFonts w:ascii="等线" w:eastAsia="等线" w:hAnsi="等线"/>
          <w:sz w:val="24"/>
        </w:rPr>
        <w:t>https://xueqiu.com/6376335219/117784158</w:t>
      </w:r>
      <w:r w:rsidRPr="00872D11">
        <w:rPr>
          <w:rFonts w:ascii="等线" w:eastAsia="等线" w:hAnsi="等线" w:hint="eastAsia"/>
          <w:sz w:val="24"/>
        </w:rPr>
        <w:t>），格格之前都有跟大家聊过哦，不太熟悉的球友可以直接点击查看格格</w:t>
      </w:r>
      <w:proofErr w:type="gramStart"/>
      <w:r w:rsidRPr="00872D11">
        <w:rPr>
          <w:rFonts w:ascii="等线" w:eastAsia="等线" w:hAnsi="等线" w:hint="eastAsia"/>
          <w:sz w:val="24"/>
        </w:rPr>
        <w:t>的往期文章</w:t>
      </w:r>
      <w:proofErr w:type="gramEnd"/>
      <w:r w:rsidRPr="00872D11">
        <w:rPr>
          <w:rFonts w:ascii="等线" w:eastAsia="等线" w:hAnsi="等线" w:hint="eastAsia"/>
          <w:sz w:val="24"/>
        </w:rPr>
        <w:t>。今天我们来聊聊如何设置</w:t>
      </w:r>
      <w:r w:rsidRPr="00872D11">
        <w:rPr>
          <w:rFonts w:ascii="等线" w:eastAsia="等线" w:hAnsi="等线"/>
          <w:sz w:val="24"/>
        </w:rPr>
        <w:t>“</w:t>
      </w:r>
      <w:r w:rsidRPr="00872D11">
        <w:rPr>
          <w:rFonts w:ascii="等线" w:eastAsia="等线" w:hAnsi="等线" w:hint="eastAsia"/>
          <w:sz w:val="24"/>
        </w:rPr>
        <w:t>基准价</w:t>
      </w:r>
      <w:r w:rsidRPr="00872D11">
        <w:rPr>
          <w:rFonts w:ascii="等线" w:eastAsia="等线" w:hAnsi="等线"/>
          <w:sz w:val="24"/>
        </w:rPr>
        <w:t>”</w:t>
      </w:r>
      <w:r w:rsidRPr="00872D11">
        <w:rPr>
          <w:rFonts w:ascii="等线" w:eastAsia="等线" w:hAnsi="等线" w:hint="eastAsia"/>
          <w:sz w:val="24"/>
        </w:rPr>
        <w:t>。</w:t>
      </w:r>
    </w:p>
    <w:p w:rsidR="00872D11" w:rsidRPr="00872D11" w:rsidRDefault="00872D11" w:rsidP="00872D11">
      <w:pPr>
        <w:spacing w:line="360" w:lineRule="exact"/>
        <w:rPr>
          <w:rFonts w:ascii="等线" w:eastAsia="等线" w:hAnsi="等线"/>
          <w:sz w:val="24"/>
        </w:rPr>
      </w:pPr>
    </w:p>
    <w:p w:rsidR="00872D11" w:rsidRPr="00872D11" w:rsidRDefault="00872D11" w:rsidP="00872D11">
      <w:pPr>
        <w:spacing w:line="360" w:lineRule="exact"/>
        <w:rPr>
          <w:rFonts w:ascii="等线" w:eastAsia="等线" w:hAnsi="等线"/>
          <w:sz w:val="24"/>
        </w:rPr>
      </w:pPr>
      <w:proofErr w:type="gramStart"/>
      <w:r w:rsidRPr="00872D11">
        <w:rPr>
          <w:rFonts w:ascii="等线" w:eastAsia="等线" w:hAnsi="等线" w:hint="eastAsia"/>
          <w:sz w:val="24"/>
        </w:rPr>
        <w:t>一</w:t>
      </w:r>
      <w:proofErr w:type="gramEnd"/>
      <w:r w:rsidRPr="00872D11">
        <w:rPr>
          <w:rFonts w:ascii="等线" w:eastAsia="等线" w:hAnsi="等线" w:hint="eastAsia"/>
          <w:sz w:val="24"/>
        </w:rPr>
        <w:t>：</w:t>
      </w:r>
      <w:r w:rsidRPr="00872D11">
        <w:rPr>
          <w:rFonts w:ascii="等线" w:eastAsia="等线" w:hAnsi="等线"/>
          <w:sz w:val="24"/>
        </w:rPr>
        <w:t xml:space="preserve"> </w:t>
      </w:r>
      <w:r w:rsidRPr="00872D11">
        <w:rPr>
          <w:rFonts w:ascii="等线" w:eastAsia="等线" w:hAnsi="等线" w:hint="eastAsia"/>
          <w:sz w:val="24"/>
        </w:rPr>
        <w:t>参照</w:t>
      </w:r>
      <w:r w:rsidRPr="00872D11">
        <w:rPr>
          <w:rFonts w:ascii="等线" w:eastAsia="等线" w:hAnsi="等线"/>
          <w:sz w:val="24"/>
        </w:rPr>
        <w:t>“昨日收盘价”</w:t>
      </w:r>
    </w:p>
    <w:p w:rsidR="00872D11" w:rsidRPr="00872D11" w:rsidRDefault="00872D11" w:rsidP="00872D11">
      <w:pPr>
        <w:spacing w:line="360" w:lineRule="exact"/>
        <w:rPr>
          <w:rFonts w:ascii="等线" w:eastAsia="等线" w:hAnsi="等线"/>
          <w:sz w:val="24"/>
        </w:rPr>
      </w:pPr>
      <w:r w:rsidRPr="00872D11">
        <w:rPr>
          <w:rFonts w:ascii="等线" w:eastAsia="等线" w:hAnsi="等线" w:hint="eastAsia"/>
          <w:sz w:val="24"/>
        </w:rPr>
        <w:t>昨日收盘价是大多数没有</w:t>
      </w:r>
      <w:proofErr w:type="gramStart"/>
      <w:r w:rsidRPr="00872D11">
        <w:rPr>
          <w:rFonts w:ascii="等线" w:eastAsia="等线" w:hAnsi="等线" w:hint="eastAsia"/>
          <w:sz w:val="24"/>
        </w:rPr>
        <w:t>时间盯盘的</w:t>
      </w:r>
      <w:proofErr w:type="gramEnd"/>
      <w:r w:rsidRPr="00872D11">
        <w:rPr>
          <w:rFonts w:ascii="等线" w:eastAsia="等线" w:hAnsi="等线" w:hint="eastAsia"/>
          <w:sz w:val="24"/>
        </w:rPr>
        <w:t>投资者的选择，它看似很简单，其实非常很适合程序化交易的投资者，因为收盘价格在昨日下午三点就会出来，会有充足的时间来设置第二天的基础价。</w:t>
      </w:r>
    </w:p>
    <w:p w:rsidR="00872D11" w:rsidRPr="00872D11" w:rsidRDefault="00872D11" w:rsidP="00872D11">
      <w:pPr>
        <w:spacing w:line="360" w:lineRule="exact"/>
        <w:rPr>
          <w:rFonts w:ascii="等线" w:eastAsia="等线" w:hAnsi="等线"/>
          <w:sz w:val="24"/>
        </w:rPr>
      </w:pPr>
      <w:r w:rsidRPr="00872D11">
        <w:rPr>
          <w:rFonts w:ascii="等线" w:eastAsia="等线" w:hAnsi="等线"/>
          <w:sz w:val="24"/>
        </w:rPr>
        <w:t xml:space="preserve"> </w:t>
      </w:r>
    </w:p>
    <w:p w:rsidR="00872D11" w:rsidRPr="00872D11" w:rsidRDefault="00872D11" w:rsidP="00872D11">
      <w:pPr>
        <w:spacing w:line="360" w:lineRule="exact"/>
        <w:rPr>
          <w:rFonts w:ascii="等线" w:eastAsia="等线" w:hAnsi="等线"/>
          <w:sz w:val="24"/>
        </w:rPr>
      </w:pPr>
      <w:r w:rsidRPr="00872D11">
        <w:rPr>
          <w:rFonts w:ascii="等线" w:eastAsia="等线" w:hAnsi="等线" w:hint="eastAsia"/>
          <w:sz w:val="24"/>
        </w:rPr>
        <w:t>二：</w:t>
      </w:r>
      <w:r w:rsidRPr="00872D11">
        <w:rPr>
          <w:rFonts w:ascii="等线" w:eastAsia="等线" w:hAnsi="等线"/>
          <w:sz w:val="24"/>
        </w:rPr>
        <w:t xml:space="preserve"> </w:t>
      </w:r>
      <w:r w:rsidRPr="00872D11">
        <w:rPr>
          <w:rFonts w:ascii="等线" w:eastAsia="等线" w:hAnsi="等线" w:hint="eastAsia"/>
          <w:sz w:val="24"/>
        </w:rPr>
        <w:t>参照“</w:t>
      </w:r>
      <w:r w:rsidRPr="00872D11">
        <w:rPr>
          <w:rFonts w:ascii="等线" w:eastAsia="等线" w:hAnsi="等线"/>
          <w:sz w:val="24"/>
        </w:rPr>
        <w:t>今</w:t>
      </w:r>
      <w:r w:rsidRPr="00872D11">
        <w:rPr>
          <w:rFonts w:ascii="等线" w:eastAsia="等线" w:hAnsi="等线" w:hint="eastAsia"/>
          <w:sz w:val="24"/>
        </w:rPr>
        <w:t>日</w:t>
      </w:r>
      <w:r w:rsidRPr="00872D11">
        <w:rPr>
          <w:rFonts w:ascii="等线" w:eastAsia="等线" w:hAnsi="等线"/>
          <w:sz w:val="24"/>
        </w:rPr>
        <w:t>开</w:t>
      </w:r>
      <w:r w:rsidRPr="00872D11">
        <w:rPr>
          <w:rFonts w:ascii="等线" w:eastAsia="等线" w:hAnsi="等线" w:hint="eastAsia"/>
          <w:sz w:val="24"/>
        </w:rPr>
        <w:t>盘</w:t>
      </w:r>
      <w:r w:rsidRPr="00872D11">
        <w:rPr>
          <w:rFonts w:ascii="等线" w:eastAsia="等线" w:hAnsi="等线"/>
          <w:sz w:val="24"/>
        </w:rPr>
        <w:t>价”</w:t>
      </w:r>
    </w:p>
    <w:p w:rsidR="00872D11" w:rsidRPr="00872D11" w:rsidRDefault="00872D11" w:rsidP="00872D11">
      <w:pPr>
        <w:spacing w:line="360" w:lineRule="exact"/>
        <w:rPr>
          <w:rFonts w:ascii="等线" w:eastAsia="等线" w:hAnsi="等线"/>
          <w:sz w:val="24"/>
        </w:rPr>
      </w:pPr>
      <w:r w:rsidRPr="00872D11">
        <w:rPr>
          <w:rFonts w:ascii="等线" w:eastAsia="等线" w:hAnsi="等线" w:hint="eastAsia"/>
          <w:sz w:val="24"/>
        </w:rPr>
        <w:t>今日开盘价在当日早上开盘九点半才最终确认出来，所以无法提前设置，但相对于昨日收盘价来说它的时效性会更强。</w:t>
      </w:r>
      <w:r w:rsidRPr="00872D11">
        <w:rPr>
          <w:rFonts w:ascii="等线" w:eastAsia="等线" w:hAnsi="等线"/>
          <w:sz w:val="24"/>
        </w:rPr>
        <w:t xml:space="preserve"> </w:t>
      </w:r>
    </w:p>
    <w:p w:rsidR="00872D11" w:rsidRPr="00872D11" w:rsidRDefault="00872D11" w:rsidP="00872D11">
      <w:pPr>
        <w:spacing w:line="360" w:lineRule="exact"/>
        <w:rPr>
          <w:rFonts w:ascii="等线" w:eastAsia="等线" w:hAnsi="等线"/>
          <w:sz w:val="24"/>
        </w:rPr>
      </w:pPr>
    </w:p>
    <w:p w:rsidR="00872D11" w:rsidRPr="00872D11" w:rsidRDefault="00872D11" w:rsidP="00872D11">
      <w:pPr>
        <w:spacing w:line="360" w:lineRule="exact"/>
        <w:rPr>
          <w:rFonts w:ascii="等线" w:eastAsia="等线" w:hAnsi="等线"/>
          <w:sz w:val="24"/>
        </w:rPr>
      </w:pPr>
      <w:r w:rsidRPr="00872D11">
        <w:rPr>
          <w:rFonts w:ascii="等线" w:eastAsia="等线" w:hAnsi="等线" w:hint="eastAsia"/>
          <w:sz w:val="24"/>
        </w:rPr>
        <w:t>三：参照“</w:t>
      </w:r>
      <w:r w:rsidRPr="00872D11">
        <w:rPr>
          <w:rFonts w:ascii="等线" w:eastAsia="等线" w:hAnsi="等线"/>
          <w:sz w:val="24"/>
        </w:rPr>
        <w:t>分时线的均价</w:t>
      </w:r>
      <w:r w:rsidRPr="00872D11">
        <w:rPr>
          <w:rFonts w:ascii="等线" w:eastAsia="等线" w:hAnsi="等线" w:hint="eastAsia"/>
          <w:sz w:val="24"/>
        </w:rPr>
        <w:t>”</w:t>
      </w:r>
    </w:p>
    <w:p w:rsidR="00872D11" w:rsidRPr="00872D11" w:rsidRDefault="00872D11" w:rsidP="00872D11">
      <w:pPr>
        <w:spacing w:line="360" w:lineRule="exact"/>
        <w:rPr>
          <w:rFonts w:ascii="等线" w:eastAsia="等线" w:hAnsi="等线"/>
          <w:sz w:val="24"/>
        </w:rPr>
      </w:pPr>
      <w:r w:rsidRPr="00872D11">
        <w:rPr>
          <w:rFonts w:ascii="等线" w:eastAsia="等线" w:hAnsi="等线" w:hint="eastAsia"/>
          <w:sz w:val="24"/>
        </w:rPr>
        <w:t>这个技巧的时效性更强，通常采用开盘后半个小时的均价，配合观察当天的走势，如果当天走势波动不是很大的情况下，以此为基础价格能尽可能多的促成成交对数。</w:t>
      </w:r>
    </w:p>
    <w:p w:rsidR="00872D11" w:rsidRPr="00872D11" w:rsidRDefault="00872D11" w:rsidP="00872D11">
      <w:pPr>
        <w:spacing w:line="360" w:lineRule="exact"/>
        <w:rPr>
          <w:rFonts w:ascii="等线" w:eastAsia="等线" w:hAnsi="等线"/>
          <w:sz w:val="24"/>
        </w:rPr>
      </w:pPr>
    </w:p>
    <w:p w:rsidR="00872D11" w:rsidRPr="00872D11" w:rsidRDefault="00872D11" w:rsidP="00872D11">
      <w:pPr>
        <w:spacing w:line="360" w:lineRule="exact"/>
        <w:rPr>
          <w:rFonts w:ascii="等线" w:eastAsia="等线" w:hAnsi="等线"/>
          <w:sz w:val="24"/>
        </w:rPr>
      </w:pPr>
      <w:r w:rsidRPr="00872D11">
        <w:rPr>
          <w:rFonts w:ascii="等线" w:eastAsia="等线" w:hAnsi="等线" w:hint="eastAsia"/>
          <w:sz w:val="24"/>
        </w:rPr>
        <w:t>四：参照“箱体中轴线”</w:t>
      </w:r>
    </w:p>
    <w:p w:rsidR="00872D11" w:rsidRPr="00872D11" w:rsidRDefault="00872D11" w:rsidP="00872D11">
      <w:pPr>
        <w:spacing w:line="360" w:lineRule="exact"/>
        <w:rPr>
          <w:rFonts w:ascii="等线" w:eastAsia="等线" w:hAnsi="等线"/>
          <w:sz w:val="24"/>
        </w:rPr>
      </w:pPr>
      <w:r w:rsidRPr="00872D11">
        <w:rPr>
          <w:rFonts w:ascii="等线" w:eastAsia="等线" w:hAnsi="等线" w:hint="eastAsia"/>
          <w:sz w:val="24"/>
        </w:rPr>
        <w:t>此技巧适用于这只股票或基金正处于箱体运行中，首先已经有了一个主观判断，设置好了箱体的高点和低点，投资者按照箱体的中轴线设置基础价，这样可以把差价设大一点~</w:t>
      </w:r>
    </w:p>
    <w:p w:rsidR="00872D11" w:rsidRPr="00872D11" w:rsidRDefault="00872D11" w:rsidP="00872D11">
      <w:pPr>
        <w:spacing w:line="360" w:lineRule="exact"/>
        <w:rPr>
          <w:rFonts w:ascii="等线" w:eastAsia="等线" w:hAnsi="等线"/>
          <w:sz w:val="24"/>
        </w:rPr>
      </w:pPr>
    </w:p>
    <w:p w:rsidR="00872D11" w:rsidRPr="00872D11" w:rsidRDefault="00872D11" w:rsidP="00872D11">
      <w:pPr>
        <w:spacing w:line="360" w:lineRule="exact"/>
        <w:rPr>
          <w:rFonts w:ascii="等线" w:eastAsia="等线" w:hAnsi="等线"/>
          <w:sz w:val="24"/>
        </w:rPr>
      </w:pPr>
      <w:r w:rsidRPr="00872D11">
        <w:rPr>
          <w:rFonts w:ascii="等线" w:eastAsia="等线" w:hAnsi="等线" w:hint="eastAsia"/>
          <w:sz w:val="24"/>
        </w:rPr>
        <w:t>大家设置网格</w:t>
      </w:r>
      <w:r w:rsidRPr="00872D11">
        <w:rPr>
          <w:rFonts w:ascii="等线" w:eastAsia="等线" w:hAnsi="等线"/>
          <w:sz w:val="24"/>
        </w:rPr>
        <w:t>“</w:t>
      </w:r>
      <w:r w:rsidRPr="00872D11">
        <w:rPr>
          <w:rFonts w:ascii="等线" w:eastAsia="等线" w:hAnsi="等线" w:hint="eastAsia"/>
          <w:sz w:val="24"/>
        </w:rPr>
        <w:t>基准价</w:t>
      </w:r>
      <w:r w:rsidRPr="00872D11">
        <w:rPr>
          <w:rFonts w:ascii="等线" w:eastAsia="等线" w:hAnsi="等线"/>
          <w:sz w:val="24"/>
        </w:rPr>
        <w:t>”</w:t>
      </w:r>
      <w:r w:rsidRPr="00872D11">
        <w:rPr>
          <w:rFonts w:ascii="等线" w:eastAsia="等线" w:hAnsi="等线" w:hint="eastAsia"/>
          <w:sz w:val="24"/>
        </w:rPr>
        <w:t>的方法都有哪些呢？可以分享出来，让格格学习一下~</w:t>
      </w:r>
    </w:p>
    <w:p w:rsidR="00872D11" w:rsidRPr="00872D11" w:rsidRDefault="00872D11" w:rsidP="00872D11">
      <w:pPr>
        <w:spacing w:line="360" w:lineRule="exact"/>
        <w:rPr>
          <w:rFonts w:ascii="等线" w:eastAsia="等线" w:hAnsi="等线"/>
          <w:sz w:val="24"/>
        </w:rPr>
      </w:pPr>
    </w:p>
    <w:p w:rsidR="009017D6" w:rsidRDefault="00872D11" w:rsidP="007441BD">
      <w:pPr>
        <w:spacing w:line="360" w:lineRule="exact"/>
        <w:rPr>
          <w:rFonts w:ascii="等线" w:eastAsia="等线" w:hAnsi="等线"/>
        </w:rPr>
      </w:pPr>
      <w:r w:rsidRPr="00872D11">
        <w:rPr>
          <w:rFonts w:ascii="等线" w:eastAsia="等线" w:hAnsi="等线"/>
          <w:sz w:val="24"/>
        </w:rPr>
        <w:t>免责声明：基金过往业绩不代表未来表现，市场有风险，投资需谨慎。内容仅供参考，不构成任何投资建议与保证，投资人据此操作，风险自担</w:t>
      </w:r>
      <w:r w:rsidRPr="00872D11">
        <w:rPr>
          <w:rFonts w:ascii="等线" w:eastAsia="等线" w:hAnsi="等线" w:hint="eastAsia"/>
          <w:sz w:val="24"/>
        </w:rPr>
        <w:t>。</w:t>
      </w:r>
      <w:r w:rsidRPr="00872D11">
        <w:rPr>
          <w:rFonts w:ascii="等线" w:eastAsia="等线" w:hAnsi="等线"/>
          <w:sz w:val="24"/>
        </w:rPr>
        <w:br/>
      </w:r>
      <w:r w:rsidRPr="00872D11">
        <w:rPr>
          <w:rFonts w:ascii="等线" w:eastAsia="等线" w:hAnsi="等线"/>
          <w:sz w:val="24"/>
        </w:rPr>
        <w:br/>
      </w:r>
    </w:p>
    <w:p w:rsidR="009017D6" w:rsidRDefault="007441BD" w:rsidP="00546300">
      <w:pPr>
        <w:pStyle w:val="a6"/>
        <w:spacing w:before="0" w:beforeAutospacing="0" w:after="0" w:afterAutospacing="0"/>
        <w:rPr>
          <w:rFonts w:ascii="等线" w:eastAsia="等线" w:hAnsi="等线" w:cstheme="minorBidi" w:hint="eastAsia"/>
          <w:kern w:val="2"/>
          <w:szCs w:val="22"/>
        </w:rPr>
      </w:pPr>
      <w:r>
        <w:rPr>
          <w:rFonts w:ascii="等线" w:eastAsia="等线" w:hAnsi="等线" w:cstheme="minorBidi"/>
          <w:kern w:val="2"/>
          <w:szCs w:val="22"/>
        </w:rPr>
        <w:t>更多网格交易策略</w:t>
      </w:r>
      <w:r>
        <w:rPr>
          <w:rFonts w:ascii="等线" w:eastAsia="等线" w:hAnsi="等线" w:cstheme="minorBidi" w:hint="eastAsia"/>
          <w:kern w:val="2"/>
          <w:szCs w:val="22"/>
        </w:rPr>
        <w:t>，</w:t>
      </w:r>
      <w:r>
        <w:rPr>
          <w:rFonts w:ascii="等线" w:eastAsia="等线" w:hAnsi="等线" w:cstheme="minorBidi"/>
          <w:kern w:val="2"/>
          <w:szCs w:val="22"/>
        </w:rPr>
        <w:t>可以查看我们的雪球号</w:t>
      </w:r>
      <w:r>
        <w:rPr>
          <w:rFonts w:ascii="等线" w:eastAsia="等线" w:hAnsi="等线" w:cstheme="minorBidi" w:hint="eastAsia"/>
          <w:kern w:val="2"/>
          <w:szCs w:val="22"/>
        </w:rPr>
        <w:t>：</w:t>
      </w:r>
      <w:r>
        <w:rPr>
          <w:rFonts w:ascii="等线" w:eastAsia="等线" w:hAnsi="等线" w:cstheme="minorBidi"/>
          <w:kern w:val="2"/>
          <w:szCs w:val="22"/>
        </w:rPr>
        <w:t>华宝网格交易</w:t>
      </w:r>
    </w:p>
    <w:p w:rsidR="007441BD" w:rsidRPr="007441BD" w:rsidRDefault="007441BD" w:rsidP="00546300">
      <w:pPr>
        <w:pStyle w:val="a6"/>
        <w:spacing w:before="0" w:beforeAutospacing="0" w:after="0" w:afterAutospacing="0"/>
        <w:rPr>
          <w:rFonts w:ascii="等线" w:eastAsia="等线" w:hAnsi="等线" w:cstheme="minorBidi"/>
          <w:kern w:val="2"/>
          <w:szCs w:val="22"/>
        </w:rPr>
      </w:pPr>
      <w:hyperlink r:id="rId24" w:history="1">
        <w:r>
          <w:rPr>
            <w:rStyle w:val="a5"/>
          </w:rPr>
          <w:t>https://xueqiu.com/u/6376335219</w:t>
        </w:r>
      </w:hyperlink>
      <w:bookmarkStart w:id="0" w:name="_GoBack"/>
      <w:bookmarkEnd w:id="0"/>
    </w:p>
    <w:sectPr w:rsidR="007441BD" w:rsidRPr="007441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319" w:rsidRDefault="00303319" w:rsidP="00990ACB">
      <w:r>
        <w:separator/>
      </w:r>
    </w:p>
  </w:endnote>
  <w:endnote w:type="continuationSeparator" w:id="0">
    <w:p w:rsidR="00303319" w:rsidRDefault="00303319" w:rsidP="00990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319" w:rsidRDefault="00303319" w:rsidP="00990ACB">
      <w:r>
        <w:separator/>
      </w:r>
    </w:p>
  </w:footnote>
  <w:footnote w:type="continuationSeparator" w:id="0">
    <w:p w:rsidR="00303319" w:rsidRDefault="00303319" w:rsidP="00990A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F63"/>
    <w:rsid w:val="00003816"/>
    <w:rsid w:val="000C006F"/>
    <w:rsid w:val="00191789"/>
    <w:rsid w:val="0021005F"/>
    <w:rsid w:val="0028378C"/>
    <w:rsid w:val="00286078"/>
    <w:rsid w:val="002E5AA5"/>
    <w:rsid w:val="00303319"/>
    <w:rsid w:val="00312ACF"/>
    <w:rsid w:val="00365FF1"/>
    <w:rsid w:val="0037204E"/>
    <w:rsid w:val="004021E9"/>
    <w:rsid w:val="00521263"/>
    <w:rsid w:val="00546300"/>
    <w:rsid w:val="00646DD3"/>
    <w:rsid w:val="007441BD"/>
    <w:rsid w:val="00850923"/>
    <w:rsid w:val="00852413"/>
    <w:rsid w:val="00872D11"/>
    <w:rsid w:val="008755F4"/>
    <w:rsid w:val="009017D6"/>
    <w:rsid w:val="0093797B"/>
    <w:rsid w:val="009729D5"/>
    <w:rsid w:val="00990ACB"/>
    <w:rsid w:val="00A42699"/>
    <w:rsid w:val="00AD053C"/>
    <w:rsid w:val="00AD0C68"/>
    <w:rsid w:val="00BC2332"/>
    <w:rsid w:val="00CE38F0"/>
    <w:rsid w:val="00CE7D21"/>
    <w:rsid w:val="00D6548C"/>
    <w:rsid w:val="00DC15D5"/>
    <w:rsid w:val="00E3734C"/>
    <w:rsid w:val="00E910C0"/>
    <w:rsid w:val="00F276CE"/>
    <w:rsid w:val="00F73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365FF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0A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0ACB"/>
    <w:rPr>
      <w:sz w:val="18"/>
      <w:szCs w:val="18"/>
    </w:rPr>
  </w:style>
  <w:style w:type="paragraph" w:styleId="a4">
    <w:name w:val="footer"/>
    <w:basedOn w:val="a"/>
    <w:link w:val="Char0"/>
    <w:uiPriority w:val="99"/>
    <w:unhideWhenUsed/>
    <w:rsid w:val="00990ACB"/>
    <w:pPr>
      <w:tabs>
        <w:tab w:val="center" w:pos="4153"/>
        <w:tab w:val="right" w:pos="8306"/>
      </w:tabs>
      <w:snapToGrid w:val="0"/>
      <w:jc w:val="left"/>
    </w:pPr>
    <w:rPr>
      <w:sz w:val="18"/>
      <w:szCs w:val="18"/>
    </w:rPr>
  </w:style>
  <w:style w:type="character" w:customStyle="1" w:styleId="Char0">
    <w:name w:val="页脚 Char"/>
    <w:basedOn w:val="a0"/>
    <w:link w:val="a4"/>
    <w:uiPriority w:val="99"/>
    <w:rsid w:val="00990ACB"/>
    <w:rPr>
      <w:sz w:val="18"/>
      <w:szCs w:val="18"/>
    </w:rPr>
  </w:style>
  <w:style w:type="character" w:styleId="a5">
    <w:name w:val="Hyperlink"/>
    <w:basedOn w:val="a0"/>
    <w:uiPriority w:val="99"/>
    <w:unhideWhenUsed/>
    <w:rsid w:val="00990ACB"/>
    <w:rPr>
      <w:color w:val="0000FF"/>
      <w:u w:val="single"/>
    </w:rPr>
  </w:style>
  <w:style w:type="paragraph" w:styleId="a6">
    <w:name w:val="Normal (Web)"/>
    <w:basedOn w:val="a"/>
    <w:uiPriority w:val="99"/>
    <w:unhideWhenUsed/>
    <w:rsid w:val="00365FF1"/>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365FF1"/>
    <w:rPr>
      <w:sz w:val="18"/>
      <w:szCs w:val="18"/>
    </w:rPr>
  </w:style>
  <w:style w:type="character" w:customStyle="1" w:styleId="Char1">
    <w:name w:val="批注框文本 Char"/>
    <w:basedOn w:val="a0"/>
    <w:link w:val="a7"/>
    <w:uiPriority w:val="99"/>
    <w:semiHidden/>
    <w:rsid w:val="00365FF1"/>
    <w:rPr>
      <w:sz w:val="18"/>
      <w:szCs w:val="18"/>
    </w:rPr>
  </w:style>
  <w:style w:type="character" w:customStyle="1" w:styleId="4Char">
    <w:name w:val="标题 4 Char"/>
    <w:basedOn w:val="a0"/>
    <w:link w:val="4"/>
    <w:uiPriority w:val="9"/>
    <w:rsid w:val="00365FF1"/>
    <w:rPr>
      <w:rFonts w:ascii="宋体" w:eastAsia="宋体" w:hAnsi="宋体" w:cs="宋体"/>
      <w:b/>
      <w:bCs/>
      <w:kern w:val="0"/>
      <w:sz w:val="24"/>
      <w:szCs w:val="24"/>
    </w:rPr>
  </w:style>
  <w:style w:type="character" w:styleId="a8">
    <w:name w:val="FollowedHyperlink"/>
    <w:basedOn w:val="a0"/>
    <w:uiPriority w:val="99"/>
    <w:semiHidden/>
    <w:unhideWhenUsed/>
    <w:rsid w:val="0054630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365FF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0A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0ACB"/>
    <w:rPr>
      <w:sz w:val="18"/>
      <w:szCs w:val="18"/>
    </w:rPr>
  </w:style>
  <w:style w:type="paragraph" w:styleId="a4">
    <w:name w:val="footer"/>
    <w:basedOn w:val="a"/>
    <w:link w:val="Char0"/>
    <w:uiPriority w:val="99"/>
    <w:unhideWhenUsed/>
    <w:rsid w:val="00990ACB"/>
    <w:pPr>
      <w:tabs>
        <w:tab w:val="center" w:pos="4153"/>
        <w:tab w:val="right" w:pos="8306"/>
      </w:tabs>
      <w:snapToGrid w:val="0"/>
      <w:jc w:val="left"/>
    </w:pPr>
    <w:rPr>
      <w:sz w:val="18"/>
      <w:szCs w:val="18"/>
    </w:rPr>
  </w:style>
  <w:style w:type="character" w:customStyle="1" w:styleId="Char0">
    <w:name w:val="页脚 Char"/>
    <w:basedOn w:val="a0"/>
    <w:link w:val="a4"/>
    <w:uiPriority w:val="99"/>
    <w:rsid w:val="00990ACB"/>
    <w:rPr>
      <w:sz w:val="18"/>
      <w:szCs w:val="18"/>
    </w:rPr>
  </w:style>
  <w:style w:type="character" w:styleId="a5">
    <w:name w:val="Hyperlink"/>
    <w:basedOn w:val="a0"/>
    <w:uiPriority w:val="99"/>
    <w:unhideWhenUsed/>
    <w:rsid w:val="00990ACB"/>
    <w:rPr>
      <w:color w:val="0000FF"/>
      <w:u w:val="single"/>
    </w:rPr>
  </w:style>
  <w:style w:type="paragraph" w:styleId="a6">
    <w:name w:val="Normal (Web)"/>
    <w:basedOn w:val="a"/>
    <w:uiPriority w:val="99"/>
    <w:unhideWhenUsed/>
    <w:rsid w:val="00365FF1"/>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365FF1"/>
    <w:rPr>
      <w:sz w:val="18"/>
      <w:szCs w:val="18"/>
    </w:rPr>
  </w:style>
  <w:style w:type="character" w:customStyle="1" w:styleId="Char1">
    <w:name w:val="批注框文本 Char"/>
    <w:basedOn w:val="a0"/>
    <w:link w:val="a7"/>
    <w:uiPriority w:val="99"/>
    <w:semiHidden/>
    <w:rsid w:val="00365FF1"/>
    <w:rPr>
      <w:sz w:val="18"/>
      <w:szCs w:val="18"/>
    </w:rPr>
  </w:style>
  <w:style w:type="character" w:customStyle="1" w:styleId="4Char">
    <w:name w:val="标题 4 Char"/>
    <w:basedOn w:val="a0"/>
    <w:link w:val="4"/>
    <w:uiPriority w:val="9"/>
    <w:rsid w:val="00365FF1"/>
    <w:rPr>
      <w:rFonts w:ascii="宋体" w:eastAsia="宋体" w:hAnsi="宋体" w:cs="宋体"/>
      <w:b/>
      <w:bCs/>
      <w:kern w:val="0"/>
      <w:sz w:val="24"/>
      <w:szCs w:val="24"/>
    </w:rPr>
  </w:style>
  <w:style w:type="character" w:styleId="a8">
    <w:name w:val="FollowedHyperlink"/>
    <w:basedOn w:val="a0"/>
    <w:uiPriority w:val="99"/>
    <w:semiHidden/>
    <w:unhideWhenUsed/>
    <w:rsid w:val="005463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327991">
      <w:bodyDiv w:val="1"/>
      <w:marLeft w:val="0"/>
      <w:marRight w:val="0"/>
      <w:marTop w:val="0"/>
      <w:marBottom w:val="0"/>
      <w:divBdr>
        <w:top w:val="none" w:sz="0" w:space="0" w:color="auto"/>
        <w:left w:val="none" w:sz="0" w:space="0" w:color="auto"/>
        <w:bottom w:val="none" w:sz="0" w:space="0" w:color="auto"/>
        <w:right w:val="none" w:sz="0" w:space="0" w:color="auto"/>
      </w:divBdr>
    </w:div>
    <w:div w:id="624896888">
      <w:bodyDiv w:val="1"/>
      <w:marLeft w:val="0"/>
      <w:marRight w:val="0"/>
      <w:marTop w:val="0"/>
      <w:marBottom w:val="0"/>
      <w:divBdr>
        <w:top w:val="none" w:sz="0" w:space="0" w:color="auto"/>
        <w:left w:val="none" w:sz="0" w:space="0" w:color="auto"/>
        <w:bottom w:val="none" w:sz="0" w:space="0" w:color="auto"/>
        <w:right w:val="none" w:sz="0" w:space="0" w:color="auto"/>
      </w:divBdr>
    </w:div>
    <w:div w:id="872351260">
      <w:bodyDiv w:val="1"/>
      <w:marLeft w:val="0"/>
      <w:marRight w:val="0"/>
      <w:marTop w:val="0"/>
      <w:marBottom w:val="0"/>
      <w:divBdr>
        <w:top w:val="none" w:sz="0" w:space="0" w:color="auto"/>
        <w:left w:val="none" w:sz="0" w:space="0" w:color="auto"/>
        <w:bottom w:val="none" w:sz="0" w:space="0" w:color="auto"/>
        <w:right w:val="none" w:sz="0" w:space="0" w:color="auto"/>
      </w:divBdr>
    </w:div>
    <w:div w:id="1215772355">
      <w:bodyDiv w:val="1"/>
      <w:marLeft w:val="0"/>
      <w:marRight w:val="0"/>
      <w:marTop w:val="0"/>
      <w:marBottom w:val="0"/>
      <w:divBdr>
        <w:top w:val="none" w:sz="0" w:space="0" w:color="auto"/>
        <w:left w:val="none" w:sz="0" w:space="0" w:color="auto"/>
        <w:bottom w:val="none" w:sz="0" w:space="0" w:color="auto"/>
        <w:right w:val="none" w:sz="0" w:space="0" w:color="auto"/>
      </w:divBdr>
    </w:div>
    <w:div w:id="1279491411">
      <w:bodyDiv w:val="1"/>
      <w:marLeft w:val="0"/>
      <w:marRight w:val="0"/>
      <w:marTop w:val="0"/>
      <w:marBottom w:val="0"/>
      <w:divBdr>
        <w:top w:val="none" w:sz="0" w:space="0" w:color="auto"/>
        <w:left w:val="none" w:sz="0" w:space="0" w:color="auto"/>
        <w:bottom w:val="none" w:sz="0" w:space="0" w:color="auto"/>
        <w:right w:val="none" w:sz="0" w:space="0" w:color="auto"/>
      </w:divBdr>
    </w:div>
    <w:div w:id="1574703709">
      <w:bodyDiv w:val="1"/>
      <w:marLeft w:val="0"/>
      <w:marRight w:val="0"/>
      <w:marTop w:val="0"/>
      <w:marBottom w:val="0"/>
      <w:divBdr>
        <w:top w:val="none" w:sz="0" w:space="0" w:color="auto"/>
        <w:left w:val="none" w:sz="0" w:space="0" w:color="auto"/>
        <w:bottom w:val="none" w:sz="0" w:space="0" w:color="auto"/>
        <w:right w:val="none" w:sz="0" w:space="0" w:color="auto"/>
      </w:divBdr>
    </w:div>
    <w:div w:id="1574967750">
      <w:bodyDiv w:val="1"/>
      <w:marLeft w:val="0"/>
      <w:marRight w:val="0"/>
      <w:marTop w:val="0"/>
      <w:marBottom w:val="0"/>
      <w:divBdr>
        <w:top w:val="none" w:sz="0" w:space="0" w:color="auto"/>
        <w:left w:val="none" w:sz="0" w:space="0" w:color="auto"/>
        <w:bottom w:val="none" w:sz="0" w:space="0" w:color="auto"/>
        <w:right w:val="none" w:sz="0" w:space="0" w:color="auto"/>
      </w:divBdr>
    </w:div>
    <w:div w:id="160912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9.jpe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xueqiu.com/k?q=%23%E4%B8%8D%E8%BE%A3%E7%AD%96%E7%95%A5%23" TargetMode="External"/><Relationship Id="rId24" Type="http://schemas.openxmlformats.org/officeDocument/2006/relationships/hyperlink" Target="https://xueqiu.com/u/6376335219"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xueqiu.com/6376335219/117138645" TargetMode="External"/><Relationship Id="rId10" Type="http://schemas.openxmlformats.org/officeDocument/2006/relationships/image" Target="media/image3.jpeg"/><Relationship Id="rId19" Type="http://schemas.openxmlformats.org/officeDocument/2006/relationships/hyperlink" Target="http://xueqiu.com/S/SH51005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xueqiu.com/S/SH510050" TargetMode="External"/><Relationship Id="rId22" Type="http://schemas.openxmlformats.org/officeDocument/2006/relationships/image" Target="media/image1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417B0-E07C-4AD2-A419-9FB0A414D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Pages>
  <Words>649</Words>
  <Characters>3701</Characters>
  <Application>Microsoft Office Word</Application>
  <DocSecurity>0</DocSecurity>
  <Lines>30</Lines>
  <Paragraphs>8</Paragraphs>
  <ScaleCrop>false</ScaleCrop>
  <Company/>
  <LinksUpToDate>false</LinksUpToDate>
  <CharactersWithSpaces>4342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Touker</dc:creator>
  <cp:keywords/>
  <dc:description/>
  <cp:lastModifiedBy>Touker</cp:lastModifiedBy>
  <cp:revision>17</cp:revision>
  <dcterms:created xsi:type="dcterms:W3CDTF">2019-05-13T10:19:00Z</dcterms:created>
  <dcterms:modified xsi:type="dcterms:W3CDTF">2019-05-17T01:26:00Z</dcterms:modified>
</cp:coreProperties>
</file>