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可以开始了吗</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昨天关于茅台的价格产生了争论。</w:t>
      </w:r>
    </w:p>
    <w:p>
      <w:pPr>
        <w:widowControl w:val="0"/>
        <w:numPr>
          <w:ilvl w:val="0"/>
          <w:numId w:val="0"/>
        </w:numPr>
        <w:jc w:val="left"/>
        <w:rPr>
          <w:rFonts w:hint="eastAsia"/>
          <w:b w:val="0"/>
          <w:bCs w:val="0"/>
          <w:sz w:val="28"/>
          <w:szCs w:val="28"/>
          <w:lang w:val="en-US" w:eastAsia="zh-CN"/>
        </w:rPr>
      </w:pPr>
      <w:bookmarkStart w:id="0" w:name="_GoBack"/>
      <w:bookmarkEnd w:id="0"/>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每个读者掌握信息和思维侧重点不同，自然有不同结论。</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茅台能否到达1000元是概率问题，你只能说到达的概率很小，比如0.01%，但是不能说不可能。</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唯一可以确定的是，茅台和中国学区房一样，属于稀缺品和必需品，是家庭优质财富锚。</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今天说说中概互联，这只基金已经跌到了2元以下，从高位回撤不少，大家都关心这只基金是否值得出手。这只基金一直有投资，从2019年到2021年年初做了两次大波段，整体收益率不错。</w:t>
      </w:r>
    </w:p>
    <w:p>
      <w:pPr>
        <w:widowControl w:val="0"/>
        <w:numPr>
          <w:ilvl w:val="0"/>
          <w:numId w:val="0"/>
        </w:numPr>
        <w:jc w:val="left"/>
        <w:rPr>
          <w:rFonts w:hint="eastAsia"/>
          <w:b w:val="0"/>
          <w:bCs w:val="0"/>
          <w:sz w:val="28"/>
          <w:szCs w:val="28"/>
          <w:lang w:val="en-US" w:eastAsia="zh-CN"/>
        </w:rPr>
      </w:pPr>
    </w:p>
    <w:p>
      <w:pPr>
        <w:widowControl w:val="0"/>
        <w:numPr>
          <w:ilvl w:val="0"/>
          <w:numId w:val="1"/>
        </w:numPr>
        <w:jc w:val="left"/>
        <w:rPr>
          <w:rFonts w:hint="eastAsia"/>
          <w:b/>
          <w:bCs/>
          <w:sz w:val="28"/>
          <w:szCs w:val="28"/>
          <w:lang w:val="en-US" w:eastAsia="zh-CN"/>
        </w:rPr>
      </w:pPr>
      <w:r>
        <w:rPr>
          <w:rFonts w:hint="eastAsia"/>
          <w:b/>
          <w:bCs/>
          <w:sz w:val="28"/>
          <w:szCs w:val="28"/>
          <w:lang w:val="en-US" w:eastAsia="zh-CN"/>
        </w:rPr>
        <w:t>中概互联基金的价值</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这只基金持仓企业都是中国优质互联网企业，有的在美国上市，有的在香港上市。</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过去十几年，有两波大红利。第一波是房地产，第二波是互联网行业的快速发展。</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踏上这两列快车的朋友到现在基本上都过上了非常富足的生活。</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在中国，实际上科技企业最有价值的还是以商业模式创新为核心竞争力的企业，比如腾讯、阿里、字节跳动。</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以前互联网五大巨头BATWJ现在已经是ATJMZ。</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如果投资一家互联网企业可能会担心因企业战略发展方向错误而导致企业走下坡路，股价也跟着下跌，那么投资一篮子互联网企业集合就不需要担心这个问题。</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所以，投资中概互联ETF就是准备继续搭上互联网这个快车道。</w:t>
      </w:r>
    </w:p>
    <w:p>
      <w:pPr>
        <w:widowControl w:val="0"/>
        <w:numPr>
          <w:ilvl w:val="0"/>
          <w:numId w:val="0"/>
        </w:numPr>
        <w:jc w:val="left"/>
        <w:rPr>
          <w:rFonts w:hint="default"/>
          <w:b w:val="0"/>
          <w:bCs w:val="0"/>
          <w:sz w:val="28"/>
          <w:szCs w:val="28"/>
          <w:lang w:val="en-US" w:eastAsia="zh-CN"/>
        </w:rPr>
      </w:pPr>
    </w:p>
    <w:p>
      <w:pPr>
        <w:widowControl w:val="0"/>
        <w:numPr>
          <w:ilvl w:val="0"/>
          <w:numId w:val="1"/>
        </w:numPr>
        <w:ind w:left="0" w:leftChars="0" w:firstLine="0" w:firstLineChars="0"/>
        <w:jc w:val="left"/>
        <w:rPr>
          <w:rFonts w:hint="eastAsia"/>
          <w:b/>
          <w:bCs/>
          <w:sz w:val="28"/>
          <w:szCs w:val="28"/>
          <w:lang w:val="en-US" w:eastAsia="zh-CN"/>
        </w:rPr>
      </w:pPr>
      <w:r>
        <w:rPr>
          <w:rFonts w:hint="eastAsia"/>
          <w:b/>
          <w:bCs/>
          <w:sz w:val="28"/>
          <w:szCs w:val="28"/>
          <w:lang w:val="en-US" w:eastAsia="zh-CN"/>
        </w:rPr>
        <w:t>什么时候投资</w:t>
      </w:r>
    </w:p>
    <w:p>
      <w:pPr>
        <w:widowControl w:val="0"/>
        <w:numPr>
          <w:numId w:val="0"/>
        </w:numPr>
        <w:jc w:val="left"/>
        <w:rPr>
          <w:rFonts w:hint="default"/>
          <w:b w:val="0"/>
          <w:bCs w:val="0"/>
          <w:sz w:val="28"/>
          <w:szCs w:val="28"/>
          <w:lang w:val="en-US" w:eastAsia="zh-CN"/>
        </w:rPr>
      </w:pPr>
    </w:p>
    <w:p>
      <w:pPr>
        <w:widowControl w:val="0"/>
        <w:numPr>
          <w:numId w:val="0"/>
        </w:numPr>
        <w:jc w:val="left"/>
        <w:rPr>
          <w:rFonts w:hint="eastAsia"/>
          <w:b w:val="0"/>
          <w:bCs w:val="0"/>
          <w:sz w:val="28"/>
          <w:szCs w:val="28"/>
          <w:lang w:val="en-US" w:eastAsia="zh-CN"/>
        </w:rPr>
      </w:pPr>
      <w:r>
        <w:rPr>
          <w:rFonts w:hint="eastAsia"/>
          <w:b w:val="0"/>
          <w:bCs w:val="0"/>
          <w:sz w:val="28"/>
          <w:szCs w:val="28"/>
          <w:lang w:val="en-US" w:eastAsia="zh-CN"/>
        </w:rPr>
        <w:t>对于中概互联的估值看市销率更为精确，市盈率和市净率可以作为参考。</w:t>
      </w:r>
    </w:p>
    <w:p>
      <w:pPr>
        <w:widowControl w:val="0"/>
        <w:numPr>
          <w:numId w:val="0"/>
        </w:numPr>
        <w:jc w:val="left"/>
        <w:rPr>
          <w:rFonts w:hint="eastAsia"/>
          <w:b w:val="0"/>
          <w:bCs w:val="0"/>
          <w:sz w:val="28"/>
          <w:szCs w:val="28"/>
          <w:lang w:val="en-US" w:eastAsia="zh-CN"/>
        </w:rPr>
      </w:pPr>
    </w:p>
    <w:p>
      <w:pPr>
        <w:widowControl w:val="0"/>
        <w:numPr>
          <w:numId w:val="0"/>
        </w:numPr>
        <w:jc w:val="left"/>
        <w:rPr>
          <w:rFonts w:hint="eastAsia"/>
          <w:b w:val="0"/>
          <w:bCs w:val="0"/>
          <w:sz w:val="28"/>
          <w:szCs w:val="28"/>
          <w:lang w:val="en-US" w:eastAsia="zh-CN"/>
        </w:rPr>
      </w:pPr>
      <w:r>
        <w:rPr>
          <w:rFonts w:hint="eastAsia"/>
          <w:b w:val="0"/>
          <w:bCs w:val="0"/>
          <w:sz w:val="28"/>
          <w:szCs w:val="28"/>
          <w:lang w:val="en-US" w:eastAsia="zh-CN"/>
        </w:rPr>
        <w:t>市销率给科技类企业估值会更加准确。</w:t>
      </w:r>
    </w:p>
    <w:p>
      <w:pPr>
        <w:widowControl w:val="0"/>
        <w:numPr>
          <w:numId w:val="0"/>
        </w:numPr>
        <w:jc w:val="left"/>
        <w:rPr>
          <w:rFonts w:hint="eastAsia"/>
          <w:b w:val="0"/>
          <w:bCs w:val="0"/>
          <w:sz w:val="28"/>
          <w:szCs w:val="28"/>
          <w:lang w:val="en-US" w:eastAsia="zh-CN"/>
        </w:rPr>
      </w:pPr>
    </w:p>
    <w:p>
      <w:pPr>
        <w:widowControl w:val="0"/>
        <w:numPr>
          <w:numId w:val="0"/>
        </w:numPr>
        <w:jc w:val="left"/>
        <w:rPr>
          <w:rFonts w:hint="eastAsia"/>
          <w:b w:val="0"/>
          <w:bCs w:val="0"/>
          <w:sz w:val="28"/>
          <w:szCs w:val="28"/>
          <w:lang w:val="en-US" w:eastAsia="zh-CN"/>
        </w:rPr>
      </w:pPr>
      <w:r>
        <w:rPr>
          <w:rFonts w:hint="eastAsia"/>
          <w:b w:val="0"/>
          <w:bCs w:val="0"/>
          <w:sz w:val="28"/>
          <w:szCs w:val="28"/>
          <w:lang w:val="en-US" w:eastAsia="zh-CN"/>
        </w:rPr>
        <w:t>当前中概互联处于正常偏低估值，离低估区域还有一段距离，保守的投资者可以再等等，估值表里面中概互联进入低估区域后再开始定投。</w:t>
      </w:r>
    </w:p>
    <w:p>
      <w:pPr>
        <w:widowControl w:val="0"/>
        <w:numPr>
          <w:numId w:val="0"/>
        </w:numPr>
        <w:jc w:val="left"/>
        <w:rPr>
          <w:rFonts w:hint="eastAsia"/>
          <w:b w:val="0"/>
          <w:bCs w:val="0"/>
          <w:sz w:val="28"/>
          <w:szCs w:val="28"/>
          <w:lang w:val="en-US" w:eastAsia="zh-CN"/>
        </w:rPr>
      </w:pPr>
    </w:p>
    <w:p>
      <w:pPr>
        <w:widowControl w:val="0"/>
        <w:numPr>
          <w:numId w:val="0"/>
        </w:numPr>
        <w:jc w:val="left"/>
        <w:rPr>
          <w:rFonts w:hint="eastAsia"/>
          <w:b w:val="0"/>
          <w:bCs w:val="0"/>
          <w:sz w:val="28"/>
          <w:szCs w:val="28"/>
          <w:lang w:val="en-US" w:eastAsia="zh-CN"/>
        </w:rPr>
      </w:pPr>
      <w:r>
        <w:rPr>
          <w:rFonts w:hint="eastAsia"/>
          <w:b w:val="0"/>
          <w:bCs w:val="0"/>
          <w:sz w:val="28"/>
          <w:szCs w:val="28"/>
          <w:lang w:val="en-US" w:eastAsia="zh-CN"/>
        </w:rPr>
        <w:t>如果相对激进的投资者，目前偏离60日均线以下，是可以轻仓开始了。</w:t>
      </w:r>
    </w:p>
    <w:p>
      <w:pPr>
        <w:widowControl w:val="0"/>
        <w:numPr>
          <w:numId w:val="0"/>
        </w:numPr>
        <w:jc w:val="left"/>
        <w:rPr>
          <w:rFonts w:hint="eastAsia"/>
          <w:b w:val="0"/>
          <w:bCs w:val="0"/>
          <w:sz w:val="28"/>
          <w:szCs w:val="28"/>
          <w:lang w:val="en-US" w:eastAsia="zh-CN"/>
        </w:rPr>
      </w:pPr>
    </w:p>
    <w:p>
      <w:pPr>
        <w:widowControl w:val="0"/>
        <w:numPr>
          <w:numId w:val="0"/>
        </w:numPr>
        <w:jc w:val="left"/>
        <w:rPr>
          <w:rFonts w:hint="eastAsia"/>
          <w:b w:val="0"/>
          <w:bCs w:val="0"/>
          <w:sz w:val="28"/>
          <w:szCs w:val="28"/>
          <w:lang w:val="en-US" w:eastAsia="zh-CN"/>
        </w:rPr>
      </w:pPr>
      <w:r>
        <w:rPr>
          <w:rFonts w:hint="eastAsia"/>
          <w:b w:val="0"/>
          <w:bCs w:val="0"/>
          <w:sz w:val="28"/>
          <w:szCs w:val="28"/>
          <w:lang w:val="en-US" w:eastAsia="zh-CN"/>
        </w:rPr>
        <w:t>目前乌龟计划月定投，本月会开启一次乌龟计划，中概互联也会被纳入投资范围内。</w:t>
      </w:r>
    </w:p>
    <w:p>
      <w:pPr>
        <w:widowControl w:val="0"/>
        <w:numPr>
          <w:numId w:val="0"/>
        </w:numPr>
        <w:jc w:val="left"/>
        <w:rPr>
          <w:rFonts w:hint="eastAsia"/>
          <w:b w:val="0"/>
          <w:bCs w:val="0"/>
          <w:sz w:val="28"/>
          <w:szCs w:val="28"/>
          <w:lang w:val="en-US" w:eastAsia="zh-CN"/>
        </w:rPr>
      </w:pPr>
    </w:p>
    <w:p>
      <w:pPr>
        <w:widowControl w:val="0"/>
        <w:numPr>
          <w:ilvl w:val="0"/>
          <w:numId w:val="1"/>
        </w:numPr>
        <w:ind w:left="0" w:leftChars="0" w:firstLine="0" w:firstLineChars="0"/>
        <w:jc w:val="left"/>
        <w:rPr>
          <w:rFonts w:hint="eastAsia"/>
          <w:b/>
          <w:bCs/>
          <w:sz w:val="28"/>
          <w:szCs w:val="28"/>
          <w:lang w:val="en-US" w:eastAsia="zh-CN"/>
        </w:rPr>
      </w:pPr>
      <w:r>
        <w:rPr>
          <w:rFonts w:hint="eastAsia"/>
          <w:b/>
          <w:bCs/>
          <w:sz w:val="28"/>
          <w:szCs w:val="28"/>
          <w:lang w:val="en-US" w:eastAsia="zh-CN"/>
        </w:rPr>
        <w:t>中概互联最大下跌空间</w:t>
      </w:r>
    </w:p>
    <w:p>
      <w:pPr>
        <w:widowControl w:val="0"/>
        <w:numPr>
          <w:numId w:val="0"/>
        </w:numPr>
        <w:jc w:val="left"/>
        <w:rPr>
          <w:rFonts w:hint="default"/>
          <w:b w:val="0"/>
          <w:bCs w:val="0"/>
          <w:sz w:val="28"/>
          <w:szCs w:val="28"/>
          <w:lang w:val="en-US" w:eastAsia="zh-CN"/>
        </w:rPr>
      </w:pPr>
    </w:p>
    <w:p>
      <w:pPr>
        <w:widowControl w:val="0"/>
        <w:numPr>
          <w:numId w:val="0"/>
        </w:numPr>
        <w:jc w:val="left"/>
        <w:rPr>
          <w:rFonts w:hint="eastAsia"/>
          <w:b w:val="0"/>
          <w:bCs w:val="0"/>
          <w:sz w:val="28"/>
          <w:szCs w:val="28"/>
          <w:lang w:val="en-US" w:eastAsia="zh-CN"/>
        </w:rPr>
      </w:pPr>
      <w:r>
        <w:rPr>
          <w:rFonts w:hint="eastAsia"/>
          <w:b w:val="0"/>
          <w:bCs w:val="0"/>
          <w:sz w:val="28"/>
          <w:szCs w:val="28"/>
          <w:lang w:val="en-US" w:eastAsia="zh-CN"/>
        </w:rPr>
        <w:t>对于左侧交易需要确定基金的最大下跌幅度，否则发生极端情况会让投资不了了之。</w:t>
      </w:r>
    </w:p>
    <w:p>
      <w:pPr>
        <w:widowControl w:val="0"/>
        <w:numPr>
          <w:numId w:val="0"/>
        </w:numPr>
        <w:jc w:val="left"/>
        <w:rPr>
          <w:rFonts w:hint="eastAsia"/>
          <w:b w:val="0"/>
          <w:bCs w:val="0"/>
          <w:sz w:val="28"/>
          <w:szCs w:val="28"/>
          <w:lang w:val="en-US" w:eastAsia="zh-CN"/>
        </w:rPr>
      </w:pPr>
    </w:p>
    <w:p>
      <w:pPr>
        <w:widowControl w:val="0"/>
        <w:numPr>
          <w:numId w:val="0"/>
        </w:numPr>
        <w:jc w:val="left"/>
        <w:rPr>
          <w:rFonts w:hint="eastAsia"/>
          <w:b w:val="0"/>
          <w:bCs w:val="0"/>
          <w:sz w:val="28"/>
          <w:szCs w:val="28"/>
          <w:lang w:val="en-US" w:eastAsia="zh-CN"/>
        </w:rPr>
      </w:pPr>
      <w:r>
        <w:rPr>
          <w:rFonts w:hint="eastAsia"/>
          <w:b w:val="0"/>
          <w:bCs w:val="0"/>
          <w:sz w:val="28"/>
          <w:szCs w:val="28"/>
          <w:lang w:val="en-US" w:eastAsia="zh-CN"/>
        </w:rPr>
        <w:t>中概互联当前最大下跌幅度45%，如果长期坚持定投的话是没有问题的，而中短期也可能会有反弹，总之浮亏后一直坚持投，一直到盈利或者高估以后收割利润。</w:t>
      </w:r>
    </w:p>
    <w:p>
      <w:pPr>
        <w:widowControl w:val="0"/>
        <w:numPr>
          <w:numId w:val="0"/>
        </w:numPr>
        <w:jc w:val="left"/>
        <w:rPr>
          <w:rFonts w:hint="eastAsia"/>
          <w:b w:val="0"/>
          <w:bCs w:val="0"/>
          <w:sz w:val="28"/>
          <w:szCs w:val="28"/>
          <w:lang w:val="en-US" w:eastAsia="zh-CN"/>
        </w:rPr>
      </w:pPr>
    </w:p>
    <w:p>
      <w:pPr>
        <w:widowControl w:val="0"/>
        <w:numPr>
          <w:numId w:val="0"/>
        </w:numPr>
        <w:jc w:val="left"/>
        <w:rPr>
          <w:rFonts w:hint="default"/>
          <w:b w:val="0"/>
          <w:bCs w:val="0"/>
          <w:sz w:val="28"/>
          <w:szCs w:val="28"/>
          <w:lang w:val="en-US" w:eastAsia="zh-CN"/>
        </w:rPr>
      </w:pPr>
      <w:r>
        <w:rPr>
          <w:rFonts w:hint="eastAsia"/>
          <w:b w:val="0"/>
          <w:bCs w:val="0"/>
          <w:sz w:val="28"/>
          <w:szCs w:val="28"/>
          <w:lang w:val="en-US" w:eastAsia="zh-CN"/>
        </w:rPr>
        <w:t>注意中概互联基金属于科技类基金，波动较大，最大仓位控制在10%到15%左右，不要满仓单调这只基金。</w:t>
      </w:r>
    </w:p>
    <w:p>
      <w:pPr>
        <w:widowControl w:val="0"/>
        <w:numPr>
          <w:ilvl w:val="0"/>
          <w:numId w:val="0"/>
        </w:numPr>
        <w:jc w:val="left"/>
        <w:rPr>
          <w:rFonts w:hint="default"/>
          <w:b w:val="0"/>
          <w:bCs w:val="0"/>
          <w:sz w:val="28"/>
          <w:szCs w:val="28"/>
          <w:lang w:val="en-US" w:eastAsia="zh-CN"/>
        </w:rPr>
      </w:pPr>
    </w:p>
    <w:p>
      <w:pPr>
        <w:widowControl w:val="0"/>
        <w:numPr>
          <w:ilvl w:val="0"/>
          <w:numId w:val="0"/>
        </w:numPr>
        <w:jc w:val="left"/>
        <w:rPr>
          <w:rFonts w:hint="default"/>
          <w:b/>
          <w:bCs/>
          <w:sz w:val="28"/>
          <w:szCs w:val="28"/>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default"/>
          <w:b w:val="0"/>
          <w:bCs w:val="0"/>
          <w:sz w:val="28"/>
          <w:szCs w:val="28"/>
          <w:lang w:val="en-US" w:eastAsia="zh-CN"/>
        </w:rPr>
      </w:pPr>
    </w:p>
    <w:p>
      <w:pPr>
        <w:widowControl w:val="0"/>
        <w:numPr>
          <w:ilvl w:val="0"/>
          <w:numId w:val="0"/>
        </w:numPr>
        <w:jc w:val="left"/>
        <w:rPr>
          <w:rFonts w:hint="default"/>
          <w:b w:val="0"/>
          <w:bCs w:val="0"/>
          <w:sz w:val="28"/>
          <w:szCs w:val="28"/>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default"/>
          <w:b w:val="0"/>
          <w:bCs w:val="0"/>
          <w:sz w:val="28"/>
          <w:szCs w:val="28"/>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9093E"/>
    <w:multiLevelType w:val="singleLevel"/>
    <w:tmpl w:val="15F9093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9666A"/>
    <w:rsid w:val="001A48C5"/>
    <w:rsid w:val="001A6305"/>
    <w:rsid w:val="001B1F12"/>
    <w:rsid w:val="001C372F"/>
    <w:rsid w:val="001C78D6"/>
    <w:rsid w:val="001D702A"/>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5F772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A5CEE"/>
    <w:rsid w:val="012C36D8"/>
    <w:rsid w:val="012D04F3"/>
    <w:rsid w:val="016069C1"/>
    <w:rsid w:val="016E1D7D"/>
    <w:rsid w:val="019E2A26"/>
    <w:rsid w:val="01A239FC"/>
    <w:rsid w:val="01A60998"/>
    <w:rsid w:val="01B254F8"/>
    <w:rsid w:val="01B4435C"/>
    <w:rsid w:val="01B6251C"/>
    <w:rsid w:val="01B97F16"/>
    <w:rsid w:val="01C079EB"/>
    <w:rsid w:val="01C83C8C"/>
    <w:rsid w:val="01CA4CEF"/>
    <w:rsid w:val="01E267BD"/>
    <w:rsid w:val="01E97471"/>
    <w:rsid w:val="01F15376"/>
    <w:rsid w:val="01FE7AEB"/>
    <w:rsid w:val="0200651D"/>
    <w:rsid w:val="02096B50"/>
    <w:rsid w:val="020A19D1"/>
    <w:rsid w:val="020B1154"/>
    <w:rsid w:val="020E3ACD"/>
    <w:rsid w:val="021136F6"/>
    <w:rsid w:val="02330413"/>
    <w:rsid w:val="023F04F0"/>
    <w:rsid w:val="02402B59"/>
    <w:rsid w:val="024833D4"/>
    <w:rsid w:val="02533BAE"/>
    <w:rsid w:val="025614A5"/>
    <w:rsid w:val="02576C3C"/>
    <w:rsid w:val="02655CDF"/>
    <w:rsid w:val="026D1AF2"/>
    <w:rsid w:val="027060B9"/>
    <w:rsid w:val="02767706"/>
    <w:rsid w:val="028F6FE8"/>
    <w:rsid w:val="02B50A48"/>
    <w:rsid w:val="02B74D4A"/>
    <w:rsid w:val="02EF64AA"/>
    <w:rsid w:val="03073F68"/>
    <w:rsid w:val="031B095D"/>
    <w:rsid w:val="03403C34"/>
    <w:rsid w:val="03567FB3"/>
    <w:rsid w:val="03613B1C"/>
    <w:rsid w:val="036832FD"/>
    <w:rsid w:val="038B1C9B"/>
    <w:rsid w:val="03902041"/>
    <w:rsid w:val="039103D8"/>
    <w:rsid w:val="0392717F"/>
    <w:rsid w:val="039337A1"/>
    <w:rsid w:val="03A22560"/>
    <w:rsid w:val="03CF32F5"/>
    <w:rsid w:val="03D05005"/>
    <w:rsid w:val="03D32F73"/>
    <w:rsid w:val="03D47705"/>
    <w:rsid w:val="03EB108A"/>
    <w:rsid w:val="040658C4"/>
    <w:rsid w:val="04082126"/>
    <w:rsid w:val="04087B2C"/>
    <w:rsid w:val="041D7DFC"/>
    <w:rsid w:val="04290D62"/>
    <w:rsid w:val="0434085C"/>
    <w:rsid w:val="04367D0E"/>
    <w:rsid w:val="043B619D"/>
    <w:rsid w:val="044D5BDC"/>
    <w:rsid w:val="045736FC"/>
    <w:rsid w:val="045D5155"/>
    <w:rsid w:val="045E3452"/>
    <w:rsid w:val="046C79C7"/>
    <w:rsid w:val="04710C32"/>
    <w:rsid w:val="04773351"/>
    <w:rsid w:val="048344E3"/>
    <w:rsid w:val="04857C5A"/>
    <w:rsid w:val="048661D4"/>
    <w:rsid w:val="04922250"/>
    <w:rsid w:val="04946F6F"/>
    <w:rsid w:val="04A00661"/>
    <w:rsid w:val="04A03CDF"/>
    <w:rsid w:val="04A2396F"/>
    <w:rsid w:val="04A567BA"/>
    <w:rsid w:val="04AF1CFC"/>
    <w:rsid w:val="04B27F86"/>
    <w:rsid w:val="04BB48B4"/>
    <w:rsid w:val="04BE5E55"/>
    <w:rsid w:val="04C57E78"/>
    <w:rsid w:val="04C64E83"/>
    <w:rsid w:val="04D27F4A"/>
    <w:rsid w:val="04D74F37"/>
    <w:rsid w:val="04D955A3"/>
    <w:rsid w:val="04FD585C"/>
    <w:rsid w:val="0501097B"/>
    <w:rsid w:val="05063FE1"/>
    <w:rsid w:val="05072709"/>
    <w:rsid w:val="051B7CDA"/>
    <w:rsid w:val="051C1500"/>
    <w:rsid w:val="051F4270"/>
    <w:rsid w:val="05261A23"/>
    <w:rsid w:val="052B3071"/>
    <w:rsid w:val="0533142C"/>
    <w:rsid w:val="05373701"/>
    <w:rsid w:val="053D44B2"/>
    <w:rsid w:val="053E5584"/>
    <w:rsid w:val="054273B1"/>
    <w:rsid w:val="054326E7"/>
    <w:rsid w:val="05484D81"/>
    <w:rsid w:val="054E5559"/>
    <w:rsid w:val="055B70A2"/>
    <w:rsid w:val="0572668C"/>
    <w:rsid w:val="057F09BF"/>
    <w:rsid w:val="0582741C"/>
    <w:rsid w:val="058F398C"/>
    <w:rsid w:val="05900669"/>
    <w:rsid w:val="05905E73"/>
    <w:rsid w:val="05A207B8"/>
    <w:rsid w:val="05A92422"/>
    <w:rsid w:val="05AE17D2"/>
    <w:rsid w:val="05B67D63"/>
    <w:rsid w:val="05C17757"/>
    <w:rsid w:val="05D754CD"/>
    <w:rsid w:val="05E95456"/>
    <w:rsid w:val="05F10721"/>
    <w:rsid w:val="05F42C45"/>
    <w:rsid w:val="05F82D80"/>
    <w:rsid w:val="05F91536"/>
    <w:rsid w:val="06005AB5"/>
    <w:rsid w:val="06082E5B"/>
    <w:rsid w:val="06180BA9"/>
    <w:rsid w:val="06412FA2"/>
    <w:rsid w:val="065A1E9D"/>
    <w:rsid w:val="0670134F"/>
    <w:rsid w:val="067459C5"/>
    <w:rsid w:val="067C324E"/>
    <w:rsid w:val="067F03E8"/>
    <w:rsid w:val="06835C70"/>
    <w:rsid w:val="06A154EC"/>
    <w:rsid w:val="06A23472"/>
    <w:rsid w:val="06AC1ADE"/>
    <w:rsid w:val="06AC1C7D"/>
    <w:rsid w:val="06C40BD6"/>
    <w:rsid w:val="06D0355D"/>
    <w:rsid w:val="06DC0FC4"/>
    <w:rsid w:val="06EC712F"/>
    <w:rsid w:val="06FA1699"/>
    <w:rsid w:val="07010E44"/>
    <w:rsid w:val="07055E06"/>
    <w:rsid w:val="070661EF"/>
    <w:rsid w:val="07172EE6"/>
    <w:rsid w:val="073172DE"/>
    <w:rsid w:val="073175DC"/>
    <w:rsid w:val="07327C94"/>
    <w:rsid w:val="075009C6"/>
    <w:rsid w:val="07571925"/>
    <w:rsid w:val="07673AEF"/>
    <w:rsid w:val="0769029D"/>
    <w:rsid w:val="07721313"/>
    <w:rsid w:val="07752F17"/>
    <w:rsid w:val="077C30FE"/>
    <w:rsid w:val="077C4D52"/>
    <w:rsid w:val="077E2A58"/>
    <w:rsid w:val="079F087A"/>
    <w:rsid w:val="07AD574A"/>
    <w:rsid w:val="07B96339"/>
    <w:rsid w:val="07BD503B"/>
    <w:rsid w:val="07C00F43"/>
    <w:rsid w:val="07D30B6C"/>
    <w:rsid w:val="07E65639"/>
    <w:rsid w:val="07EB6B98"/>
    <w:rsid w:val="07F77A4C"/>
    <w:rsid w:val="08063437"/>
    <w:rsid w:val="082B4DB4"/>
    <w:rsid w:val="083E4F19"/>
    <w:rsid w:val="08522539"/>
    <w:rsid w:val="08555257"/>
    <w:rsid w:val="08654E6D"/>
    <w:rsid w:val="086E0A50"/>
    <w:rsid w:val="08970C1C"/>
    <w:rsid w:val="089A5FCF"/>
    <w:rsid w:val="089B5B23"/>
    <w:rsid w:val="08A02434"/>
    <w:rsid w:val="08C62887"/>
    <w:rsid w:val="08C96F54"/>
    <w:rsid w:val="08CB6323"/>
    <w:rsid w:val="08D52991"/>
    <w:rsid w:val="08DA322F"/>
    <w:rsid w:val="08E832B0"/>
    <w:rsid w:val="08F2461E"/>
    <w:rsid w:val="08F62889"/>
    <w:rsid w:val="08FD6766"/>
    <w:rsid w:val="0909414C"/>
    <w:rsid w:val="091659A7"/>
    <w:rsid w:val="09581428"/>
    <w:rsid w:val="095866CC"/>
    <w:rsid w:val="09706C9C"/>
    <w:rsid w:val="09746C6F"/>
    <w:rsid w:val="097D50F4"/>
    <w:rsid w:val="098A45B1"/>
    <w:rsid w:val="09A93C84"/>
    <w:rsid w:val="09AA391D"/>
    <w:rsid w:val="09D56FA5"/>
    <w:rsid w:val="09D847D2"/>
    <w:rsid w:val="09E87053"/>
    <w:rsid w:val="09EF7FA9"/>
    <w:rsid w:val="09F610D3"/>
    <w:rsid w:val="09F82499"/>
    <w:rsid w:val="09F870B1"/>
    <w:rsid w:val="09FF0E3C"/>
    <w:rsid w:val="0A0A32A8"/>
    <w:rsid w:val="0A2C06F7"/>
    <w:rsid w:val="0A3A0799"/>
    <w:rsid w:val="0A3C1202"/>
    <w:rsid w:val="0A632501"/>
    <w:rsid w:val="0A645840"/>
    <w:rsid w:val="0A6A690B"/>
    <w:rsid w:val="0A6B0BAE"/>
    <w:rsid w:val="0A707641"/>
    <w:rsid w:val="0A832002"/>
    <w:rsid w:val="0A850508"/>
    <w:rsid w:val="0A883BF1"/>
    <w:rsid w:val="0A8E63E8"/>
    <w:rsid w:val="0A91478F"/>
    <w:rsid w:val="0A9339C0"/>
    <w:rsid w:val="0A9F6697"/>
    <w:rsid w:val="0AA079DE"/>
    <w:rsid w:val="0AA52D15"/>
    <w:rsid w:val="0AA95051"/>
    <w:rsid w:val="0AAD71EC"/>
    <w:rsid w:val="0AAE5C61"/>
    <w:rsid w:val="0AB36F3D"/>
    <w:rsid w:val="0AC71B8A"/>
    <w:rsid w:val="0ACB1544"/>
    <w:rsid w:val="0ADD378E"/>
    <w:rsid w:val="0ADF4EA1"/>
    <w:rsid w:val="0AF70CBB"/>
    <w:rsid w:val="0AF84364"/>
    <w:rsid w:val="0B032D57"/>
    <w:rsid w:val="0B214F9D"/>
    <w:rsid w:val="0B3A158C"/>
    <w:rsid w:val="0B3F4120"/>
    <w:rsid w:val="0B43678F"/>
    <w:rsid w:val="0B456D79"/>
    <w:rsid w:val="0B4E7AFE"/>
    <w:rsid w:val="0B592819"/>
    <w:rsid w:val="0B73142F"/>
    <w:rsid w:val="0B774331"/>
    <w:rsid w:val="0B7D7526"/>
    <w:rsid w:val="0B8113E1"/>
    <w:rsid w:val="0B82319F"/>
    <w:rsid w:val="0B9F329B"/>
    <w:rsid w:val="0BA00AFD"/>
    <w:rsid w:val="0BAD4FAF"/>
    <w:rsid w:val="0BB1190A"/>
    <w:rsid w:val="0BBB2ED3"/>
    <w:rsid w:val="0BBF564B"/>
    <w:rsid w:val="0BC04718"/>
    <w:rsid w:val="0BD24045"/>
    <w:rsid w:val="0BD3076A"/>
    <w:rsid w:val="0BDF1B15"/>
    <w:rsid w:val="0BE40DFB"/>
    <w:rsid w:val="0C020C93"/>
    <w:rsid w:val="0C064E1C"/>
    <w:rsid w:val="0C074BDA"/>
    <w:rsid w:val="0C0A2DB1"/>
    <w:rsid w:val="0C0D51DB"/>
    <w:rsid w:val="0C394833"/>
    <w:rsid w:val="0C572F8C"/>
    <w:rsid w:val="0C592519"/>
    <w:rsid w:val="0C62567D"/>
    <w:rsid w:val="0C6B2A85"/>
    <w:rsid w:val="0C8315A4"/>
    <w:rsid w:val="0C942993"/>
    <w:rsid w:val="0C967723"/>
    <w:rsid w:val="0C977BAA"/>
    <w:rsid w:val="0CAC6688"/>
    <w:rsid w:val="0CB45CAB"/>
    <w:rsid w:val="0CC13F12"/>
    <w:rsid w:val="0CC15217"/>
    <w:rsid w:val="0CCF3F42"/>
    <w:rsid w:val="0CD5796E"/>
    <w:rsid w:val="0CF44E5A"/>
    <w:rsid w:val="0D01500C"/>
    <w:rsid w:val="0D19518D"/>
    <w:rsid w:val="0D1E4927"/>
    <w:rsid w:val="0D230D10"/>
    <w:rsid w:val="0D2C2BFC"/>
    <w:rsid w:val="0D31091F"/>
    <w:rsid w:val="0D3D049A"/>
    <w:rsid w:val="0D4F0ADC"/>
    <w:rsid w:val="0D500EEB"/>
    <w:rsid w:val="0D551F0C"/>
    <w:rsid w:val="0D557844"/>
    <w:rsid w:val="0D5837E5"/>
    <w:rsid w:val="0D8A4D45"/>
    <w:rsid w:val="0D940C2E"/>
    <w:rsid w:val="0D9A7968"/>
    <w:rsid w:val="0DBF5259"/>
    <w:rsid w:val="0DC7334B"/>
    <w:rsid w:val="0DDE3423"/>
    <w:rsid w:val="0DE2658E"/>
    <w:rsid w:val="0DE812A2"/>
    <w:rsid w:val="0DFB1901"/>
    <w:rsid w:val="0E0C677D"/>
    <w:rsid w:val="0E124734"/>
    <w:rsid w:val="0E2F173B"/>
    <w:rsid w:val="0E3279D8"/>
    <w:rsid w:val="0E3E666C"/>
    <w:rsid w:val="0E53693D"/>
    <w:rsid w:val="0E6068B8"/>
    <w:rsid w:val="0E6851D2"/>
    <w:rsid w:val="0E6C78D3"/>
    <w:rsid w:val="0E7637B8"/>
    <w:rsid w:val="0E7725AB"/>
    <w:rsid w:val="0E792585"/>
    <w:rsid w:val="0E872940"/>
    <w:rsid w:val="0E994791"/>
    <w:rsid w:val="0EA958AB"/>
    <w:rsid w:val="0EAD1F5A"/>
    <w:rsid w:val="0EAF3DE2"/>
    <w:rsid w:val="0EC83A0A"/>
    <w:rsid w:val="0ED14DAD"/>
    <w:rsid w:val="0ED425B0"/>
    <w:rsid w:val="0EE72D9F"/>
    <w:rsid w:val="0EEB2F3F"/>
    <w:rsid w:val="0EF65927"/>
    <w:rsid w:val="0EFB4778"/>
    <w:rsid w:val="0F051E66"/>
    <w:rsid w:val="0F09657C"/>
    <w:rsid w:val="0F0B1BAE"/>
    <w:rsid w:val="0F1B667B"/>
    <w:rsid w:val="0F1C22F6"/>
    <w:rsid w:val="0F200BA8"/>
    <w:rsid w:val="0F2676A8"/>
    <w:rsid w:val="0F4660B1"/>
    <w:rsid w:val="0F4F064E"/>
    <w:rsid w:val="0F584136"/>
    <w:rsid w:val="0F7F51A5"/>
    <w:rsid w:val="0F8D0190"/>
    <w:rsid w:val="0F912822"/>
    <w:rsid w:val="0F947404"/>
    <w:rsid w:val="0F970F17"/>
    <w:rsid w:val="0FA33035"/>
    <w:rsid w:val="0FAA682F"/>
    <w:rsid w:val="0FAF092B"/>
    <w:rsid w:val="0FE56868"/>
    <w:rsid w:val="0FEA6E23"/>
    <w:rsid w:val="100F4C55"/>
    <w:rsid w:val="10335D7A"/>
    <w:rsid w:val="103D0455"/>
    <w:rsid w:val="104162CE"/>
    <w:rsid w:val="10426913"/>
    <w:rsid w:val="10477D82"/>
    <w:rsid w:val="104F0610"/>
    <w:rsid w:val="10512532"/>
    <w:rsid w:val="105B266A"/>
    <w:rsid w:val="107A303F"/>
    <w:rsid w:val="10881F49"/>
    <w:rsid w:val="10947479"/>
    <w:rsid w:val="10963600"/>
    <w:rsid w:val="109702A0"/>
    <w:rsid w:val="109D1C77"/>
    <w:rsid w:val="10A079F6"/>
    <w:rsid w:val="10B87C99"/>
    <w:rsid w:val="10C21AFE"/>
    <w:rsid w:val="10CC5797"/>
    <w:rsid w:val="10CD7E8E"/>
    <w:rsid w:val="10E37683"/>
    <w:rsid w:val="10F82935"/>
    <w:rsid w:val="110E2952"/>
    <w:rsid w:val="11156734"/>
    <w:rsid w:val="1126121A"/>
    <w:rsid w:val="112A4567"/>
    <w:rsid w:val="112B0E8E"/>
    <w:rsid w:val="11634CAA"/>
    <w:rsid w:val="11664CD8"/>
    <w:rsid w:val="11771D1C"/>
    <w:rsid w:val="11863BEA"/>
    <w:rsid w:val="11960515"/>
    <w:rsid w:val="11A337C0"/>
    <w:rsid w:val="11A72EFC"/>
    <w:rsid w:val="11B122CA"/>
    <w:rsid w:val="11DB59FF"/>
    <w:rsid w:val="11E0730A"/>
    <w:rsid w:val="11F41BDF"/>
    <w:rsid w:val="11FB1FA5"/>
    <w:rsid w:val="11FB6E45"/>
    <w:rsid w:val="12115477"/>
    <w:rsid w:val="122F1D23"/>
    <w:rsid w:val="123913CD"/>
    <w:rsid w:val="123C5029"/>
    <w:rsid w:val="1245134F"/>
    <w:rsid w:val="1251146A"/>
    <w:rsid w:val="125243A0"/>
    <w:rsid w:val="12585E5D"/>
    <w:rsid w:val="12595F4C"/>
    <w:rsid w:val="12611185"/>
    <w:rsid w:val="12623058"/>
    <w:rsid w:val="12660ACF"/>
    <w:rsid w:val="126E2934"/>
    <w:rsid w:val="12741177"/>
    <w:rsid w:val="1286622F"/>
    <w:rsid w:val="128D6412"/>
    <w:rsid w:val="12930DAD"/>
    <w:rsid w:val="12954843"/>
    <w:rsid w:val="12A6460E"/>
    <w:rsid w:val="12A71555"/>
    <w:rsid w:val="12AF2ACA"/>
    <w:rsid w:val="12B37AC4"/>
    <w:rsid w:val="12BF0003"/>
    <w:rsid w:val="12C425CB"/>
    <w:rsid w:val="12CE59EA"/>
    <w:rsid w:val="12CF44A3"/>
    <w:rsid w:val="12D90167"/>
    <w:rsid w:val="12DE29D1"/>
    <w:rsid w:val="12EC03E9"/>
    <w:rsid w:val="12EC4817"/>
    <w:rsid w:val="12FA1D0B"/>
    <w:rsid w:val="13024028"/>
    <w:rsid w:val="13097490"/>
    <w:rsid w:val="130D1C40"/>
    <w:rsid w:val="13156C58"/>
    <w:rsid w:val="131E5DF9"/>
    <w:rsid w:val="132451FA"/>
    <w:rsid w:val="132F65B3"/>
    <w:rsid w:val="132F6A68"/>
    <w:rsid w:val="13415FD8"/>
    <w:rsid w:val="13426335"/>
    <w:rsid w:val="13576B5F"/>
    <w:rsid w:val="135B1FC9"/>
    <w:rsid w:val="135B3D5F"/>
    <w:rsid w:val="1360364D"/>
    <w:rsid w:val="13711A32"/>
    <w:rsid w:val="137519A5"/>
    <w:rsid w:val="138F6B05"/>
    <w:rsid w:val="13A8721E"/>
    <w:rsid w:val="13AA0146"/>
    <w:rsid w:val="13B50FC0"/>
    <w:rsid w:val="13DE00CB"/>
    <w:rsid w:val="13F60CEB"/>
    <w:rsid w:val="13FE6E6D"/>
    <w:rsid w:val="14082FCD"/>
    <w:rsid w:val="140F4850"/>
    <w:rsid w:val="1428109E"/>
    <w:rsid w:val="142B43BC"/>
    <w:rsid w:val="1439707E"/>
    <w:rsid w:val="144259E4"/>
    <w:rsid w:val="14466C95"/>
    <w:rsid w:val="145465C5"/>
    <w:rsid w:val="145A4821"/>
    <w:rsid w:val="14683ABE"/>
    <w:rsid w:val="14735446"/>
    <w:rsid w:val="147F1B6B"/>
    <w:rsid w:val="14866FA5"/>
    <w:rsid w:val="1489134D"/>
    <w:rsid w:val="14960199"/>
    <w:rsid w:val="149E12D4"/>
    <w:rsid w:val="149E5C2F"/>
    <w:rsid w:val="14A27684"/>
    <w:rsid w:val="14B0495C"/>
    <w:rsid w:val="14B13783"/>
    <w:rsid w:val="14B96087"/>
    <w:rsid w:val="14C90633"/>
    <w:rsid w:val="14D9243D"/>
    <w:rsid w:val="14E67DC2"/>
    <w:rsid w:val="14ED4D94"/>
    <w:rsid w:val="14F373F0"/>
    <w:rsid w:val="14F77E0C"/>
    <w:rsid w:val="14F850D0"/>
    <w:rsid w:val="15031438"/>
    <w:rsid w:val="150800DA"/>
    <w:rsid w:val="15121C18"/>
    <w:rsid w:val="15155544"/>
    <w:rsid w:val="152D72D4"/>
    <w:rsid w:val="15326CCA"/>
    <w:rsid w:val="15355351"/>
    <w:rsid w:val="15414D90"/>
    <w:rsid w:val="154628CD"/>
    <w:rsid w:val="156529D8"/>
    <w:rsid w:val="156C3F70"/>
    <w:rsid w:val="156E7707"/>
    <w:rsid w:val="156F1811"/>
    <w:rsid w:val="15821320"/>
    <w:rsid w:val="158245A7"/>
    <w:rsid w:val="15872E09"/>
    <w:rsid w:val="159E3698"/>
    <w:rsid w:val="15E261EB"/>
    <w:rsid w:val="162876C5"/>
    <w:rsid w:val="164B2743"/>
    <w:rsid w:val="164C0936"/>
    <w:rsid w:val="165E2380"/>
    <w:rsid w:val="16657C87"/>
    <w:rsid w:val="16662F83"/>
    <w:rsid w:val="167239BE"/>
    <w:rsid w:val="167257E1"/>
    <w:rsid w:val="167E0343"/>
    <w:rsid w:val="1680217A"/>
    <w:rsid w:val="168844A5"/>
    <w:rsid w:val="168F6EB2"/>
    <w:rsid w:val="16A66879"/>
    <w:rsid w:val="16AE06C2"/>
    <w:rsid w:val="16B00E2A"/>
    <w:rsid w:val="16B0680C"/>
    <w:rsid w:val="16BA4F8F"/>
    <w:rsid w:val="16BC2F15"/>
    <w:rsid w:val="16CB2916"/>
    <w:rsid w:val="16CD378E"/>
    <w:rsid w:val="16DE3F85"/>
    <w:rsid w:val="16E86640"/>
    <w:rsid w:val="16F22ABE"/>
    <w:rsid w:val="170335B1"/>
    <w:rsid w:val="17077978"/>
    <w:rsid w:val="170A377C"/>
    <w:rsid w:val="170E78D6"/>
    <w:rsid w:val="171439BD"/>
    <w:rsid w:val="17304354"/>
    <w:rsid w:val="17390078"/>
    <w:rsid w:val="17393078"/>
    <w:rsid w:val="173D4950"/>
    <w:rsid w:val="17502DDC"/>
    <w:rsid w:val="17563FC3"/>
    <w:rsid w:val="175652E4"/>
    <w:rsid w:val="17680C72"/>
    <w:rsid w:val="176B29DB"/>
    <w:rsid w:val="17735BB8"/>
    <w:rsid w:val="178F74C5"/>
    <w:rsid w:val="17946675"/>
    <w:rsid w:val="17A125A6"/>
    <w:rsid w:val="17B41C6B"/>
    <w:rsid w:val="17B51769"/>
    <w:rsid w:val="17B57657"/>
    <w:rsid w:val="17B67052"/>
    <w:rsid w:val="17B71233"/>
    <w:rsid w:val="17C72E97"/>
    <w:rsid w:val="17D43B4E"/>
    <w:rsid w:val="17E82AC5"/>
    <w:rsid w:val="17E92D64"/>
    <w:rsid w:val="17EF5A6F"/>
    <w:rsid w:val="180C7B5E"/>
    <w:rsid w:val="18193088"/>
    <w:rsid w:val="18194715"/>
    <w:rsid w:val="182674B8"/>
    <w:rsid w:val="182F1A90"/>
    <w:rsid w:val="184E5068"/>
    <w:rsid w:val="186108AD"/>
    <w:rsid w:val="18627FC0"/>
    <w:rsid w:val="1863639B"/>
    <w:rsid w:val="18701DFB"/>
    <w:rsid w:val="188D6C2D"/>
    <w:rsid w:val="18905671"/>
    <w:rsid w:val="18954A5E"/>
    <w:rsid w:val="18964FD6"/>
    <w:rsid w:val="18B12C36"/>
    <w:rsid w:val="18BC6EB8"/>
    <w:rsid w:val="18CB31D4"/>
    <w:rsid w:val="18D66D91"/>
    <w:rsid w:val="18E572C3"/>
    <w:rsid w:val="18EE3E0B"/>
    <w:rsid w:val="18FE3288"/>
    <w:rsid w:val="19011F30"/>
    <w:rsid w:val="1902523C"/>
    <w:rsid w:val="190B4D85"/>
    <w:rsid w:val="191609AF"/>
    <w:rsid w:val="191A7388"/>
    <w:rsid w:val="192A3D77"/>
    <w:rsid w:val="194C55A5"/>
    <w:rsid w:val="198710E0"/>
    <w:rsid w:val="19933752"/>
    <w:rsid w:val="19947703"/>
    <w:rsid w:val="19B1344D"/>
    <w:rsid w:val="19B332EC"/>
    <w:rsid w:val="19C61249"/>
    <w:rsid w:val="19CF2574"/>
    <w:rsid w:val="19E53968"/>
    <w:rsid w:val="19E833E7"/>
    <w:rsid w:val="19FF1988"/>
    <w:rsid w:val="1A0B52BE"/>
    <w:rsid w:val="1A0F7544"/>
    <w:rsid w:val="1A497A62"/>
    <w:rsid w:val="1A6A14A4"/>
    <w:rsid w:val="1A851C6F"/>
    <w:rsid w:val="1A871DEE"/>
    <w:rsid w:val="1A9071EB"/>
    <w:rsid w:val="1A9960FE"/>
    <w:rsid w:val="1A9F22C8"/>
    <w:rsid w:val="1AAF4E03"/>
    <w:rsid w:val="1AB843C9"/>
    <w:rsid w:val="1ABD2ECC"/>
    <w:rsid w:val="1AC768EE"/>
    <w:rsid w:val="1ACC604F"/>
    <w:rsid w:val="1ACE7225"/>
    <w:rsid w:val="1AD2588E"/>
    <w:rsid w:val="1AD642E3"/>
    <w:rsid w:val="1ADA6708"/>
    <w:rsid w:val="1AE5045C"/>
    <w:rsid w:val="1B01333E"/>
    <w:rsid w:val="1B01732B"/>
    <w:rsid w:val="1B023EAF"/>
    <w:rsid w:val="1B05471E"/>
    <w:rsid w:val="1B097FF3"/>
    <w:rsid w:val="1B0A1F3A"/>
    <w:rsid w:val="1B0F0429"/>
    <w:rsid w:val="1B470FF9"/>
    <w:rsid w:val="1B5139F9"/>
    <w:rsid w:val="1B5424AD"/>
    <w:rsid w:val="1B67549D"/>
    <w:rsid w:val="1B6B3D18"/>
    <w:rsid w:val="1B710738"/>
    <w:rsid w:val="1B7514A1"/>
    <w:rsid w:val="1B8237F3"/>
    <w:rsid w:val="1B827081"/>
    <w:rsid w:val="1B8F42E0"/>
    <w:rsid w:val="1B9B630C"/>
    <w:rsid w:val="1BAE6992"/>
    <w:rsid w:val="1BAF2DAD"/>
    <w:rsid w:val="1BBA4AFD"/>
    <w:rsid w:val="1BC056F2"/>
    <w:rsid w:val="1BCC12BA"/>
    <w:rsid w:val="1BF2343D"/>
    <w:rsid w:val="1C0524C2"/>
    <w:rsid w:val="1C0C482E"/>
    <w:rsid w:val="1C0D2758"/>
    <w:rsid w:val="1C14678B"/>
    <w:rsid w:val="1C1B654B"/>
    <w:rsid w:val="1C1D4293"/>
    <w:rsid w:val="1C300DD7"/>
    <w:rsid w:val="1C31058F"/>
    <w:rsid w:val="1C3F7A5F"/>
    <w:rsid w:val="1C426542"/>
    <w:rsid w:val="1C47660F"/>
    <w:rsid w:val="1C487BF5"/>
    <w:rsid w:val="1C716149"/>
    <w:rsid w:val="1C7305B9"/>
    <w:rsid w:val="1C91711D"/>
    <w:rsid w:val="1C9331CE"/>
    <w:rsid w:val="1CA3610C"/>
    <w:rsid w:val="1CB41A7F"/>
    <w:rsid w:val="1CC01F4A"/>
    <w:rsid w:val="1CCA06CA"/>
    <w:rsid w:val="1CCC55A0"/>
    <w:rsid w:val="1CD74221"/>
    <w:rsid w:val="1CDC05CA"/>
    <w:rsid w:val="1CE5129E"/>
    <w:rsid w:val="1CED7029"/>
    <w:rsid w:val="1CEE4DE5"/>
    <w:rsid w:val="1CF927FF"/>
    <w:rsid w:val="1D0A7B97"/>
    <w:rsid w:val="1D0C6775"/>
    <w:rsid w:val="1D2B2003"/>
    <w:rsid w:val="1D306E20"/>
    <w:rsid w:val="1D360C3A"/>
    <w:rsid w:val="1D444AE2"/>
    <w:rsid w:val="1D4675C7"/>
    <w:rsid w:val="1D522D30"/>
    <w:rsid w:val="1D5D725E"/>
    <w:rsid w:val="1D712283"/>
    <w:rsid w:val="1D780782"/>
    <w:rsid w:val="1D7E4590"/>
    <w:rsid w:val="1D8B554F"/>
    <w:rsid w:val="1D8D0A82"/>
    <w:rsid w:val="1D994CAE"/>
    <w:rsid w:val="1DA00F83"/>
    <w:rsid w:val="1DB9173E"/>
    <w:rsid w:val="1DBE47D1"/>
    <w:rsid w:val="1DCE3FC9"/>
    <w:rsid w:val="1DCE591E"/>
    <w:rsid w:val="1DD04CFD"/>
    <w:rsid w:val="1DF87730"/>
    <w:rsid w:val="1DFF00D9"/>
    <w:rsid w:val="1E050403"/>
    <w:rsid w:val="1E0A5312"/>
    <w:rsid w:val="1E0F03DB"/>
    <w:rsid w:val="1E174730"/>
    <w:rsid w:val="1E292606"/>
    <w:rsid w:val="1E385A08"/>
    <w:rsid w:val="1E402DD3"/>
    <w:rsid w:val="1E462C1A"/>
    <w:rsid w:val="1E561132"/>
    <w:rsid w:val="1E590B02"/>
    <w:rsid w:val="1E630FCD"/>
    <w:rsid w:val="1E682AEB"/>
    <w:rsid w:val="1E6C0544"/>
    <w:rsid w:val="1E76236D"/>
    <w:rsid w:val="1E840CD2"/>
    <w:rsid w:val="1E9655F5"/>
    <w:rsid w:val="1E9C2AEB"/>
    <w:rsid w:val="1EA34B98"/>
    <w:rsid w:val="1EC36664"/>
    <w:rsid w:val="1EC54A1A"/>
    <w:rsid w:val="1EC676C5"/>
    <w:rsid w:val="1EC73833"/>
    <w:rsid w:val="1EC8159D"/>
    <w:rsid w:val="1ECA1786"/>
    <w:rsid w:val="1ED102DD"/>
    <w:rsid w:val="1ED22F33"/>
    <w:rsid w:val="1EDF32E4"/>
    <w:rsid w:val="1EE04A64"/>
    <w:rsid w:val="1EF13976"/>
    <w:rsid w:val="1EF87562"/>
    <w:rsid w:val="1F0054FF"/>
    <w:rsid w:val="1F0B582F"/>
    <w:rsid w:val="1F13718E"/>
    <w:rsid w:val="1F2B2395"/>
    <w:rsid w:val="1F4C405D"/>
    <w:rsid w:val="1F5441BD"/>
    <w:rsid w:val="1F6C57BC"/>
    <w:rsid w:val="1F73734B"/>
    <w:rsid w:val="1F866FCE"/>
    <w:rsid w:val="1F881063"/>
    <w:rsid w:val="1F9844F7"/>
    <w:rsid w:val="1FA01211"/>
    <w:rsid w:val="1FB12DA1"/>
    <w:rsid w:val="1FB40CB4"/>
    <w:rsid w:val="1FBF0EE3"/>
    <w:rsid w:val="1FC150FD"/>
    <w:rsid w:val="1FD7579A"/>
    <w:rsid w:val="1FE40CAA"/>
    <w:rsid w:val="1FE86883"/>
    <w:rsid w:val="1FF246D8"/>
    <w:rsid w:val="1FFB3AF1"/>
    <w:rsid w:val="200443F2"/>
    <w:rsid w:val="2008519B"/>
    <w:rsid w:val="200D177B"/>
    <w:rsid w:val="200F57C9"/>
    <w:rsid w:val="202535EC"/>
    <w:rsid w:val="2031786C"/>
    <w:rsid w:val="20351022"/>
    <w:rsid w:val="203514F3"/>
    <w:rsid w:val="20431C96"/>
    <w:rsid w:val="20434EC8"/>
    <w:rsid w:val="20436D46"/>
    <w:rsid w:val="204852EC"/>
    <w:rsid w:val="204F74C3"/>
    <w:rsid w:val="205A7033"/>
    <w:rsid w:val="20615AC0"/>
    <w:rsid w:val="2062700A"/>
    <w:rsid w:val="206F2356"/>
    <w:rsid w:val="20721BFC"/>
    <w:rsid w:val="2073770E"/>
    <w:rsid w:val="20780D94"/>
    <w:rsid w:val="20846C63"/>
    <w:rsid w:val="208D054D"/>
    <w:rsid w:val="20920C6E"/>
    <w:rsid w:val="209C44E5"/>
    <w:rsid w:val="20A06E09"/>
    <w:rsid w:val="20A16B58"/>
    <w:rsid w:val="20A4680E"/>
    <w:rsid w:val="20BC7A8B"/>
    <w:rsid w:val="20BE10E5"/>
    <w:rsid w:val="20C11107"/>
    <w:rsid w:val="20F27B4A"/>
    <w:rsid w:val="20FA6AC4"/>
    <w:rsid w:val="20FD5720"/>
    <w:rsid w:val="21002645"/>
    <w:rsid w:val="21131395"/>
    <w:rsid w:val="211818E3"/>
    <w:rsid w:val="211E648D"/>
    <w:rsid w:val="21201F8F"/>
    <w:rsid w:val="212B4714"/>
    <w:rsid w:val="2145211E"/>
    <w:rsid w:val="214771F9"/>
    <w:rsid w:val="2151587E"/>
    <w:rsid w:val="21550935"/>
    <w:rsid w:val="215B23E4"/>
    <w:rsid w:val="21617C47"/>
    <w:rsid w:val="21842E88"/>
    <w:rsid w:val="219F6AEA"/>
    <w:rsid w:val="21A5741B"/>
    <w:rsid w:val="21AE03FF"/>
    <w:rsid w:val="21AF020A"/>
    <w:rsid w:val="21B7069E"/>
    <w:rsid w:val="21C67FAF"/>
    <w:rsid w:val="21CF7237"/>
    <w:rsid w:val="21DC38C2"/>
    <w:rsid w:val="21E043A1"/>
    <w:rsid w:val="21EC545C"/>
    <w:rsid w:val="21FC469E"/>
    <w:rsid w:val="22041071"/>
    <w:rsid w:val="22086ED9"/>
    <w:rsid w:val="22097E71"/>
    <w:rsid w:val="221C1FA9"/>
    <w:rsid w:val="223007F2"/>
    <w:rsid w:val="22364277"/>
    <w:rsid w:val="223E389C"/>
    <w:rsid w:val="223F5F63"/>
    <w:rsid w:val="224369F0"/>
    <w:rsid w:val="22442AD2"/>
    <w:rsid w:val="2245491E"/>
    <w:rsid w:val="224771BF"/>
    <w:rsid w:val="225874A4"/>
    <w:rsid w:val="226175FB"/>
    <w:rsid w:val="22646F5D"/>
    <w:rsid w:val="22731D71"/>
    <w:rsid w:val="22765E0F"/>
    <w:rsid w:val="227855F9"/>
    <w:rsid w:val="22850822"/>
    <w:rsid w:val="22882926"/>
    <w:rsid w:val="22904810"/>
    <w:rsid w:val="22957879"/>
    <w:rsid w:val="22993F09"/>
    <w:rsid w:val="229D0CD9"/>
    <w:rsid w:val="22A12AB1"/>
    <w:rsid w:val="22A46BCC"/>
    <w:rsid w:val="22AA5A26"/>
    <w:rsid w:val="22B71099"/>
    <w:rsid w:val="22BB013E"/>
    <w:rsid w:val="22BE1213"/>
    <w:rsid w:val="22D06ADD"/>
    <w:rsid w:val="22E51768"/>
    <w:rsid w:val="22FA6B55"/>
    <w:rsid w:val="23023F5D"/>
    <w:rsid w:val="230566F6"/>
    <w:rsid w:val="230747CA"/>
    <w:rsid w:val="2327323E"/>
    <w:rsid w:val="232B16D9"/>
    <w:rsid w:val="23391E13"/>
    <w:rsid w:val="23396305"/>
    <w:rsid w:val="234F2C8E"/>
    <w:rsid w:val="2350377F"/>
    <w:rsid w:val="23527A9D"/>
    <w:rsid w:val="235E0B66"/>
    <w:rsid w:val="235F5A5B"/>
    <w:rsid w:val="23655876"/>
    <w:rsid w:val="23656C0B"/>
    <w:rsid w:val="236A6D5D"/>
    <w:rsid w:val="23992A98"/>
    <w:rsid w:val="23B23821"/>
    <w:rsid w:val="23C111E6"/>
    <w:rsid w:val="23C123E4"/>
    <w:rsid w:val="23C90A31"/>
    <w:rsid w:val="23CE28C5"/>
    <w:rsid w:val="23D9638D"/>
    <w:rsid w:val="23DC2C0B"/>
    <w:rsid w:val="23F331F4"/>
    <w:rsid w:val="23FB348C"/>
    <w:rsid w:val="24075B65"/>
    <w:rsid w:val="24085834"/>
    <w:rsid w:val="240B0372"/>
    <w:rsid w:val="241A2717"/>
    <w:rsid w:val="241F2A16"/>
    <w:rsid w:val="24204AE2"/>
    <w:rsid w:val="24215EE7"/>
    <w:rsid w:val="242579B4"/>
    <w:rsid w:val="24265037"/>
    <w:rsid w:val="242D59E8"/>
    <w:rsid w:val="243074F9"/>
    <w:rsid w:val="243733EC"/>
    <w:rsid w:val="243E1670"/>
    <w:rsid w:val="24607F27"/>
    <w:rsid w:val="246D7352"/>
    <w:rsid w:val="248625ED"/>
    <w:rsid w:val="24A60537"/>
    <w:rsid w:val="24B228EE"/>
    <w:rsid w:val="24B74E05"/>
    <w:rsid w:val="24B76122"/>
    <w:rsid w:val="24CB2CBE"/>
    <w:rsid w:val="2501031E"/>
    <w:rsid w:val="25033C04"/>
    <w:rsid w:val="25094C12"/>
    <w:rsid w:val="250A7E53"/>
    <w:rsid w:val="25117707"/>
    <w:rsid w:val="25287831"/>
    <w:rsid w:val="252E7992"/>
    <w:rsid w:val="253062A1"/>
    <w:rsid w:val="253435EC"/>
    <w:rsid w:val="253616D0"/>
    <w:rsid w:val="253779C3"/>
    <w:rsid w:val="253F5D57"/>
    <w:rsid w:val="25403EAC"/>
    <w:rsid w:val="2542424E"/>
    <w:rsid w:val="254379FC"/>
    <w:rsid w:val="25472B5B"/>
    <w:rsid w:val="254B5E75"/>
    <w:rsid w:val="25501CE9"/>
    <w:rsid w:val="25534973"/>
    <w:rsid w:val="255B4596"/>
    <w:rsid w:val="257D2469"/>
    <w:rsid w:val="25805986"/>
    <w:rsid w:val="25861484"/>
    <w:rsid w:val="2589195A"/>
    <w:rsid w:val="25960E54"/>
    <w:rsid w:val="25963F92"/>
    <w:rsid w:val="259E10CA"/>
    <w:rsid w:val="259F3EDC"/>
    <w:rsid w:val="259F4503"/>
    <w:rsid w:val="25A57C9B"/>
    <w:rsid w:val="25B52EE5"/>
    <w:rsid w:val="25B555B3"/>
    <w:rsid w:val="25C51BCD"/>
    <w:rsid w:val="25E02D0E"/>
    <w:rsid w:val="25E26BAC"/>
    <w:rsid w:val="25E869D2"/>
    <w:rsid w:val="25E910AE"/>
    <w:rsid w:val="25EB31C5"/>
    <w:rsid w:val="2600469C"/>
    <w:rsid w:val="26052930"/>
    <w:rsid w:val="260714D0"/>
    <w:rsid w:val="260F1044"/>
    <w:rsid w:val="261E5E7E"/>
    <w:rsid w:val="26233E8A"/>
    <w:rsid w:val="263E16C9"/>
    <w:rsid w:val="26415863"/>
    <w:rsid w:val="26524D76"/>
    <w:rsid w:val="26527E84"/>
    <w:rsid w:val="265574F4"/>
    <w:rsid w:val="265D63CF"/>
    <w:rsid w:val="266125D3"/>
    <w:rsid w:val="26707046"/>
    <w:rsid w:val="26872152"/>
    <w:rsid w:val="26A00B4E"/>
    <w:rsid w:val="26B90BB7"/>
    <w:rsid w:val="26DE6B5B"/>
    <w:rsid w:val="26E90AFB"/>
    <w:rsid w:val="26F5773F"/>
    <w:rsid w:val="27427CCE"/>
    <w:rsid w:val="27845E59"/>
    <w:rsid w:val="279B4F91"/>
    <w:rsid w:val="27C20C56"/>
    <w:rsid w:val="27CC391E"/>
    <w:rsid w:val="27D34038"/>
    <w:rsid w:val="27D84589"/>
    <w:rsid w:val="27D96F62"/>
    <w:rsid w:val="27E77A4C"/>
    <w:rsid w:val="281F4ECC"/>
    <w:rsid w:val="28232D19"/>
    <w:rsid w:val="282563F4"/>
    <w:rsid w:val="28260F9A"/>
    <w:rsid w:val="282F0179"/>
    <w:rsid w:val="28346BE3"/>
    <w:rsid w:val="28503FFA"/>
    <w:rsid w:val="285B36D4"/>
    <w:rsid w:val="28696878"/>
    <w:rsid w:val="286D54D0"/>
    <w:rsid w:val="287765DE"/>
    <w:rsid w:val="28A27011"/>
    <w:rsid w:val="28A41959"/>
    <w:rsid w:val="28B04787"/>
    <w:rsid w:val="28B17E7A"/>
    <w:rsid w:val="28E67F5B"/>
    <w:rsid w:val="28E73EE8"/>
    <w:rsid w:val="28F119FA"/>
    <w:rsid w:val="28FD63AA"/>
    <w:rsid w:val="28FF2A8E"/>
    <w:rsid w:val="28FF3501"/>
    <w:rsid w:val="29236ADD"/>
    <w:rsid w:val="29343A61"/>
    <w:rsid w:val="29406976"/>
    <w:rsid w:val="29445A9B"/>
    <w:rsid w:val="2946693C"/>
    <w:rsid w:val="29645DB2"/>
    <w:rsid w:val="296A14BD"/>
    <w:rsid w:val="296C1832"/>
    <w:rsid w:val="29713A48"/>
    <w:rsid w:val="298B3113"/>
    <w:rsid w:val="29944B09"/>
    <w:rsid w:val="299845D5"/>
    <w:rsid w:val="29A06D4A"/>
    <w:rsid w:val="29A541E0"/>
    <w:rsid w:val="29B23BEE"/>
    <w:rsid w:val="29B70EB2"/>
    <w:rsid w:val="29BD4870"/>
    <w:rsid w:val="29C56964"/>
    <w:rsid w:val="29CD7205"/>
    <w:rsid w:val="29D63F1C"/>
    <w:rsid w:val="29E3292C"/>
    <w:rsid w:val="29EE01A6"/>
    <w:rsid w:val="2A010010"/>
    <w:rsid w:val="2A160485"/>
    <w:rsid w:val="2A35196B"/>
    <w:rsid w:val="2A564668"/>
    <w:rsid w:val="2A5D7118"/>
    <w:rsid w:val="2A5D7639"/>
    <w:rsid w:val="2A6F4CE1"/>
    <w:rsid w:val="2A751C6F"/>
    <w:rsid w:val="2A8251DD"/>
    <w:rsid w:val="2A827B89"/>
    <w:rsid w:val="2A85708A"/>
    <w:rsid w:val="2A8D7BCE"/>
    <w:rsid w:val="2AA04E38"/>
    <w:rsid w:val="2AAC450A"/>
    <w:rsid w:val="2ABA1085"/>
    <w:rsid w:val="2ABF3961"/>
    <w:rsid w:val="2AC93314"/>
    <w:rsid w:val="2AE106E9"/>
    <w:rsid w:val="2AF964D9"/>
    <w:rsid w:val="2AFA00CB"/>
    <w:rsid w:val="2B0B63B5"/>
    <w:rsid w:val="2B15558D"/>
    <w:rsid w:val="2B1A6A3C"/>
    <w:rsid w:val="2B2712B8"/>
    <w:rsid w:val="2B316247"/>
    <w:rsid w:val="2B417282"/>
    <w:rsid w:val="2B45140A"/>
    <w:rsid w:val="2B455A43"/>
    <w:rsid w:val="2B5621B3"/>
    <w:rsid w:val="2B5E00B5"/>
    <w:rsid w:val="2B6929F2"/>
    <w:rsid w:val="2B6F3B94"/>
    <w:rsid w:val="2B7010F8"/>
    <w:rsid w:val="2B796DF6"/>
    <w:rsid w:val="2B9A3C85"/>
    <w:rsid w:val="2BA64EEA"/>
    <w:rsid w:val="2BBA1DE0"/>
    <w:rsid w:val="2BDF5F7E"/>
    <w:rsid w:val="2BE8314A"/>
    <w:rsid w:val="2BE85236"/>
    <w:rsid w:val="2BF14ECD"/>
    <w:rsid w:val="2BFC5F9B"/>
    <w:rsid w:val="2C3D658C"/>
    <w:rsid w:val="2C3F07F5"/>
    <w:rsid w:val="2C412B2C"/>
    <w:rsid w:val="2C42300F"/>
    <w:rsid w:val="2C572944"/>
    <w:rsid w:val="2C685626"/>
    <w:rsid w:val="2CAC172A"/>
    <w:rsid w:val="2CB44605"/>
    <w:rsid w:val="2CED1A0D"/>
    <w:rsid w:val="2D064154"/>
    <w:rsid w:val="2D0D0FA0"/>
    <w:rsid w:val="2D260B2D"/>
    <w:rsid w:val="2D281441"/>
    <w:rsid w:val="2D3446B9"/>
    <w:rsid w:val="2D4B4F95"/>
    <w:rsid w:val="2D540B07"/>
    <w:rsid w:val="2D5669FF"/>
    <w:rsid w:val="2D7B5033"/>
    <w:rsid w:val="2D7D00E9"/>
    <w:rsid w:val="2D800B86"/>
    <w:rsid w:val="2D8E65B2"/>
    <w:rsid w:val="2D927EDB"/>
    <w:rsid w:val="2D9C1394"/>
    <w:rsid w:val="2D9E6D31"/>
    <w:rsid w:val="2DB80E44"/>
    <w:rsid w:val="2DBA523D"/>
    <w:rsid w:val="2DC0474D"/>
    <w:rsid w:val="2DC23480"/>
    <w:rsid w:val="2DE335E1"/>
    <w:rsid w:val="2DE468C2"/>
    <w:rsid w:val="2DEB35E5"/>
    <w:rsid w:val="2DEC3FF7"/>
    <w:rsid w:val="2DEC620C"/>
    <w:rsid w:val="2DED7FD7"/>
    <w:rsid w:val="2DF20DC3"/>
    <w:rsid w:val="2DF22065"/>
    <w:rsid w:val="2DFD4E2B"/>
    <w:rsid w:val="2DFE6C46"/>
    <w:rsid w:val="2E011961"/>
    <w:rsid w:val="2E0A1725"/>
    <w:rsid w:val="2E1F224D"/>
    <w:rsid w:val="2E2E14C4"/>
    <w:rsid w:val="2E2E6EF9"/>
    <w:rsid w:val="2E317302"/>
    <w:rsid w:val="2E330986"/>
    <w:rsid w:val="2E330F57"/>
    <w:rsid w:val="2E401838"/>
    <w:rsid w:val="2E404B22"/>
    <w:rsid w:val="2E433237"/>
    <w:rsid w:val="2E437C0A"/>
    <w:rsid w:val="2E460FAB"/>
    <w:rsid w:val="2E6C0CB2"/>
    <w:rsid w:val="2E8D4EAF"/>
    <w:rsid w:val="2E902E1E"/>
    <w:rsid w:val="2E9372DC"/>
    <w:rsid w:val="2E966856"/>
    <w:rsid w:val="2EA732D7"/>
    <w:rsid w:val="2EB20224"/>
    <w:rsid w:val="2EC7164C"/>
    <w:rsid w:val="2ED72A96"/>
    <w:rsid w:val="2EDD22EB"/>
    <w:rsid w:val="2EE32207"/>
    <w:rsid w:val="2F006467"/>
    <w:rsid w:val="2F097556"/>
    <w:rsid w:val="2F1A1235"/>
    <w:rsid w:val="2F245A5C"/>
    <w:rsid w:val="2F381666"/>
    <w:rsid w:val="2F384E62"/>
    <w:rsid w:val="2F3D0921"/>
    <w:rsid w:val="2F5910B9"/>
    <w:rsid w:val="2F6B2D3B"/>
    <w:rsid w:val="2F6C1332"/>
    <w:rsid w:val="2F6D25EC"/>
    <w:rsid w:val="2F710AD6"/>
    <w:rsid w:val="2F7C3D6F"/>
    <w:rsid w:val="2F8359E5"/>
    <w:rsid w:val="2F857927"/>
    <w:rsid w:val="2F89194F"/>
    <w:rsid w:val="2F9D1DD2"/>
    <w:rsid w:val="2F9E0DD8"/>
    <w:rsid w:val="2FA66E6D"/>
    <w:rsid w:val="2FB05CA7"/>
    <w:rsid w:val="2FB2347C"/>
    <w:rsid w:val="2FBB3EC3"/>
    <w:rsid w:val="2FC76A00"/>
    <w:rsid w:val="2FD01BDE"/>
    <w:rsid w:val="2FD476B1"/>
    <w:rsid w:val="2FD77BCC"/>
    <w:rsid w:val="2FDE4AC6"/>
    <w:rsid w:val="2FF64B7A"/>
    <w:rsid w:val="30054BEB"/>
    <w:rsid w:val="300C24E9"/>
    <w:rsid w:val="301A2B83"/>
    <w:rsid w:val="301D0E16"/>
    <w:rsid w:val="30334C06"/>
    <w:rsid w:val="303D37A2"/>
    <w:rsid w:val="30403A42"/>
    <w:rsid w:val="30413F05"/>
    <w:rsid w:val="30457600"/>
    <w:rsid w:val="304F5382"/>
    <w:rsid w:val="30550F9C"/>
    <w:rsid w:val="30560261"/>
    <w:rsid w:val="30591451"/>
    <w:rsid w:val="306C160A"/>
    <w:rsid w:val="30781AC5"/>
    <w:rsid w:val="30820F59"/>
    <w:rsid w:val="30844233"/>
    <w:rsid w:val="30855E60"/>
    <w:rsid w:val="30AF28AE"/>
    <w:rsid w:val="30B45D2F"/>
    <w:rsid w:val="30BE2DE9"/>
    <w:rsid w:val="30D21BD2"/>
    <w:rsid w:val="30DB1FAB"/>
    <w:rsid w:val="30E0543A"/>
    <w:rsid w:val="30E4116D"/>
    <w:rsid w:val="30F0787D"/>
    <w:rsid w:val="30FF6420"/>
    <w:rsid w:val="31186639"/>
    <w:rsid w:val="31196A66"/>
    <w:rsid w:val="311A09E2"/>
    <w:rsid w:val="31291969"/>
    <w:rsid w:val="31300F0B"/>
    <w:rsid w:val="31365068"/>
    <w:rsid w:val="31457CA4"/>
    <w:rsid w:val="31482F35"/>
    <w:rsid w:val="315E3843"/>
    <w:rsid w:val="31676309"/>
    <w:rsid w:val="317A668E"/>
    <w:rsid w:val="31817B34"/>
    <w:rsid w:val="31930CFD"/>
    <w:rsid w:val="319878D6"/>
    <w:rsid w:val="31993F6A"/>
    <w:rsid w:val="319F7CEE"/>
    <w:rsid w:val="31A67077"/>
    <w:rsid w:val="31A67ECA"/>
    <w:rsid w:val="31AD6898"/>
    <w:rsid w:val="31C757EF"/>
    <w:rsid w:val="31C915C8"/>
    <w:rsid w:val="31D009BE"/>
    <w:rsid w:val="31D1774F"/>
    <w:rsid w:val="31E115CA"/>
    <w:rsid w:val="31E504FB"/>
    <w:rsid w:val="31F35B1E"/>
    <w:rsid w:val="31FF2B4F"/>
    <w:rsid w:val="32176B93"/>
    <w:rsid w:val="321B2EA6"/>
    <w:rsid w:val="3221110A"/>
    <w:rsid w:val="32273FA1"/>
    <w:rsid w:val="322A2024"/>
    <w:rsid w:val="322D599E"/>
    <w:rsid w:val="324B7532"/>
    <w:rsid w:val="324C3122"/>
    <w:rsid w:val="324D050F"/>
    <w:rsid w:val="32556373"/>
    <w:rsid w:val="32581313"/>
    <w:rsid w:val="32592225"/>
    <w:rsid w:val="326302E3"/>
    <w:rsid w:val="326B0F41"/>
    <w:rsid w:val="328B0752"/>
    <w:rsid w:val="329A4BA4"/>
    <w:rsid w:val="32AB19DD"/>
    <w:rsid w:val="32AE0B79"/>
    <w:rsid w:val="32BF0D8C"/>
    <w:rsid w:val="32C01DDB"/>
    <w:rsid w:val="32E85384"/>
    <w:rsid w:val="32ED150D"/>
    <w:rsid w:val="32F74F8D"/>
    <w:rsid w:val="33116336"/>
    <w:rsid w:val="331A2B90"/>
    <w:rsid w:val="334F7176"/>
    <w:rsid w:val="335B13D4"/>
    <w:rsid w:val="33690A17"/>
    <w:rsid w:val="336F0D4F"/>
    <w:rsid w:val="337F006D"/>
    <w:rsid w:val="33833F63"/>
    <w:rsid w:val="338506E4"/>
    <w:rsid w:val="33A05BFE"/>
    <w:rsid w:val="33A32CB4"/>
    <w:rsid w:val="33A8652A"/>
    <w:rsid w:val="33B31CD4"/>
    <w:rsid w:val="33B67565"/>
    <w:rsid w:val="33B80A5E"/>
    <w:rsid w:val="33B96EA1"/>
    <w:rsid w:val="33C3624A"/>
    <w:rsid w:val="33C51A3D"/>
    <w:rsid w:val="33ED1CF0"/>
    <w:rsid w:val="33F518CE"/>
    <w:rsid w:val="33F93797"/>
    <w:rsid w:val="33FB77E8"/>
    <w:rsid w:val="3416594E"/>
    <w:rsid w:val="341F4DC5"/>
    <w:rsid w:val="343444F6"/>
    <w:rsid w:val="343B2AAF"/>
    <w:rsid w:val="346172A3"/>
    <w:rsid w:val="347828D1"/>
    <w:rsid w:val="347F5750"/>
    <w:rsid w:val="348330A4"/>
    <w:rsid w:val="348368B1"/>
    <w:rsid w:val="348F3A45"/>
    <w:rsid w:val="349577B7"/>
    <w:rsid w:val="34AE6775"/>
    <w:rsid w:val="34D640FD"/>
    <w:rsid w:val="34E06809"/>
    <w:rsid w:val="34E71A0D"/>
    <w:rsid w:val="350143E5"/>
    <w:rsid w:val="3502230C"/>
    <w:rsid w:val="35076207"/>
    <w:rsid w:val="351C6BA0"/>
    <w:rsid w:val="352029F9"/>
    <w:rsid w:val="35274F72"/>
    <w:rsid w:val="353A2B98"/>
    <w:rsid w:val="354F3402"/>
    <w:rsid w:val="355A1AC7"/>
    <w:rsid w:val="357460A5"/>
    <w:rsid w:val="357A58B0"/>
    <w:rsid w:val="35AC7F3E"/>
    <w:rsid w:val="35D30351"/>
    <w:rsid w:val="35DF3524"/>
    <w:rsid w:val="35E07601"/>
    <w:rsid w:val="35E347AA"/>
    <w:rsid w:val="35EA2032"/>
    <w:rsid w:val="35FC221C"/>
    <w:rsid w:val="35FD1C46"/>
    <w:rsid w:val="35FE72B3"/>
    <w:rsid w:val="361E7743"/>
    <w:rsid w:val="363620CD"/>
    <w:rsid w:val="36457C8C"/>
    <w:rsid w:val="36570778"/>
    <w:rsid w:val="36722A6C"/>
    <w:rsid w:val="36895C41"/>
    <w:rsid w:val="36906305"/>
    <w:rsid w:val="369E29F8"/>
    <w:rsid w:val="36A15ED7"/>
    <w:rsid w:val="36A41B74"/>
    <w:rsid w:val="36AE7C30"/>
    <w:rsid w:val="36B024B7"/>
    <w:rsid w:val="36BC55E2"/>
    <w:rsid w:val="36C34AB3"/>
    <w:rsid w:val="36E26EF0"/>
    <w:rsid w:val="36E366D9"/>
    <w:rsid w:val="3700741F"/>
    <w:rsid w:val="37146B2E"/>
    <w:rsid w:val="37161BF9"/>
    <w:rsid w:val="37273D45"/>
    <w:rsid w:val="37360766"/>
    <w:rsid w:val="373D18E7"/>
    <w:rsid w:val="373F3337"/>
    <w:rsid w:val="37566FC6"/>
    <w:rsid w:val="375C06F2"/>
    <w:rsid w:val="37642DAB"/>
    <w:rsid w:val="37663357"/>
    <w:rsid w:val="37686182"/>
    <w:rsid w:val="376A7CD6"/>
    <w:rsid w:val="3785168B"/>
    <w:rsid w:val="37855B18"/>
    <w:rsid w:val="37862BA7"/>
    <w:rsid w:val="37896A89"/>
    <w:rsid w:val="378E6BD2"/>
    <w:rsid w:val="378F5F51"/>
    <w:rsid w:val="378F6FFA"/>
    <w:rsid w:val="37905770"/>
    <w:rsid w:val="379661AD"/>
    <w:rsid w:val="37A64731"/>
    <w:rsid w:val="37A76EC8"/>
    <w:rsid w:val="37A76EF2"/>
    <w:rsid w:val="37BC4F33"/>
    <w:rsid w:val="37C176F3"/>
    <w:rsid w:val="37D2417B"/>
    <w:rsid w:val="37D3565F"/>
    <w:rsid w:val="37E67881"/>
    <w:rsid w:val="37FB7620"/>
    <w:rsid w:val="3804235B"/>
    <w:rsid w:val="380A4DDB"/>
    <w:rsid w:val="38101DFE"/>
    <w:rsid w:val="38312CFE"/>
    <w:rsid w:val="383721AF"/>
    <w:rsid w:val="38461965"/>
    <w:rsid w:val="386B2CB7"/>
    <w:rsid w:val="387563C7"/>
    <w:rsid w:val="38896017"/>
    <w:rsid w:val="38945726"/>
    <w:rsid w:val="389F4412"/>
    <w:rsid w:val="38AF5EC2"/>
    <w:rsid w:val="38B74F4E"/>
    <w:rsid w:val="38C52D29"/>
    <w:rsid w:val="38D60679"/>
    <w:rsid w:val="38D92507"/>
    <w:rsid w:val="38DC0A59"/>
    <w:rsid w:val="38DD5A72"/>
    <w:rsid w:val="38EF34B7"/>
    <w:rsid w:val="38F3709B"/>
    <w:rsid w:val="38FD1A2C"/>
    <w:rsid w:val="390474E1"/>
    <w:rsid w:val="39063E52"/>
    <w:rsid w:val="391A5C52"/>
    <w:rsid w:val="39213D31"/>
    <w:rsid w:val="39351281"/>
    <w:rsid w:val="3940306A"/>
    <w:rsid w:val="394A0109"/>
    <w:rsid w:val="394B04B5"/>
    <w:rsid w:val="395C77C6"/>
    <w:rsid w:val="395F0491"/>
    <w:rsid w:val="399D2BD1"/>
    <w:rsid w:val="399E20A1"/>
    <w:rsid w:val="39A9328C"/>
    <w:rsid w:val="39AE7DA7"/>
    <w:rsid w:val="39B76C4F"/>
    <w:rsid w:val="39B94B32"/>
    <w:rsid w:val="39D34C8E"/>
    <w:rsid w:val="39DF4B04"/>
    <w:rsid w:val="39E70125"/>
    <w:rsid w:val="39E96AFE"/>
    <w:rsid w:val="39FB2BEB"/>
    <w:rsid w:val="3A0D5CAB"/>
    <w:rsid w:val="3A326224"/>
    <w:rsid w:val="3A3B0D96"/>
    <w:rsid w:val="3A49347F"/>
    <w:rsid w:val="3A730DF2"/>
    <w:rsid w:val="3A8A38E8"/>
    <w:rsid w:val="3A917633"/>
    <w:rsid w:val="3A9E0564"/>
    <w:rsid w:val="3AA34942"/>
    <w:rsid w:val="3AA6297D"/>
    <w:rsid w:val="3AB362C0"/>
    <w:rsid w:val="3AC046A2"/>
    <w:rsid w:val="3ACA192C"/>
    <w:rsid w:val="3ADA1619"/>
    <w:rsid w:val="3ADA393A"/>
    <w:rsid w:val="3ADC14DC"/>
    <w:rsid w:val="3ADD5FBE"/>
    <w:rsid w:val="3AEE4A41"/>
    <w:rsid w:val="3AFA671D"/>
    <w:rsid w:val="3AFB608C"/>
    <w:rsid w:val="3AFF1748"/>
    <w:rsid w:val="3B0B54DB"/>
    <w:rsid w:val="3B236E54"/>
    <w:rsid w:val="3B32720A"/>
    <w:rsid w:val="3B426862"/>
    <w:rsid w:val="3B4769AB"/>
    <w:rsid w:val="3B51164A"/>
    <w:rsid w:val="3B520D7B"/>
    <w:rsid w:val="3B5E51BF"/>
    <w:rsid w:val="3B6B4B41"/>
    <w:rsid w:val="3B801780"/>
    <w:rsid w:val="3B833DC3"/>
    <w:rsid w:val="3B93329F"/>
    <w:rsid w:val="3B936228"/>
    <w:rsid w:val="3BA822B1"/>
    <w:rsid w:val="3BB36832"/>
    <w:rsid w:val="3BBA0E2F"/>
    <w:rsid w:val="3BC75C61"/>
    <w:rsid w:val="3BD80121"/>
    <w:rsid w:val="3BD915FD"/>
    <w:rsid w:val="3BE14858"/>
    <w:rsid w:val="3BE871B3"/>
    <w:rsid w:val="3BED472F"/>
    <w:rsid w:val="3BF37E4F"/>
    <w:rsid w:val="3BF54D2E"/>
    <w:rsid w:val="3BFD671D"/>
    <w:rsid w:val="3C1216A5"/>
    <w:rsid w:val="3C155020"/>
    <w:rsid w:val="3C1E2D39"/>
    <w:rsid w:val="3C2F05E4"/>
    <w:rsid w:val="3C337142"/>
    <w:rsid w:val="3C3458D1"/>
    <w:rsid w:val="3C363740"/>
    <w:rsid w:val="3C393C00"/>
    <w:rsid w:val="3C3A10B8"/>
    <w:rsid w:val="3C3B7293"/>
    <w:rsid w:val="3C3C20BF"/>
    <w:rsid w:val="3C442F6F"/>
    <w:rsid w:val="3C481673"/>
    <w:rsid w:val="3C4B4396"/>
    <w:rsid w:val="3C4E3869"/>
    <w:rsid w:val="3C4F2818"/>
    <w:rsid w:val="3C5A6002"/>
    <w:rsid w:val="3C5B7D4C"/>
    <w:rsid w:val="3C6428F6"/>
    <w:rsid w:val="3C6774D9"/>
    <w:rsid w:val="3C765708"/>
    <w:rsid w:val="3CB64511"/>
    <w:rsid w:val="3CCA7980"/>
    <w:rsid w:val="3CD41620"/>
    <w:rsid w:val="3CF553C5"/>
    <w:rsid w:val="3D1C6E37"/>
    <w:rsid w:val="3D21016F"/>
    <w:rsid w:val="3D244D7F"/>
    <w:rsid w:val="3D2D4FEE"/>
    <w:rsid w:val="3D4040DE"/>
    <w:rsid w:val="3D415DED"/>
    <w:rsid w:val="3D543D75"/>
    <w:rsid w:val="3D573041"/>
    <w:rsid w:val="3D656D11"/>
    <w:rsid w:val="3D7A54F4"/>
    <w:rsid w:val="3D856849"/>
    <w:rsid w:val="3D871C3B"/>
    <w:rsid w:val="3D8D744B"/>
    <w:rsid w:val="3D9F4C1E"/>
    <w:rsid w:val="3DA20D55"/>
    <w:rsid w:val="3DAD3CCB"/>
    <w:rsid w:val="3DBA15C9"/>
    <w:rsid w:val="3DDD0472"/>
    <w:rsid w:val="3DE11201"/>
    <w:rsid w:val="3DF3507A"/>
    <w:rsid w:val="3DF42769"/>
    <w:rsid w:val="3DFC316E"/>
    <w:rsid w:val="3DFF3E2B"/>
    <w:rsid w:val="3E0B1DB4"/>
    <w:rsid w:val="3E2147BB"/>
    <w:rsid w:val="3E381BB8"/>
    <w:rsid w:val="3E5B6465"/>
    <w:rsid w:val="3E5E473E"/>
    <w:rsid w:val="3E610CD4"/>
    <w:rsid w:val="3E6A1A91"/>
    <w:rsid w:val="3E6A3AE1"/>
    <w:rsid w:val="3E7118DF"/>
    <w:rsid w:val="3E8572EB"/>
    <w:rsid w:val="3EA54479"/>
    <w:rsid w:val="3EB76497"/>
    <w:rsid w:val="3EC501E2"/>
    <w:rsid w:val="3ED06D36"/>
    <w:rsid w:val="3ED55F8A"/>
    <w:rsid w:val="3ED73D0C"/>
    <w:rsid w:val="3EDF02F6"/>
    <w:rsid w:val="3EE671EB"/>
    <w:rsid w:val="3EEA0A5C"/>
    <w:rsid w:val="3F1728FF"/>
    <w:rsid w:val="3F2445DF"/>
    <w:rsid w:val="3F256068"/>
    <w:rsid w:val="3F260525"/>
    <w:rsid w:val="3F280192"/>
    <w:rsid w:val="3F3C0F89"/>
    <w:rsid w:val="3F413C08"/>
    <w:rsid w:val="3F715A82"/>
    <w:rsid w:val="3F7B2AD8"/>
    <w:rsid w:val="3F7D7866"/>
    <w:rsid w:val="3F8D69FB"/>
    <w:rsid w:val="3F935D19"/>
    <w:rsid w:val="3F947811"/>
    <w:rsid w:val="3F9A2982"/>
    <w:rsid w:val="3F9B1F4A"/>
    <w:rsid w:val="3FA57025"/>
    <w:rsid w:val="3FB04D51"/>
    <w:rsid w:val="3FBF3B24"/>
    <w:rsid w:val="3FD500F5"/>
    <w:rsid w:val="3FFE5DC7"/>
    <w:rsid w:val="40150D34"/>
    <w:rsid w:val="40151761"/>
    <w:rsid w:val="40281102"/>
    <w:rsid w:val="402B66FD"/>
    <w:rsid w:val="402C4962"/>
    <w:rsid w:val="40384EC1"/>
    <w:rsid w:val="40457ABC"/>
    <w:rsid w:val="404705C1"/>
    <w:rsid w:val="404C0546"/>
    <w:rsid w:val="40527063"/>
    <w:rsid w:val="40546AA1"/>
    <w:rsid w:val="405704E2"/>
    <w:rsid w:val="405B433C"/>
    <w:rsid w:val="405C08AF"/>
    <w:rsid w:val="40651C6A"/>
    <w:rsid w:val="406E45CE"/>
    <w:rsid w:val="40717AD8"/>
    <w:rsid w:val="40734232"/>
    <w:rsid w:val="40817E8D"/>
    <w:rsid w:val="4082206C"/>
    <w:rsid w:val="409449BC"/>
    <w:rsid w:val="4095360D"/>
    <w:rsid w:val="40A74172"/>
    <w:rsid w:val="40A77DAF"/>
    <w:rsid w:val="40E11A58"/>
    <w:rsid w:val="40E21BE1"/>
    <w:rsid w:val="40F44872"/>
    <w:rsid w:val="40F97103"/>
    <w:rsid w:val="40FB4D41"/>
    <w:rsid w:val="41131EB5"/>
    <w:rsid w:val="4139254B"/>
    <w:rsid w:val="413B705A"/>
    <w:rsid w:val="41570954"/>
    <w:rsid w:val="41603E6C"/>
    <w:rsid w:val="416376B5"/>
    <w:rsid w:val="41691CBF"/>
    <w:rsid w:val="41784CB6"/>
    <w:rsid w:val="4186095E"/>
    <w:rsid w:val="41993B4C"/>
    <w:rsid w:val="41A22B65"/>
    <w:rsid w:val="41A60E71"/>
    <w:rsid w:val="41A60EA3"/>
    <w:rsid w:val="41BB49FE"/>
    <w:rsid w:val="41BF24CB"/>
    <w:rsid w:val="41C475CD"/>
    <w:rsid w:val="41CB0FFF"/>
    <w:rsid w:val="41D15110"/>
    <w:rsid w:val="41D33C00"/>
    <w:rsid w:val="41FC1ABE"/>
    <w:rsid w:val="422532AD"/>
    <w:rsid w:val="42304BA6"/>
    <w:rsid w:val="423B48F5"/>
    <w:rsid w:val="42434481"/>
    <w:rsid w:val="424A52A9"/>
    <w:rsid w:val="424E73BA"/>
    <w:rsid w:val="425A74C2"/>
    <w:rsid w:val="425C2F60"/>
    <w:rsid w:val="426512B5"/>
    <w:rsid w:val="4278685E"/>
    <w:rsid w:val="42792CE9"/>
    <w:rsid w:val="427E1252"/>
    <w:rsid w:val="42810543"/>
    <w:rsid w:val="4289537B"/>
    <w:rsid w:val="429105E4"/>
    <w:rsid w:val="42947760"/>
    <w:rsid w:val="42A07941"/>
    <w:rsid w:val="42B426EE"/>
    <w:rsid w:val="42BE3539"/>
    <w:rsid w:val="42BE42C9"/>
    <w:rsid w:val="42C20550"/>
    <w:rsid w:val="42C41C1F"/>
    <w:rsid w:val="42CD68D2"/>
    <w:rsid w:val="42E42FD4"/>
    <w:rsid w:val="42E6166F"/>
    <w:rsid w:val="42E61BFC"/>
    <w:rsid w:val="42EF351A"/>
    <w:rsid w:val="42F015AF"/>
    <w:rsid w:val="42F10FA9"/>
    <w:rsid w:val="42F44AFB"/>
    <w:rsid w:val="4301680C"/>
    <w:rsid w:val="431E3B76"/>
    <w:rsid w:val="43253E7A"/>
    <w:rsid w:val="432A27C4"/>
    <w:rsid w:val="432F6F60"/>
    <w:rsid w:val="433F6E00"/>
    <w:rsid w:val="43421D19"/>
    <w:rsid w:val="43437B37"/>
    <w:rsid w:val="434B52C9"/>
    <w:rsid w:val="435A77EC"/>
    <w:rsid w:val="43616FB0"/>
    <w:rsid w:val="436258F6"/>
    <w:rsid w:val="4367564E"/>
    <w:rsid w:val="43680797"/>
    <w:rsid w:val="436E2582"/>
    <w:rsid w:val="43946CF0"/>
    <w:rsid w:val="43954952"/>
    <w:rsid w:val="439D2403"/>
    <w:rsid w:val="43AD7595"/>
    <w:rsid w:val="43AF4900"/>
    <w:rsid w:val="43B054F9"/>
    <w:rsid w:val="43C00BB5"/>
    <w:rsid w:val="43CC025A"/>
    <w:rsid w:val="43D9366F"/>
    <w:rsid w:val="43DC7E21"/>
    <w:rsid w:val="43DE0DA6"/>
    <w:rsid w:val="43E87AA5"/>
    <w:rsid w:val="43FD0C29"/>
    <w:rsid w:val="43FE4855"/>
    <w:rsid w:val="43FE60D2"/>
    <w:rsid w:val="44125647"/>
    <w:rsid w:val="441524B3"/>
    <w:rsid w:val="44233B0B"/>
    <w:rsid w:val="442916C1"/>
    <w:rsid w:val="44443BAB"/>
    <w:rsid w:val="444C6994"/>
    <w:rsid w:val="444E7AE3"/>
    <w:rsid w:val="44690CBE"/>
    <w:rsid w:val="446C3834"/>
    <w:rsid w:val="447F73A6"/>
    <w:rsid w:val="44846C8A"/>
    <w:rsid w:val="448E5FA9"/>
    <w:rsid w:val="4492246E"/>
    <w:rsid w:val="44972107"/>
    <w:rsid w:val="44A16FFD"/>
    <w:rsid w:val="44B00FF1"/>
    <w:rsid w:val="44D403C3"/>
    <w:rsid w:val="44D71D78"/>
    <w:rsid w:val="44D74E51"/>
    <w:rsid w:val="44DA4588"/>
    <w:rsid w:val="44ED0136"/>
    <w:rsid w:val="44F51877"/>
    <w:rsid w:val="45175B9F"/>
    <w:rsid w:val="451B414F"/>
    <w:rsid w:val="451D4849"/>
    <w:rsid w:val="453820C8"/>
    <w:rsid w:val="454106BD"/>
    <w:rsid w:val="45453345"/>
    <w:rsid w:val="455A1FFE"/>
    <w:rsid w:val="45662A61"/>
    <w:rsid w:val="45773BF3"/>
    <w:rsid w:val="457803FD"/>
    <w:rsid w:val="45780C9D"/>
    <w:rsid w:val="45793EC3"/>
    <w:rsid w:val="458125EB"/>
    <w:rsid w:val="45840C4A"/>
    <w:rsid w:val="45902029"/>
    <w:rsid w:val="45C86F5B"/>
    <w:rsid w:val="45D83D6F"/>
    <w:rsid w:val="45EC11B5"/>
    <w:rsid w:val="45F31B95"/>
    <w:rsid w:val="460B6AEE"/>
    <w:rsid w:val="4634277F"/>
    <w:rsid w:val="465F25B1"/>
    <w:rsid w:val="46867E7A"/>
    <w:rsid w:val="468E1A8A"/>
    <w:rsid w:val="469D0EF3"/>
    <w:rsid w:val="46B26725"/>
    <w:rsid w:val="46B4386E"/>
    <w:rsid w:val="46BB0AA0"/>
    <w:rsid w:val="46D7631E"/>
    <w:rsid w:val="46DE14EA"/>
    <w:rsid w:val="46E839E7"/>
    <w:rsid w:val="46EB2A22"/>
    <w:rsid w:val="46EB2D02"/>
    <w:rsid w:val="46F242DD"/>
    <w:rsid w:val="470313F2"/>
    <w:rsid w:val="47135E6E"/>
    <w:rsid w:val="4714770A"/>
    <w:rsid w:val="473C3345"/>
    <w:rsid w:val="47404681"/>
    <w:rsid w:val="47436917"/>
    <w:rsid w:val="47514D5E"/>
    <w:rsid w:val="475B2C77"/>
    <w:rsid w:val="47693E51"/>
    <w:rsid w:val="47701DFE"/>
    <w:rsid w:val="4771259C"/>
    <w:rsid w:val="477D11C5"/>
    <w:rsid w:val="47915251"/>
    <w:rsid w:val="47A20017"/>
    <w:rsid w:val="47AB127C"/>
    <w:rsid w:val="47AD5DBB"/>
    <w:rsid w:val="47AF0996"/>
    <w:rsid w:val="47B40C18"/>
    <w:rsid w:val="47C304B0"/>
    <w:rsid w:val="47CD7901"/>
    <w:rsid w:val="47DB4126"/>
    <w:rsid w:val="47DD10BB"/>
    <w:rsid w:val="47F26473"/>
    <w:rsid w:val="47F77F66"/>
    <w:rsid w:val="47FD4A54"/>
    <w:rsid w:val="4801767D"/>
    <w:rsid w:val="480427DA"/>
    <w:rsid w:val="48101B69"/>
    <w:rsid w:val="48452291"/>
    <w:rsid w:val="48461270"/>
    <w:rsid w:val="48512098"/>
    <w:rsid w:val="485535B4"/>
    <w:rsid w:val="485A7C9A"/>
    <w:rsid w:val="485C3FD1"/>
    <w:rsid w:val="4868734F"/>
    <w:rsid w:val="48772792"/>
    <w:rsid w:val="48836601"/>
    <w:rsid w:val="489447A1"/>
    <w:rsid w:val="489C5E52"/>
    <w:rsid w:val="489E1C37"/>
    <w:rsid w:val="48C627BA"/>
    <w:rsid w:val="48E47BEC"/>
    <w:rsid w:val="48E76146"/>
    <w:rsid w:val="48E764FD"/>
    <w:rsid w:val="48F13C7D"/>
    <w:rsid w:val="48F56C36"/>
    <w:rsid w:val="490568DF"/>
    <w:rsid w:val="49215D4E"/>
    <w:rsid w:val="493062ED"/>
    <w:rsid w:val="494A49DA"/>
    <w:rsid w:val="495845D8"/>
    <w:rsid w:val="495E6F1D"/>
    <w:rsid w:val="49674F83"/>
    <w:rsid w:val="49783038"/>
    <w:rsid w:val="497C10DE"/>
    <w:rsid w:val="4980627F"/>
    <w:rsid w:val="498230EF"/>
    <w:rsid w:val="4998408B"/>
    <w:rsid w:val="499A57A2"/>
    <w:rsid w:val="49A2227A"/>
    <w:rsid w:val="49A4115C"/>
    <w:rsid w:val="49A63188"/>
    <w:rsid w:val="49A911B5"/>
    <w:rsid w:val="49B261B2"/>
    <w:rsid w:val="49B43982"/>
    <w:rsid w:val="49BD6613"/>
    <w:rsid w:val="49C77A32"/>
    <w:rsid w:val="49CE4838"/>
    <w:rsid w:val="49DB327D"/>
    <w:rsid w:val="49DC7524"/>
    <w:rsid w:val="49DD4176"/>
    <w:rsid w:val="49E33204"/>
    <w:rsid w:val="49EC060C"/>
    <w:rsid w:val="49EC2515"/>
    <w:rsid w:val="49F03B00"/>
    <w:rsid w:val="49F86526"/>
    <w:rsid w:val="4A072802"/>
    <w:rsid w:val="4A226A97"/>
    <w:rsid w:val="4A332F11"/>
    <w:rsid w:val="4A3B4195"/>
    <w:rsid w:val="4A46420C"/>
    <w:rsid w:val="4A4955BB"/>
    <w:rsid w:val="4A5549E1"/>
    <w:rsid w:val="4A5E38DC"/>
    <w:rsid w:val="4A68069F"/>
    <w:rsid w:val="4A7A345D"/>
    <w:rsid w:val="4A893C07"/>
    <w:rsid w:val="4A906261"/>
    <w:rsid w:val="4A9E4403"/>
    <w:rsid w:val="4AAB3193"/>
    <w:rsid w:val="4AB00D00"/>
    <w:rsid w:val="4AB62D2F"/>
    <w:rsid w:val="4AC53AFE"/>
    <w:rsid w:val="4ACE55D9"/>
    <w:rsid w:val="4AD66034"/>
    <w:rsid w:val="4AE46805"/>
    <w:rsid w:val="4AE67C6A"/>
    <w:rsid w:val="4AEE2E8E"/>
    <w:rsid w:val="4AF93C1A"/>
    <w:rsid w:val="4B014EAD"/>
    <w:rsid w:val="4B08762B"/>
    <w:rsid w:val="4B0C38DD"/>
    <w:rsid w:val="4B146F85"/>
    <w:rsid w:val="4B182195"/>
    <w:rsid w:val="4B1A1CD1"/>
    <w:rsid w:val="4B1C3335"/>
    <w:rsid w:val="4B1E5451"/>
    <w:rsid w:val="4B325AC8"/>
    <w:rsid w:val="4B3365C9"/>
    <w:rsid w:val="4B3B03CB"/>
    <w:rsid w:val="4B4C38FC"/>
    <w:rsid w:val="4B515A65"/>
    <w:rsid w:val="4B526D8E"/>
    <w:rsid w:val="4B535314"/>
    <w:rsid w:val="4B6A2EA3"/>
    <w:rsid w:val="4B6B36C9"/>
    <w:rsid w:val="4B7C29CE"/>
    <w:rsid w:val="4BA47BEB"/>
    <w:rsid w:val="4BAE6AC1"/>
    <w:rsid w:val="4BB431D0"/>
    <w:rsid w:val="4BB57CB9"/>
    <w:rsid w:val="4BBF7C1D"/>
    <w:rsid w:val="4BD4335B"/>
    <w:rsid w:val="4BE605CD"/>
    <w:rsid w:val="4BFC3524"/>
    <w:rsid w:val="4C0849AD"/>
    <w:rsid w:val="4C093045"/>
    <w:rsid w:val="4C0B420F"/>
    <w:rsid w:val="4C1743A0"/>
    <w:rsid w:val="4C176164"/>
    <w:rsid w:val="4C225B98"/>
    <w:rsid w:val="4C261E62"/>
    <w:rsid w:val="4C297B69"/>
    <w:rsid w:val="4C2B0D51"/>
    <w:rsid w:val="4C3351AF"/>
    <w:rsid w:val="4C3453A1"/>
    <w:rsid w:val="4C392BA0"/>
    <w:rsid w:val="4C3E2962"/>
    <w:rsid w:val="4C402502"/>
    <w:rsid w:val="4C4E38CD"/>
    <w:rsid w:val="4C4F6193"/>
    <w:rsid w:val="4C5203AF"/>
    <w:rsid w:val="4C5C2C41"/>
    <w:rsid w:val="4C5D24BA"/>
    <w:rsid w:val="4C8D4163"/>
    <w:rsid w:val="4C9729C8"/>
    <w:rsid w:val="4CAF7DF3"/>
    <w:rsid w:val="4CB03600"/>
    <w:rsid w:val="4CB8086E"/>
    <w:rsid w:val="4CC4795D"/>
    <w:rsid w:val="4CDF4C96"/>
    <w:rsid w:val="4CE101A8"/>
    <w:rsid w:val="4CE536E2"/>
    <w:rsid w:val="4CE6381B"/>
    <w:rsid w:val="4CF155BA"/>
    <w:rsid w:val="4CF57775"/>
    <w:rsid w:val="4D0B284D"/>
    <w:rsid w:val="4D130A6B"/>
    <w:rsid w:val="4D1D24F5"/>
    <w:rsid w:val="4D224ACA"/>
    <w:rsid w:val="4D4138C7"/>
    <w:rsid w:val="4D415446"/>
    <w:rsid w:val="4D44186C"/>
    <w:rsid w:val="4D48171A"/>
    <w:rsid w:val="4D4B4418"/>
    <w:rsid w:val="4D540D19"/>
    <w:rsid w:val="4D60728E"/>
    <w:rsid w:val="4D642FE3"/>
    <w:rsid w:val="4D7D438D"/>
    <w:rsid w:val="4D8D5C0C"/>
    <w:rsid w:val="4D8F48FC"/>
    <w:rsid w:val="4D971412"/>
    <w:rsid w:val="4DA928EE"/>
    <w:rsid w:val="4DAB3055"/>
    <w:rsid w:val="4DDB2FD7"/>
    <w:rsid w:val="4DE07B90"/>
    <w:rsid w:val="4DEF4BBD"/>
    <w:rsid w:val="4DF47801"/>
    <w:rsid w:val="4DF91A07"/>
    <w:rsid w:val="4E2955F4"/>
    <w:rsid w:val="4E480FDF"/>
    <w:rsid w:val="4E5F2AA4"/>
    <w:rsid w:val="4E6A34D8"/>
    <w:rsid w:val="4E6D2B1D"/>
    <w:rsid w:val="4E8F068A"/>
    <w:rsid w:val="4E900796"/>
    <w:rsid w:val="4E902837"/>
    <w:rsid w:val="4E9B45A0"/>
    <w:rsid w:val="4EA12F56"/>
    <w:rsid w:val="4EA717EC"/>
    <w:rsid w:val="4EB308F5"/>
    <w:rsid w:val="4EB81B86"/>
    <w:rsid w:val="4EB93001"/>
    <w:rsid w:val="4EE712DF"/>
    <w:rsid w:val="4EFC6929"/>
    <w:rsid w:val="4F0137B5"/>
    <w:rsid w:val="4F057323"/>
    <w:rsid w:val="4F257F4B"/>
    <w:rsid w:val="4F4164B0"/>
    <w:rsid w:val="4F51180E"/>
    <w:rsid w:val="4F5B691C"/>
    <w:rsid w:val="4F676C54"/>
    <w:rsid w:val="4F6A29BA"/>
    <w:rsid w:val="4F6D5553"/>
    <w:rsid w:val="4F78043E"/>
    <w:rsid w:val="4F7946E0"/>
    <w:rsid w:val="4F9A5F13"/>
    <w:rsid w:val="4F9D0D65"/>
    <w:rsid w:val="4FA516D5"/>
    <w:rsid w:val="4FA56EE6"/>
    <w:rsid w:val="4FB33DA8"/>
    <w:rsid w:val="4FB7373B"/>
    <w:rsid w:val="4FBC6B8C"/>
    <w:rsid w:val="4FBF482D"/>
    <w:rsid w:val="4FC80DE4"/>
    <w:rsid w:val="4FCA06A0"/>
    <w:rsid w:val="4FF57C8B"/>
    <w:rsid w:val="50017F43"/>
    <w:rsid w:val="500D4605"/>
    <w:rsid w:val="501E3F1E"/>
    <w:rsid w:val="5025486D"/>
    <w:rsid w:val="502F3C3B"/>
    <w:rsid w:val="503C1120"/>
    <w:rsid w:val="5045673C"/>
    <w:rsid w:val="506C3561"/>
    <w:rsid w:val="50772274"/>
    <w:rsid w:val="507D1175"/>
    <w:rsid w:val="507E6113"/>
    <w:rsid w:val="50865FEF"/>
    <w:rsid w:val="508D362F"/>
    <w:rsid w:val="509A3253"/>
    <w:rsid w:val="509C38B9"/>
    <w:rsid w:val="50A96D6A"/>
    <w:rsid w:val="50AF1C5A"/>
    <w:rsid w:val="50BE61E7"/>
    <w:rsid w:val="50ED0124"/>
    <w:rsid w:val="50F766C5"/>
    <w:rsid w:val="5122602F"/>
    <w:rsid w:val="512A5A03"/>
    <w:rsid w:val="51362900"/>
    <w:rsid w:val="514F348D"/>
    <w:rsid w:val="515A216F"/>
    <w:rsid w:val="516265CB"/>
    <w:rsid w:val="516C7761"/>
    <w:rsid w:val="516E5614"/>
    <w:rsid w:val="51754F43"/>
    <w:rsid w:val="518A632A"/>
    <w:rsid w:val="5190102B"/>
    <w:rsid w:val="519104C0"/>
    <w:rsid w:val="519F605C"/>
    <w:rsid w:val="51B8520C"/>
    <w:rsid w:val="51B94FD7"/>
    <w:rsid w:val="51C57BDE"/>
    <w:rsid w:val="51C73318"/>
    <w:rsid w:val="51CF439A"/>
    <w:rsid w:val="51E85202"/>
    <w:rsid w:val="51F75F84"/>
    <w:rsid w:val="52013571"/>
    <w:rsid w:val="520B3AF2"/>
    <w:rsid w:val="52106DD0"/>
    <w:rsid w:val="521B4C5B"/>
    <w:rsid w:val="522F7FAF"/>
    <w:rsid w:val="523203C5"/>
    <w:rsid w:val="52376EE4"/>
    <w:rsid w:val="52406722"/>
    <w:rsid w:val="52476523"/>
    <w:rsid w:val="525344B1"/>
    <w:rsid w:val="52553A5C"/>
    <w:rsid w:val="525D14CC"/>
    <w:rsid w:val="525D49E6"/>
    <w:rsid w:val="526B3E49"/>
    <w:rsid w:val="527C3CA3"/>
    <w:rsid w:val="527F5132"/>
    <w:rsid w:val="52993AD8"/>
    <w:rsid w:val="52994D30"/>
    <w:rsid w:val="529E00FD"/>
    <w:rsid w:val="529F4033"/>
    <w:rsid w:val="52A13F8A"/>
    <w:rsid w:val="52A32A3B"/>
    <w:rsid w:val="52AA5A7F"/>
    <w:rsid w:val="52AA7886"/>
    <w:rsid w:val="52AE23CA"/>
    <w:rsid w:val="52AF65C5"/>
    <w:rsid w:val="52BF612B"/>
    <w:rsid w:val="52D9563C"/>
    <w:rsid w:val="52F148A9"/>
    <w:rsid w:val="5301711C"/>
    <w:rsid w:val="530E6138"/>
    <w:rsid w:val="53280CE3"/>
    <w:rsid w:val="5346655E"/>
    <w:rsid w:val="535339E2"/>
    <w:rsid w:val="535D6AB4"/>
    <w:rsid w:val="537A621A"/>
    <w:rsid w:val="538A67E5"/>
    <w:rsid w:val="538B475E"/>
    <w:rsid w:val="538E643A"/>
    <w:rsid w:val="53A966BB"/>
    <w:rsid w:val="53B05C9D"/>
    <w:rsid w:val="53EF0B87"/>
    <w:rsid w:val="53EF1A7C"/>
    <w:rsid w:val="53F956AC"/>
    <w:rsid w:val="540F3DAA"/>
    <w:rsid w:val="541337EA"/>
    <w:rsid w:val="54295C04"/>
    <w:rsid w:val="54482128"/>
    <w:rsid w:val="544C0564"/>
    <w:rsid w:val="546E09ED"/>
    <w:rsid w:val="5473434B"/>
    <w:rsid w:val="54754DC3"/>
    <w:rsid w:val="547D38F8"/>
    <w:rsid w:val="54963A80"/>
    <w:rsid w:val="54965394"/>
    <w:rsid w:val="54AE5100"/>
    <w:rsid w:val="54C53845"/>
    <w:rsid w:val="54C56C93"/>
    <w:rsid w:val="54CC7338"/>
    <w:rsid w:val="54D3400C"/>
    <w:rsid w:val="54E75164"/>
    <w:rsid w:val="54E97F41"/>
    <w:rsid w:val="54F33BFD"/>
    <w:rsid w:val="550D40AE"/>
    <w:rsid w:val="55125AFF"/>
    <w:rsid w:val="551E4610"/>
    <w:rsid w:val="55270CCF"/>
    <w:rsid w:val="55282078"/>
    <w:rsid w:val="552F599D"/>
    <w:rsid w:val="553825D7"/>
    <w:rsid w:val="55603DE4"/>
    <w:rsid w:val="556331AD"/>
    <w:rsid w:val="556D3717"/>
    <w:rsid w:val="5579169E"/>
    <w:rsid w:val="55863617"/>
    <w:rsid w:val="55971D1E"/>
    <w:rsid w:val="559837BD"/>
    <w:rsid w:val="559E3410"/>
    <w:rsid w:val="55A8467A"/>
    <w:rsid w:val="55A928DA"/>
    <w:rsid w:val="55AF071B"/>
    <w:rsid w:val="55B01CF3"/>
    <w:rsid w:val="55B6078D"/>
    <w:rsid w:val="55B66ED2"/>
    <w:rsid w:val="55B8062D"/>
    <w:rsid w:val="55B9563D"/>
    <w:rsid w:val="55C25842"/>
    <w:rsid w:val="55DF265D"/>
    <w:rsid w:val="55ED3E0B"/>
    <w:rsid w:val="55EE4A17"/>
    <w:rsid w:val="56254FD2"/>
    <w:rsid w:val="562556BC"/>
    <w:rsid w:val="56260E9E"/>
    <w:rsid w:val="56395EDE"/>
    <w:rsid w:val="563D08EC"/>
    <w:rsid w:val="564C6E7E"/>
    <w:rsid w:val="564E001E"/>
    <w:rsid w:val="565A6D52"/>
    <w:rsid w:val="565E046A"/>
    <w:rsid w:val="5662021C"/>
    <w:rsid w:val="566C44C9"/>
    <w:rsid w:val="567B7D43"/>
    <w:rsid w:val="567D0468"/>
    <w:rsid w:val="56A95D65"/>
    <w:rsid w:val="56BC2F93"/>
    <w:rsid w:val="56C32C61"/>
    <w:rsid w:val="56C37E22"/>
    <w:rsid w:val="56CB1D5C"/>
    <w:rsid w:val="56F864A4"/>
    <w:rsid w:val="57142879"/>
    <w:rsid w:val="571B6DAA"/>
    <w:rsid w:val="57376A5F"/>
    <w:rsid w:val="573D0AF1"/>
    <w:rsid w:val="573E7543"/>
    <w:rsid w:val="574C7000"/>
    <w:rsid w:val="575D503F"/>
    <w:rsid w:val="57650A77"/>
    <w:rsid w:val="57766F54"/>
    <w:rsid w:val="578505D7"/>
    <w:rsid w:val="57876552"/>
    <w:rsid w:val="578E3B6B"/>
    <w:rsid w:val="578E5696"/>
    <w:rsid w:val="57A00C42"/>
    <w:rsid w:val="57A032A3"/>
    <w:rsid w:val="57A505B2"/>
    <w:rsid w:val="57AC08CC"/>
    <w:rsid w:val="57AE273E"/>
    <w:rsid w:val="57B40862"/>
    <w:rsid w:val="57C1159D"/>
    <w:rsid w:val="57C74831"/>
    <w:rsid w:val="57D51F33"/>
    <w:rsid w:val="57F3062A"/>
    <w:rsid w:val="58057CE7"/>
    <w:rsid w:val="58063CEB"/>
    <w:rsid w:val="580A5D2D"/>
    <w:rsid w:val="580B3114"/>
    <w:rsid w:val="58395F0C"/>
    <w:rsid w:val="58450D77"/>
    <w:rsid w:val="584D1DDB"/>
    <w:rsid w:val="585934F8"/>
    <w:rsid w:val="58673130"/>
    <w:rsid w:val="58853E97"/>
    <w:rsid w:val="589114ED"/>
    <w:rsid w:val="58942B1B"/>
    <w:rsid w:val="58970135"/>
    <w:rsid w:val="589835CF"/>
    <w:rsid w:val="589A2020"/>
    <w:rsid w:val="58A81D80"/>
    <w:rsid w:val="58AF33FD"/>
    <w:rsid w:val="58C46164"/>
    <w:rsid w:val="58E5481B"/>
    <w:rsid w:val="58E743D9"/>
    <w:rsid w:val="58F65ECD"/>
    <w:rsid w:val="58FB4D00"/>
    <w:rsid w:val="59017CE5"/>
    <w:rsid w:val="590F1722"/>
    <w:rsid w:val="59131B9C"/>
    <w:rsid w:val="591B111E"/>
    <w:rsid w:val="592055D5"/>
    <w:rsid w:val="5928021B"/>
    <w:rsid w:val="592E3389"/>
    <w:rsid w:val="595B0FEF"/>
    <w:rsid w:val="595B6D5E"/>
    <w:rsid w:val="59626307"/>
    <w:rsid w:val="596A13D9"/>
    <w:rsid w:val="597206F7"/>
    <w:rsid w:val="597402D6"/>
    <w:rsid w:val="598140D2"/>
    <w:rsid w:val="599E09CB"/>
    <w:rsid w:val="59A26A0B"/>
    <w:rsid w:val="59A319F6"/>
    <w:rsid w:val="59BE6B46"/>
    <w:rsid w:val="59BF55E2"/>
    <w:rsid w:val="59C27266"/>
    <w:rsid w:val="59D91117"/>
    <w:rsid w:val="59F27553"/>
    <w:rsid w:val="59F43BC7"/>
    <w:rsid w:val="59FB0A44"/>
    <w:rsid w:val="59FC5C14"/>
    <w:rsid w:val="5A0E1489"/>
    <w:rsid w:val="5A0F7BA5"/>
    <w:rsid w:val="5A15463C"/>
    <w:rsid w:val="5A1C310C"/>
    <w:rsid w:val="5A2E63FA"/>
    <w:rsid w:val="5A320A00"/>
    <w:rsid w:val="5A3F78C4"/>
    <w:rsid w:val="5A465D29"/>
    <w:rsid w:val="5A4C6C9C"/>
    <w:rsid w:val="5A51673E"/>
    <w:rsid w:val="5A5B02F5"/>
    <w:rsid w:val="5A5B64E9"/>
    <w:rsid w:val="5A632D54"/>
    <w:rsid w:val="5A711E5F"/>
    <w:rsid w:val="5A782B7D"/>
    <w:rsid w:val="5A7B12E5"/>
    <w:rsid w:val="5A7B71A3"/>
    <w:rsid w:val="5A7D2CE8"/>
    <w:rsid w:val="5A9B78FD"/>
    <w:rsid w:val="5AA007A0"/>
    <w:rsid w:val="5AAB06BC"/>
    <w:rsid w:val="5AD5288C"/>
    <w:rsid w:val="5AE66DC8"/>
    <w:rsid w:val="5AEB0AE4"/>
    <w:rsid w:val="5AF2747E"/>
    <w:rsid w:val="5AF96429"/>
    <w:rsid w:val="5AFB447D"/>
    <w:rsid w:val="5B0012AD"/>
    <w:rsid w:val="5B007507"/>
    <w:rsid w:val="5B07638D"/>
    <w:rsid w:val="5B11503A"/>
    <w:rsid w:val="5B1B4265"/>
    <w:rsid w:val="5B246155"/>
    <w:rsid w:val="5B2E679C"/>
    <w:rsid w:val="5B4146DE"/>
    <w:rsid w:val="5B5321A5"/>
    <w:rsid w:val="5B5A2E70"/>
    <w:rsid w:val="5B5D2AFA"/>
    <w:rsid w:val="5B6E29D4"/>
    <w:rsid w:val="5B720ACB"/>
    <w:rsid w:val="5B774EEB"/>
    <w:rsid w:val="5B877C1D"/>
    <w:rsid w:val="5B9A297D"/>
    <w:rsid w:val="5BAA21E1"/>
    <w:rsid w:val="5BAA6FB1"/>
    <w:rsid w:val="5BAB27A0"/>
    <w:rsid w:val="5BAB6851"/>
    <w:rsid w:val="5BB2000E"/>
    <w:rsid w:val="5BCF1AE0"/>
    <w:rsid w:val="5BD04FD7"/>
    <w:rsid w:val="5BD10ACB"/>
    <w:rsid w:val="5BFB1DF5"/>
    <w:rsid w:val="5C05104D"/>
    <w:rsid w:val="5C0F0425"/>
    <w:rsid w:val="5C197C58"/>
    <w:rsid w:val="5C1A409B"/>
    <w:rsid w:val="5C2C2D99"/>
    <w:rsid w:val="5C2E742B"/>
    <w:rsid w:val="5C345096"/>
    <w:rsid w:val="5C3C296B"/>
    <w:rsid w:val="5C406786"/>
    <w:rsid w:val="5C4967D0"/>
    <w:rsid w:val="5C4C2E07"/>
    <w:rsid w:val="5C4C47FF"/>
    <w:rsid w:val="5C5D2EF9"/>
    <w:rsid w:val="5C6B6B40"/>
    <w:rsid w:val="5C712527"/>
    <w:rsid w:val="5C734CFF"/>
    <w:rsid w:val="5C79348B"/>
    <w:rsid w:val="5C79695E"/>
    <w:rsid w:val="5C7B3E68"/>
    <w:rsid w:val="5C894959"/>
    <w:rsid w:val="5C8B5AFF"/>
    <w:rsid w:val="5C8E2433"/>
    <w:rsid w:val="5C902C5A"/>
    <w:rsid w:val="5C98370A"/>
    <w:rsid w:val="5CA27ECB"/>
    <w:rsid w:val="5CAC74BD"/>
    <w:rsid w:val="5CD51531"/>
    <w:rsid w:val="5CDF01AF"/>
    <w:rsid w:val="5CE12D38"/>
    <w:rsid w:val="5CFA0900"/>
    <w:rsid w:val="5D1F7000"/>
    <w:rsid w:val="5D220336"/>
    <w:rsid w:val="5D371E13"/>
    <w:rsid w:val="5D4339DA"/>
    <w:rsid w:val="5D54665B"/>
    <w:rsid w:val="5D696A12"/>
    <w:rsid w:val="5D7A3BD2"/>
    <w:rsid w:val="5D8B091E"/>
    <w:rsid w:val="5D944AA2"/>
    <w:rsid w:val="5D965633"/>
    <w:rsid w:val="5D9C4AC6"/>
    <w:rsid w:val="5DBB636F"/>
    <w:rsid w:val="5DCA121E"/>
    <w:rsid w:val="5E03687A"/>
    <w:rsid w:val="5E13796E"/>
    <w:rsid w:val="5E25126A"/>
    <w:rsid w:val="5E3D10FB"/>
    <w:rsid w:val="5E4248A8"/>
    <w:rsid w:val="5E453DCF"/>
    <w:rsid w:val="5E492EF9"/>
    <w:rsid w:val="5E4A02D5"/>
    <w:rsid w:val="5E4A718F"/>
    <w:rsid w:val="5E50130E"/>
    <w:rsid w:val="5E5B78B4"/>
    <w:rsid w:val="5E71057D"/>
    <w:rsid w:val="5E7D4817"/>
    <w:rsid w:val="5EAA5759"/>
    <w:rsid w:val="5EBA4DFB"/>
    <w:rsid w:val="5ED0400E"/>
    <w:rsid w:val="5EE93F64"/>
    <w:rsid w:val="5EFD31D6"/>
    <w:rsid w:val="5F0403C8"/>
    <w:rsid w:val="5F0D5BE1"/>
    <w:rsid w:val="5F164A47"/>
    <w:rsid w:val="5F1671A3"/>
    <w:rsid w:val="5F1F1423"/>
    <w:rsid w:val="5F2001AD"/>
    <w:rsid w:val="5F217ACE"/>
    <w:rsid w:val="5F295C3B"/>
    <w:rsid w:val="5F315D06"/>
    <w:rsid w:val="5F370A03"/>
    <w:rsid w:val="5F440F04"/>
    <w:rsid w:val="5F57507F"/>
    <w:rsid w:val="5F581881"/>
    <w:rsid w:val="5F5B4DC6"/>
    <w:rsid w:val="5F5B69F6"/>
    <w:rsid w:val="5F5D01CD"/>
    <w:rsid w:val="5F7745A5"/>
    <w:rsid w:val="5F7B5F07"/>
    <w:rsid w:val="5F8B3833"/>
    <w:rsid w:val="5F8C7DB8"/>
    <w:rsid w:val="5F915E4A"/>
    <w:rsid w:val="5F924D85"/>
    <w:rsid w:val="5F99008B"/>
    <w:rsid w:val="5FB03AAB"/>
    <w:rsid w:val="5FB20AFF"/>
    <w:rsid w:val="5FB2141D"/>
    <w:rsid w:val="5FB76E4F"/>
    <w:rsid w:val="5FC25521"/>
    <w:rsid w:val="5FC6293E"/>
    <w:rsid w:val="5FCE0384"/>
    <w:rsid w:val="5FCE231D"/>
    <w:rsid w:val="5FF404D6"/>
    <w:rsid w:val="5FFA24D7"/>
    <w:rsid w:val="5FFF6CF1"/>
    <w:rsid w:val="6000116A"/>
    <w:rsid w:val="6003765B"/>
    <w:rsid w:val="600B0A19"/>
    <w:rsid w:val="600B5ABB"/>
    <w:rsid w:val="601B2F17"/>
    <w:rsid w:val="602C3125"/>
    <w:rsid w:val="603201A7"/>
    <w:rsid w:val="604254C3"/>
    <w:rsid w:val="604F37F2"/>
    <w:rsid w:val="60565EE7"/>
    <w:rsid w:val="605C4E1C"/>
    <w:rsid w:val="60626492"/>
    <w:rsid w:val="60635151"/>
    <w:rsid w:val="607C776C"/>
    <w:rsid w:val="608C46BE"/>
    <w:rsid w:val="609357E5"/>
    <w:rsid w:val="60997EB9"/>
    <w:rsid w:val="609D0CE3"/>
    <w:rsid w:val="60A13C37"/>
    <w:rsid w:val="60AA2E28"/>
    <w:rsid w:val="60B935D2"/>
    <w:rsid w:val="60BE34BB"/>
    <w:rsid w:val="60E54C73"/>
    <w:rsid w:val="60FF29CA"/>
    <w:rsid w:val="610A4C76"/>
    <w:rsid w:val="61154B33"/>
    <w:rsid w:val="61185FAE"/>
    <w:rsid w:val="6120581D"/>
    <w:rsid w:val="61205B66"/>
    <w:rsid w:val="612304D0"/>
    <w:rsid w:val="615C781F"/>
    <w:rsid w:val="616109FC"/>
    <w:rsid w:val="616210E0"/>
    <w:rsid w:val="616A692E"/>
    <w:rsid w:val="61767E15"/>
    <w:rsid w:val="61805745"/>
    <w:rsid w:val="61886B6F"/>
    <w:rsid w:val="618B04BB"/>
    <w:rsid w:val="61935B32"/>
    <w:rsid w:val="61956C40"/>
    <w:rsid w:val="619E66B0"/>
    <w:rsid w:val="61A86A07"/>
    <w:rsid w:val="61BF7EA0"/>
    <w:rsid w:val="61CF6DCB"/>
    <w:rsid w:val="61DE3AF2"/>
    <w:rsid w:val="61ED3DF5"/>
    <w:rsid w:val="61F14463"/>
    <w:rsid w:val="61F728D7"/>
    <w:rsid w:val="61FB38B5"/>
    <w:rsid w:val="6201473C"/>
    <w:rsid w:val="620544A8"/>
    <w:rsid w:val="620E33EF"/>
    <w:rsid w:val="620E5C11"/>
    <w:rsid w:val="62126E46"/>
    <w:rsid w:val="621E6838"/>
    <w:rsid w:val="622A44FD"/>
    <w:rsid w:val="624F1CFF"/>
    <w:rsid w:val="62685DD1"/>
    <w:rsid w:val="627137E7"/>
    <w:rsid w:val="62897530"/>
    <w:rsid w:val="628D6564"/>
    <w:rsid w:val="62AA4F2E"/>
    <w:rsid w:val="62CB6F0D"/>
    <w:rsid w:val="62D34E43"/>
    <w:rsid w:val="63051B01"/>
    <w:rsid w:val="6307313F"/>
    <w:rsid w:val="63104C22"/>
    <w:rsid w:val="63114A09"/>
    <w:rsid w:val="6324407C"/>
    <w:rsid w:val="63286F2B"/>
    <w:rsid w:val="632B67A5"/>
    <w:rsid w:val="632F7CB2"/>
    <w:rsid w:val="63367EEE"/>
    <w:rsid w:val="63402785"/>
    <w:rsid w:val="63423878"/>
    <w:rsid w:val="634363D2"/>
    <w:rsid w:val="634D2080"/>
    <w:rsid w:val="634E4025"/>
    <w:rsid w:val="635460E4"/>
    <w:rsid w:val="635D7DE5"/>
    <w:rsid w:val="63664832"/>
    <w:rsid w:val="63785F7B"/>
    <w:rsid w:val="638663DB"/>
    <w:rsid w:val="639635BE"/>
    <w:rsid w:val="639826FD"/>
    <w:rsid w:val="639C1144"/>
    <w:rsid w:val="63A63062"/>
    <w:rsid w:val="63B16C56"/>
    <w:rsid w:val="63B27BDF"/>
    <w:rsid w:val="63B40D4B"/>
    <w:rsid w:val="63BA6CD9"/>
    <w:rsid w:val="63C30E87"/>
    <w:rsid w:val="63C52984"/>
    <w:rsid w:val="63CD4666"/>
    <w:rsid w:val="63E63412"/>
    <w:rsid w:val="63FA7426"/>
    <w:rsid w:val="63FB6C81"/>
    <w:rsid w:val="64027FBA"/>
    <w:rsid w:val="640F4CD9"/>
    <w:rsid w:val="64406FEC"/>
    <w:rsid w:val="64474885"/>
    <w:rsid w:val="645777AB"/>
    <w:rsid w:val="64685CC2"/>
    <w:rsid w:val="646A0F69"/>
    <w:rsid w:val="647F6AED"/>
    <w:rsid w:val="648B4A4B"/>
    <w:rsid w:val="649F215D"/>
    <w:rsid w:val="64B34FB0"/>
    <w:rsid w:val="64CD041B"/>
    <w:rsid w:val="64D07D0F"/>
    <w:rsid w:val="64D210CD"/>
    <w:rsid w:val="64D53830"/>
    <w:rsid w:val="64DC3089"/>
    <w:rsid w:val="64F3548C"/>
    <w:rsid w:val="64F74C61"/>
    <w:rsid w:val="65035517"/>
    <w:rsid w:val="6504607C"/>
    <w:rsid w:val="65122AF7"/>
    <w:rsid w:val="652273EF"/>
    <w:rsid w:val="652B45CB"/>
    <w:rsid w:val="65391A6C"/>
    <w:rsid w:val="65450108"/>
    <w:rsid w:val="6553442E"/>
    <w:rsid w:val="65731396"/>
    <w:rsid w:val="658E6AE4"/>
    <w:rsid w:val="659A55B9"/>
    <w:rsid w:val="65A16F11"/>
    <w:rsid w:val="65B975B5"/>
    <w:rsid w:val="65C30209"/>
    <w:rsid w:val="65C40CDF"/>
    <w:rsid w:val="65CC72F1"/>
    <w:rsid w:val="65CF003C"/>
    <w:rsid w:val="65CF5613"/>
    <w:rsid w:val="65D64D95"/>
    <w:rsid w:val="65DA3E5A"/>
    <w:rsid w:val="65E73F95"/>
    <w:rsid w:val="66007F20"/>
    <w:rsid w:val="660E019F"/>
    <w:rsid w:val="66182110"/>
    <w:rsid w:val="662127E2"/>
    <w:rsid w:val="66236C48"/>
    <w:rsid w:val="662B7B9F"/>
    <w:rsid w:val="662F5B70"/>
    <w:rsid w:val="663D0E59"/>
    <w:rsid w:val="66455167"/>
    <w:rsid w:val="66641DDA"/>
    <w:rsid w:val="666A1C00"/>
    <w:rsid w:val="667B7C7B"/>
    <w:rsid w:val="667F7D4B"/>
    <w:rsid w:val="668C084D"/>
    <w:rsid w:val="66A05CA3"/>
    <w:rsid w:val="66A16A63"/>
    <w:rsid w:val="66A93173"/>
    <w:rsid w:val="66B421D1"/>
    <w:rsid w:val="66DE5BBF"/>
    <w:rsid w:val="66EA35FA"/>
    <w:rsid w:val="66F96AE3"/>
    <w:rsid w:val="670D263E"/>
    <w:rsid w:val="670D63C0"/>
    <w:rsid w:val="671E1FF8"/>
    <w:rsid w:val="673A6507"/>
    <w:rsid w:val="67486EE9"/>
    <w:rsid w:val="67502B87"/>
    <w:rsid w:val="67511A8A"/>
    <w:rsid w:val="67631B73"/>
    <w:rsid w:val="67652771"/>
    <w:rsid w:val="67721484"/>
    <w:rsid w:val="67777A63"/>
    <w:rsid w:val="67803896"/>
    <w:rsid w:val="67A562BD"/>
    <w:rsid w:val="67AE1FC7"/>
    <w:rsid w:val="67CF6171"/>
    <w:rsid w:val="67D1055B"/>
    <w:rsid w:val="67D604E6"/>
    <w:rsid w:val="67D71A46"/>
    <w:rsid w:val="67F717B4"/>
    <w:rsid w:val="67F77AA6"/>
    <w:rsid w:val="67F94DE6"/>
    <w:rsid w:val="68023934"/>
    <w:rsid w:val="68057A3E"/>
    <w:rsid w:val="680D173B"/>
    <w:rsid w:val="68136243"/>
    <w:rsid w:val="682D74F6"/>
    <w:rsid w:val="68352800"/>
    <w:rsid w:val="683F152D"/>
    <w:rsid w:val="6852183B"/>
    <w:rsid w:val="68546F86"/>
    <w:rsid w:val="685965D6"/>
    <w:rsid w:val="68711134"/>
    <w:rsid w:val="68732BB9"/>
    <w:rsid w:val="6877495B"/>
    <w:rsid w:val="687A6DBA"/>
    <w:rsid w:val="68850EF9"/>
    <w:rsid w:val="68930923"/>
    <w:rsid w:val="68A60C5C"/>
    <w:rsid w:val="68BC3611"/>
    <w:rsid w:val="68C273D5"/>
    <w:rsid w:val="68CF7C3D"/>
    <w:rsid w:val="68D93BC6"/>
    <w:rsid w:val="68D95043"/>
    <w:rsid w:val="68DC18AF"/>
    <w:rsid w:val="68DF05AD"/>
    <w:rsid w:val="68E2658F"/>
    <w:rsid w:val="68E72FAE"/>
    <w:rsid w:val="69041AFC"/>
    <w:rsid w:val="690527BF"/>
    <w:rsid w:val="691068C1"/>
    <w:rsid w:val="69123AFD"/>
    <w:rsid w:val="69380BAF"/>
    <w:rsid w:val="693B7505"/>
    <w:rsid w:val="69520841"/>
    <w:rsid w:val="69566E9F"/>
    <w:rsid w:val="6968165C"/>
    <w:rsid w:val="69715B96"/>
    <w:rsid w:val="6974679D"/>
    <w:rsid w:val="697938D1"/>
    <w:rsid w:val="6988322A"/>
    <w:rsid w:val="69950A41"/>
    <w:rsid w:val="699C62AD"/>
    <w:rsid w:val="69A80078"/>
    <w:rsid w:val="69AF00FF"/>
    <w:rsid w:val="69B37E03"/>
    <w:rsid w:val="69B7346F"/>
    <w:rsid w:val="69D74C36"/>
    <w:rsid w:val="69F15E60"/>
    <w:rsid w:val="69F6167E"/>
    <w:rsid w:val="69FA64CA"/>
    <w:rsid w:val="6A03200E"/>
    <w:rsid w:val="6A1E0DB3"/>
    <w:rsid w:val="6A2D28EC"/>
    <w:rsid w:val="6A315B7F"/>
    <w:rsid w:val="6A3D5373"/>
    <w:rsid w:val="6A511EED"/>
    <w:rsid w:val="6A6B48DA"/>
    <w:rsid w:val="6A7C71A0"/>
    <w:rsid w:val="6A916A8C"/>
    <w:rsid w:val="6ABE06AC"/>
    <w:rsid w:val="6AE02801"/>
    <w:rsid w:val="6AE915F5"/>
    <w:rsid w:val="6AEB6A38"/>
    <w:rsid w:val="6B0D06C8"/>
    <w:rsid w:val="6B1A5689"/>
    <w:rsid w:val="6B1B5F1B"/>
    <w:rsid w:val="6B1C5E17"/>
    <w:rsid w:val="6B1E79BE"/>
    <w:rsid w:val="6B334F8B"/>
    <w:rsid w:val="6B475BEF"/>
    <w:rsid w:val="6B660424"/>
    <w:rsid w:val="6B6D6DAF"/>
    <w:rsid w:val="6B736EBA"/>
    <w:rsid w:val="6B84402D"/>
    <w:rsid w:val="6B8451DE"/>
    <w:rsid w:val="6B976903"/>
    <w:rsid w:val="6BA62885"/>
    <w:rsid w:val="6BAA5551"/>
    <w:rsid w:val="6BB15F6E"/>
    <w:rsid w:val="6BC06201"/>
    <w:rsid w:val="6BC06444"/>
    <w:rsid w:val="6BC56273"/>
    <w:rsid w:val="6BDD3CBC"/>
    <w:rsid w:val="6BDF4710"/>
    <w:rsid w:val="6BE8205F"/>
    <w:rsid w:val="6BEC2ABF"/>
    <w:rsid w:val="6BF77259"/>
    <w:rsid w:val="6C1D19A4"/>
    <w:rsid w:val="6C204D36"/>
    <w:rsid w:val="6C2D1BEA"/>
    <w:rsid w:val="6C32394C"/>
    <w:rsid w:val="6C4313EB"/>
    <w:rsid w:val="6C4802B5"/>
    <w:rsid w:val="6C571F13"/>
    <w:rsid w:val="6C5E04A7"/>
    <w:rsid w:val="6C6058BC"/>
    <w:rsid w:val="6C605EF1"/>
    <w:rsid w:val="6C6857EA"/>
    <w:rsid w:val="6C7004E3"/>
    <w:rsid w:val="6C73443E"/>
    <w:rsid w:val="6C94609D"/>
    <w:rsid w:val="6CB05F73"/>
    <w:rsid w:val="6CB114C4"/>
    <w:rsid w:val="6CB668FA"/>
    <w:rsid w:val="6CC232DA"/>
    <w:rsid w:val="6CC63448"/>
    <w:rsid w:val="6CD465D9"/>
    <w:rsid w:val="6CDD5AC2"/>
    <w:rsid w:val="6CF30677"/>
    <w:rsid w:val="6CF52A52"/>
    <w:rsid w:val="6CF8192E"/>
    <w:rsid w:val="6D0653F5"/>
    <w:rsid w:val="6D0D1E39"/>
    <w:rsid w:val="6D0F5B61"/>
    <w:rsid w:val="6D170C51"/>
    <w:rsid w:val="6D356216"/>
    <w:rsid w:val="6D37177B"/>
    <w:rsid w:val="6D3D479E"/>
    <w:rsid w:val="6D3E503A"/>
    <w:rsid w:val="6D3F4109"/>
    <w:rsid w:val="6D4F4321"/>
    <w:rsid w:val="6D5B0852"/>
    <w:rsid w:val="6D5C3C2A"/>
    <w:rsid w:val="6D5E2790"/>
    <w:rsid w:val="6D62472F"/>
    <w:rsid w:val="6D6868B5"/>
    <w:rsid w:val="6D8D7EA3"/>
    <w:rsid w:val="6DA707E5"/>
    <w:rsid w:val="6DAA15CD"/>
    <w:rsid w:val="6DAF11DF"/>
    <w:rsid w:val="6DB75563"/>
    <w:rsid w:val="6DBB3F53"/>
    <w:rsid w:val="6DD21916"/>
    <w:rsid w:val="6DD3679E"/>
    <w:rsid w:val="6DD45C30"/>
    <w:rsid w:val="6DE9769F"/>
    <w:rsid w:val="6DF00E44"/>
    <w:rsid w:val="6DFB6F17"/>
    <w:rsid w:val="6DFE11D9"/>
    <w:rsid w:val="6E034748"/>
    <w:rsid w:val="6E052658"/>
    <w:rsid w:val="6E096376"/>
    <w:rsid w:val="6E1A76A8"/>
    <w:rsid w:val="6E2E53B0"/>
    <w:rsid w:val="6E354E06"/>
    <w:rsid w:val="6E3B0B38"/>
    <w:rsid w:val="6E466567"/>
    <w:rsid w:val="6E637D89"/>
    <w:rsid w:val="6E68717D"/>
    <w:rsid w:val="6E82789F"/>
    <w:rsid w:val="6E896AB8"/>
    <w:rsid w:val="6E915AAC"/>
    <w:rsid w:val="6E9345EE"/>
    <w:rsid w:val="6E9A43E7"/>
    <w:rsid w:val="6EA40F10"/>
    <w:rsid w:val="6EB11D58"/>
    <w:rsid w:val="6EBB5C1A"/>
    <w:rsid w:val="6EC41688"/>
    <w:rsid w:val="6EC75AD9"/>
    <w:rsid w:val="6ECE65EE"/>
    <w:rsid w:val="6ECF3D58"/>
    <w:rsid w:val="6ECF69EA"/>
    <w:rsid w:val="6F1714EE"/>
    <w:rsid w:val="6F2A4D18"/>
    <w:rsid w:val="6F314537"/>
    <w:rsid w:val="6F3B0D3F"/>
    <w:rsid w:val="6F4543EC"/>
    <w:rsid w:val="6F5F20D8"/>
    <w:rsid w:val="6F6B342D"/>
    <w:rsid w:val="6F6F0582"/>
    <w:rsid w:val="6F771009"/>
    <w:rsid w:val="6F7F2675"/>
    <w:rsid w:val="6F9E3C87"/>
    <w:rsid w:val="6FA96591"/>
    <w:rsid w:val="6FCA49EE"/>
    <w:rsid w:val="6FD0798C"/>
    <w:rsid w:val="6FF41D5A"/>
    <w:rsid w:val="6FF75F07"/>
    <w:rsid w:val="70487739"/>
    <w:rsid w:val="704A6229"/>
    <w:rsid w:val="704D22FC"/>
    <w:rsid w:val="705D46C6"/>
    <w:rsid w:val="706322A8"/>
    <w:rsid w:val="70633854"/>
    <w:rsid w:val="70662B47"/>
    <w:rsid w:val="706710EA"/>
    <w:rsid w:val="70842D5D"/>
    <w:rsid w:val="70874F31"/>
    <w:rsid w:val="709242FD"/>
    <w:rsid w:val="709376E8"/>
    <w:rsid w:val="70A15AB0"/>
    <w:rsid w:val="70A169DB"/>
    <w:rsid w:val="70AF011E"/>
    <w:rsid w:val="70CA0597"/>
    <w:rsid w:val="70CE3A9E"/>
    <w:rsid w:val="70E2466B"/>
    <w:rsid w:val="70EA6C55"/>
    <w:rsid w:val="70EC2F57"/>
    <w:rsid w:val="71043FCB"/>
    <w:rsid w:val="71097ADD"/>
    <w:rsid w:val="710E74A2"/>
    <w:rsid w:val="7121622E"/>
    <w:rsid w:val="712F67C3"/>
    <w:rsid w:val="71382CBB"/>
    <w:rsid w:val="714C2DEB"/>
    <w:rsid w:val="715273D5"/>
    <w:rsid w:val="715C2489"/>
    <w:rsid w:val="71744258"/>
    <w:rsid w:val="71763AEB"/>
    <w:rsid w:val="71897AD2"/>
    <w:rsid w:val="719173FC"/>
    <w:rsid w:val="719E3637"/>
    <w:rsid w:val="71A57E61"/>
    <w:rsid w:val="71A93A55"/>
    <w:rsid w:val="71AF2E12"/>
    <w:rsid w:val="71B6300D"/>
    <w:rsid w:val="71BC1D64"/>
    <w:rsid w:val="71CC0A5E"/>
    <w:rsid w:val="71CD3F1D"/>
    <w:rsid w:val="71DD57EA"/>
    <w:rsid w:val="71DF1E8F"/>
    <w:rsid w:val="71EB644A"/>
    <w:rsid w:val="71FA5875"/>
    <w:rsid w:val="72011918"/>
    <w:rsid w:val="7210412A"/>
    <w:rsid w:val="721C0428"/>
    <w:rsid w:val="721E7FA4"/>
    <w:rsid w:val="723C07C0"/>
    <w:rsid w:val="72410361"/>
    <w:rsid w:val="72447FA1"/>
    <w:rsid w:val="72663F25"/>
    <w:rsid w:val="726670E4"/>
    <w:rsid w:val="7272655E"/>
    <w:rsid w:val="7284288D"/>
    <w:rsid w:val="729F71D5"/>
    <w:rsid w:val="72A32348"/>
    <w:rsid w:val="72A61BE8"/>
    <w:rsid w:val="72CE4140"/>
    <w:rsid w:val="72E96D20"/>
    <w:rsid w:val="72EC02B9"/>
    <w:rsid w:val="72F22B0F"/>
    <w:rsid w:val="730135F8"/>
    <w:rsid w:val="73043E61"/>
    <w:rsid w:val="73094B81"/>
    <w:rsid w:val="73265706"/>
    <w:rsid w:val="734B6104"/>
    <w:rsid w:val="73565CC8"/>
    <w:rsid w:val="735F51BD"/>
    <w:rsid w:val="7365328A"/>
    <w:rsid w:val="737C640D"/>
    <w:rsid w:val="73807CB0"/>
    <w:rsid w:val="738B03DF"/>
    <w:rsid w:val="73933447"/>
    <w:rsid w:val="739A7FB4"/>
    <w:rsid w:val="739F5FAE"/>
    <w:rsid w:val="73C85CDD"/>
    <w:rsid w:val="73D36FED"/>
    <w:rsid w:val="73DC623B"/>
    <w:rsid w:val="73DE119A"/>
    <w:rsid w:val="73E3333E"/>
    <w:rsid w:val="73E56676"/>
    <w:rsid w:val="73E65878"/>
    <w:rsid w:val="73F80B13"/>
    <w:rsid w:val="73FB59E1"/>
    <w:rsid w:val="73FB5D8F"/>
    <w:rsid w:val="73FF0169"/>
    <w:rsid w:val="740329F5"/>
    <w:rsid w:val="741646DD"/>
    <w:rsid w:val="74275800"/>
    <w:rsid w:val="742A752A"/>
    <w:rsid w:val="743C0ED5"/>
    <w:rsid w:val="74581436"/>
    <w:rsid w:val="74884BC5"/>
    <w:rsid w:val="74AF276A"/>
    <w:rsid w:val="74B553A4"/>
    <w:rsid w:val="74C763D4"/>
    <w:rsid w:val="74CC23F4"/>
    <w:rsid w:val="74DD6F42"/>
    <w:rsid w:val="75026C48"/>
    <w:rsid w:val="75042E1D"/>
    <w:rsid w:val="75117162"/>
    <w:rsid w:val="752F1963"/>
    <w:rsid w:val="75560C94"/>
    <w:rsid w:val="75723DAE"/>
    <w:rsid w:val="758D23C1"/>
    <w:rsid w:val="75AE4BAC"/>
    <w:rsid w:val="75AF701B"/>
    <w:rsid w:val="75BB363D"/>
    <w:rsid w:val="75D37E44"/>
    <w:rsid w:val="75DF3A67"/>
    <w:rsid w:val="75E07534"/>
    <w:rsid w:val="75F221D0"/>
    <w:rsid w:val="75F95763"/>
    <w:rsid w:val="760202D2"/>
    <w:rsid w:val="76026A02"/>
    <w:rsid w:val="76093FCD"/>
    <w:rsid w:val="762435A4"/>
    <w:rsid w:val="762A4803"/>
    <w:rsid w:val="764B7644"/>
    <w:rsid w:val="765C2F4B"/>
    <w:rsid w:val="765D4EAC"/>
    <w:rsid w:val="765E720D"/>
    <w:rsid w:val="7698645C"/>
    <w:rsid w:val="76B11FFE"/>
    <w:rsid w:val="76C72E28"/>
    <w:rsid w:val="76EA42A6"/>
    <w:rsid w:val="76EC0D5E"/>
    <w:rsid w:val="76EC3783"/>
    <w:rsid w:val="76FF12BA"/>
    <w:rsid w:val="7703210B"/>
    <w:rsid w:val="77081560"/>
    <w:rsid w:val="77082F77"/>
    <w:rsid w:val="770B15B7"/>
    <w:rsid w:val="770D41DB"/>
    <w:rsid w:val="772B5F32"/>
    <w:rsid w:val="772D1D57"/>
    <w:rsid w:val="772E0C3D"/>
    <w:rsid w:val="772F38EF"/>
    <w:rsid w:val="773C4EA0"/>
    <w:rsid w:val="77440778"/>
    <w:rsid w:val="77493575"/>
    <w:rsid w:val="77496396"/>
    <w:rsid w:val="774E33E3"/>
    <w:rsid w:val="77562B6C"/>
    <w:rsid w:val="776B0DF7"/>
    <w:rsid w:val="7773211D"/>
    <w:rsid w:val="77793DDA"/>
    <w:rsid w:val="779773C1"/>
    <w:rsid w:val="77977423"/>
    <w:rsid w:val="779F6D9E"/>
    <w:rsid w:val="77BC02E8"/>
    <w:rsid w:val="77BD3EFF"/>
    <w:rsid w:val="77BD4B2E"/>
    <w:rsid w:val="77C47BE1"/>
    <w:rsid w:val="77E23042"/>
    <w:rsid w:val="77E31373"/>
    <w:rsid w:val="77E357A5"/>
    <w:rsid w:val="77F43DBF"/>
    <w:rsid w:val="77F56AF0"/>
    <w:rsid w:val="77F72D78"/>
    <w:rsid w:val="77FB38F0"/>
    <w:rsid w:val="77FF6AA2"/>
    <w:rsid w:val="78071B4E"/>
    <w:rsid w:val="78076FB8"/>
    <w:rsid w:val="7861204E"/>
    <w:rsid w:val="78640BFA"/>
    <w:rsid w:val="7877305E"/>
    <w:rsid w:val="78796A55"/>
    <w:rsid w:val="787E420E"/>
    <w:rsid w:val="78840839"/>
    <w:rsid w:val="789838CE"/>
    <w:rsid w:val="78A2363A"/>
    <w:rsid w:val="78B22F1A"/>
    <w:rsid w:val="78BA7128"/>
    <w:rsid w:val="78BF1217"/>
    <w:rsid w:val="78C673D2"/>
    <w:rsid w:val="78E30989"/>
    <w:rsid w:val="78E6521A"/>
    <w:rsid w:val="78F32CAE"/>
    <w:rsid w:val="78FE6924"/>
    <w:rsid w:val="790B237B"/>
    <w:rsid w:val="7923709B"/>
    <w:rsid w:val="794E5A9C"/>
    <w:rsid w:val="79544113"/>
    <w:rsid w:val="79594038"/>
    <w:rsid w:val="79656590"/>
    <w:rsid w:val="796710E9"/>
    <w:rsid w:val="796A3E36"/>
    <w:rsid w:val="79842C37"/>
    <w:rsid w:val="79866237"/>
    <w:rsid w:val="79A61CCC"/>
    <w:rsid w:val="79E173D7"/>
    <w:rsid w:val="79E27F62"/>
    <w:rsid w:val="79EF4A12"/>
    <w:rsid w:val="79F45E2D"/>
    <w:rsid w:val="79FC6413"/>
    <w:rsid w:val="7A2058D6"/>
    <w:rsid w:val="7A24708E"/>
    <w:rsid w:val="7A29141E"/>
    <w:rsid w:val="7A2B1C64"/>
    <w:rsid w:val="7A2D1542"/>
    <w:rsid w:val="7A2F782C"/>
    <w:rsid w:val="7A30416C"/>
    <w:rsid w:val="7A3D3EBF"/>
    <w:rsid w:val="7A406881"/>
    <w:rsid w:val="7A4B0DAF"/>
    <w:rsid w:val="7A7455DB"/>
    <w:rsid w:val="7A7572AE"/>
    <w:rsid w:val="7A7906E7"/>
    <w:rsid w:val="7A7970D6"/>
    <w:rsid w:val="7A7B4F6E"/>
    <w:rsid w:val="7A973D72"/>
    <w:rsid w:val="7A9939DF"/>
    <w:rsid w:val="7AAC3FD0"/>
    <w:rsid w:val="7AB74495"/>
    <w:rsid w:val="7AC35996"/>
    <w:rsid w:val="7AC5714E"/>
    <w:rsid w:val="7AC80E49"/>
    <w:rsid w:val="7AD64D58"/>
    <w:rsid w:val="7ADD2D7E"/>
    <w:rsid w:val="7AE91A34"/>
    <w:rsid w:val="7AF63171"/>
    <w:rsid w:val="7B0204D3"/>
    <w:rsid w:val="7B026275"/>
    <w:rsid w:val="7B0D7A3A"/>
    <w:rsid w:val="7B343579"/>
    <w:rsid w:val="7B5B2359"/>
    <w:rsid w:val="7B612C37"/>
    <w:rsid w:val="7B636AB0"/>
    <w:rsid w:val="7B6F4EAE"/>
    <w:rsid w:val="7B7560BD"/>
    <w:rsid w:val="7B9034B8"/>
    <w:rsid w:val="7BA11F1A"/>
    <w:rsid w:val="7BA33CE4"/>
    <w:rsid w:val="7BB33F53"/>
    <w:rsid w:val="7BB57B15"/>
    <w:rsid w:val="7BBF4D8F"/>
    <w:rsid w:val="7BC75072"/>
    <w:rsid w:val="7BCE2043"/>
    <w:rsid w:val="7BE17B2E"/>
    <w:rsid w:val="7BEB467A"/>
    <w:rsid w:val="7BEE34F8"/>
    <w:rsid w:val="7BF013AA"/>
    <w:rsid w:val="7BF44057"/>
    <w:rsid w:val="7C0A2ABF"/>
    <w:rsid w:val="7C140B27"/>
    <w:rsid w:val="7C1644D4"/>
    <w:rsid w:val="7C1966AD"/>
    <w:rsid w:val="7C214BD3"/>
    <w:rsid w:val="7C2D272F"/>
    <w:rsid w:val="7C2E0DB3"/>
    <w:rsid w:val="7C387220"/>
    <w:rsid w:val="7C3D6E96"/>
    <w:rsid w:val="7C4A27E0"/>
    <w:rsid w:val="7C4A506C"/>
    <w:rsid w:val="7C4B6D86"/>
    <w:rsid w:val="7C7F5FEE"/>
    <w:rsid w:val="7C837E52"/>
    <w:rsid w:val="7C8625BE"/>
    <w:rsid w:val="7C8F2247"/>
    <w:rsid w:val="7C934247"/>
    <w:rsid w:val="7C935C95"/>
    <w:rsid w:val="7C963390"/>
    <w:rsid w:val="7CB05CB4"/>
    <w:rsid w:val="7CB67459"/>
    <w:rsid w:val="7CBA6E58"/>
    <w:rsid w:val="7CBC3B52"/>
    <w:rsid w:val="7CD2085E"/>
    <w:rsid w:val="7CD67916"/>
    <w:rsid w:val="7D055ECD"/>
    <w:rsid w:val="7D0B2259"/>
    <w:rsid w:val="7D0F0DC6"/>
    <w:rsid w:val="7D1836B8"/>
    <w:rsid w:val="7D2502E6"/>
    <w:rsid w:val="7D2612F4"/>
    <w:rsid w:val="7D31468E"/>
    <w:rsid w:val="7D3C0D1C"/>
    <w:rsid w:val="7D753952"/>
    <w:rsid w:val="7D757361"/>
    <w:rsid w:val="7D821B45"/>
    <w:rsid w:val="7D8B6515"/>
    <w:rsid w:val="7D8F3C4B"/>
    <w:rsid w:val="7D9D27C7"/>
    <w:rsid w:val="7DA327B7"/>
    <w:rsid w:val="7DBF189D"/>
    <w:rsid w:val="7DD1674D"/>
    <w:rsid w:val="7DD20BA2"/>
    <w:rsid w:val="7DDA220D"/>
    <w:rsid w:val="7DF90563"/>
    <w:rsid w:val="7E2263AE"/>
    <w:rsid w:val="7E296D5C"/>
    <w:rsid w:val="7E2D1B2A"/>
    <w:rsid w:val="7E4871E7"/>
    <w:rsid w:val="7E4B60CE"/>
    <w:rsid w:val="7E545A75"/>
    <w:rsid w:val="7E5A63A2"/>
    <w:rsid w:val="7E694652"/>
    <w:rsid w:val="7E6D2712"/>
    <w:rsid w:val="7EAD1552"/>
    <w:rsid w:val="7EAE501E"/>
    <w:rsid w:val="7EBD4B34"/>
    <w:rsid w:val="7ECF75F3"/>
    <w:rsid w:val="7ED758EF"/>
    <w:rsid w:val="7F063C11"/>
    <w:rsid w:val="7F1D0BE9"/>
    <w:rsid w:val="7F3629FF"/>
    <w:rsid w:val="7F3A2576"/>
    <w:rsid w:val="7F3F3271"/>
    <w:rsid w:val="7F5A5896"/>
    <w:rsid w:val="7F5B535F"/>
    <w:rsid w:val="7F5E0D9E"/>
    <w:rsid w:val="7F6878C3"/>
    <w:rsid w:val="7F804BFE"/>
    <w:rsid w:val="7F830418"/>
    <w:rsid w:val="7FA61193"/>
    <w:rsid w:val="7FB71C04"/>
    <w:rsid w:val="7FBF5A46"/>
    <w:rsid w:val="7FC8224A"/>
    <w:rsid w:val="7FCC446E"/>
    <w:rsid w:val="7FD64AAC"/>
    <w:rsid w:val="7FD84086"/>
    <w:rsid w:val="7FDC7BBB"/>
    <w:rsid w:val="7FDF188E"/>
    <w:rsid w:val="7FEC0292"/>
    <w:rsid w:val="7FEF2DC5"/>
    <w:rsid w:val="7FF14D03"/>
    <w:rsid w:val="7FF16EE2"/>
    <w:rsid w:val="7FF17CB0"/>
    <w:rsid w:val="7FF3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2021-05-10T02:23:40Z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