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AF" w:rsidRDefault="001C4166" w:rsidP="00C473A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2700减仓的你，现在怎么办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C473AF" w:rsidRPr="003B0BC1" w:rsidRDefault="00C473AF" w:rsidP="00C473A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3D796F" w:rsidRDefault="001C4166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在股市投资中，机会都是</w:t>
      </w:r>
      <w:proofErr w:type="gramStart"/>
      <w:r>
        <w:rPr>
          <w:rFonts w:ascii="仿宋" w:eastAsia="仿宋" w:hAnsi="仿宋" w:hint="eastAsia"/>
          <w:sz w:val="26"/>
          <w:szCs w:val="26"/>
        </w:rPr>
        <w:t>跌出来</w:t>
      </w:r>
      <w:proofErr w:type="gramEnd"/>
      <w:r>
        <w:rPr>
          <w:rFonts w:ascii="仿宋" w:eastAsia="仿宋" w:hAnsi="仿宋" w:hint="eastAsia"/>
          <w:sz w:val="26"/>
          <w:szCs w:val="26"/>
        </w:rPr>
        <w:t>的，风险是</w:t>
      </w:r>
      <w:proofErr w:type="gramStart"/>
      <w:r>
        <w:rPr>
          <w:rFonts w:ascii="仿宋" w:eastAsia="仿宋" w:hAnsi="仿宋" w:hint="eastAsia"/>
          <w:sz w:val="26"/>
          <w:szCs w:val="26"/>
        </w:rPr>
        <w:t>涨出来</w:t>
      </w:r>
      <w:proofErr w:type="gramEnd"/>
      <w:r>
        <w:rPr>
          <w:rFonts w:ascii="仿宋" w:eastAsia="仿宋" w:hAnsi="仿宋" w:hint="eastAsia"/>
          <w:sz w:val="26"/>
          <w:szCs w:val="26"/>
        </w:rPr>
        <w:t>的。</w:t>
      </w:r>
    </w:p>
    <w:p w:rsidR="001C4166" w:rsidRDefault="001C4166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1C4166" w:rsidRPr="001C4166" w:rsidRDefault="001C4166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1C4166">
        <w:rPr>
          <w:rFonts w:ascii="仿宋" w:eastAsia="仿宋" w:hAnsi="仿宋" w:hint="eastAsia"/>
          <w:b/>
          <w:sz w:val="26"/>
          <w:szCs w:val="26"/>
        </w:rPr>
        <w:t>很多人都听二师父说这句话两年了，可是当市场暴跌的时候，他还是忍不住要减仓，当市场暴涨的时候，他还是忍不住加仓。</w:t>
      </w:r>
    </w:p>
    <w:p w:rsidR="001C4166" w:rsidRDefault="001C4166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1C4166" w:rsidRDefault="001C4166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如果你无法学习和接受逆向投资，总是寻找机会和预测下个月暴涨的板块，那么是无法享受到投资的快乐的。更为关键的是，如果你听专家预测</w:t>
      </w:r>
      <w:r w:rsidR="009327FB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暴涨板块重</w:t>
      </w:r>
      <w:proofErr w:type="gramStart"/>
      <w:r>
        <w:rPr>
          <w:rFonts w:ascii="仿宋" w:eastAsia="仿宋" w:hAnsi="仿宋" w:hint="eastAsia"/>
          <w:sz w:val="26"/>
          <w:szCs w:val="26"/>
        </w:rPr>
        <w:t>仓遇到</w:t>
      </w:r>
      <w:proofErr w:type="gramEnd"/>
      <w:r>
        <w:rPr>
          <w:rFonts w:ascii="仿宋" w:eastAsia="仿宋" w:hAnsi="仿宋" w:hint="eastAsia"/>
          <w:sz w:val="26"/>
          <w:szCs w:val="26"/>
        </w:rPr>
        <w:t>暴跌最后损失惨重。</w:t>
      </w:r>
    </w:p>
    <w:p w:rsidR="001C4166" w:rsidRDefault="001C4166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1C4166" w:rsidRPr="009327FB" w:rsidRDefault="001C4166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9327FB">
        <w:rPr>
          <w:rFonts w:ascii="仿宋" w:eastAsia="仿宋" w:hAnsi="仿宋" w:hint="eastAsia"/>
          <w:b/>
          <w:sz w:val="26"/>
          <w:szCs w:val="26"/>
        </w:rPr>
        <w:t>而根据估值来进行</w:t>
      </w:r>
      <w:proofErr w:type="gramStart"/>
      <w:r w:rsidRPr="009327FB">
        <w:rPr>
          <w:rFonts w:ascii="仿宋" w:eastAsia="仿宋" w:hAnsi="仿宋" w:hint="eastAsia"/>
          <w:b/>
          <w:sz w:val="26"/>
          <w:szCs w:val="26"/>
        </w:rPr>
        <w:t>逆向定投就</w:t>
      </w:r>
      <w:proofErr w:type="gramEnd"/>
      <w:r w:rsidRPr="009327FB">
        <w:rPr>
          <w:rFonts w:ascii="仿宋" w:eastAsia="仿宋" w:hAnsi="仿宋" w:hint="eastAsia"/>
          <w:b/>
          <w:sz w:val="26"/>
          <w:szCs w:val="26"/>
        </w:rPr>
        <w:t>风险可控，当指数处于低估区域，下跌空间有限，上涨空间无限，所以无需担心</w:t>
      </w:r>
      <w:r w:rsidR="009327FB">
        <w:rPr>
          <w:rFonts w:ascii="仿宋" w:eastAsia="仿宋" w:hAnsi="仿宋" w:hint="eastAsia"/>
          <w:b/>
          <w:sz w:val="26"/>
          <w:szCs w:val="26"/>
        </w:rPr>
        <w:t>，只要能忍住浮亏</w:t>
      </w:r>
      <w:r w:rsidRPr="009327FB">
        <w:rPr>
          <w:rFonts w:ascii="仿宋" w:eastAsia="仿宋" w:hAnsi="仿宋" w:hint="eastAsia"/>
          <w:b/>
          <w:sz w:val="26"/>
          <w:szCs w:val="26"/>
        </w:rPr>
        <w:t>。</w:t>
      </w:r>
    </w:p>
    <w:p w:rsidR="001C4166" w:rsidRDefault="001C4166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1C4166" w:rsidRDefault="001C4166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那么2700点减仓的你，现在该怎么办呢？还是遵守纪律，上涨持有，下跌继续加仓。遵守纪律可能显得人太笨，但好处在于无论市场</w:t>
      </w:r>
      <w:r w:rsidR="009327FB">
        <w:rPr>
          <w:rFonts w:ascii="仿宋" w:eastAsia="仿宋" w:hAnsi="仿宋" w:hint="eastAsia"/>
          <w:sz w:val="26"/>
          <w:szCs w:val="26"/>
        </w:rPr>
        <w:t>怎么波动</w:t>
      </w:r>
      <w:r w:rsidR="00253324">
        <w:rPr>
          <w:rFonts w:ascii="仿宋" w:eastAsia="仿宋" w:hAnsi="仿宋" w:hint="eastAsia"/>
          <w:sz w:val="26"/>
          <w:szCs w:val="26"/>
        </w:rPr>
        <w:t>，投资者岿然不动。</w:t>
      </w:r>
    </w:p>
    <w:p w:rsidR="003416D2" w:rsidRDefault="003416D2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416D2" w:rsidRDefault="003416D2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目前大盘指数已经修复了2月3日跌下来的估值，从黄金</w:t>
      </w:r>
      <w:proofErr w:type="gramStart"/>
      <w:r>
        <w:rPr>
          <w:rFonts w:ascii="仿宋" w:eastAsia="仿宋" w:hAnsi="仿宋" w:hint="eastAsia"/>
          <w:sz w:val="26"/>
          <w:szCs w:val="26"/>
        </w:rPr>
        <w:t>坑进入</w:t>
      </w:r>
      <w:proofErr w:type="gramEnd"/>
      <w:r>
        <w:rPr>
          <w:rFonts w:ascii="仿宋" w:eastAsia="仿宋" w:hAnsi="仿宋" w:hint="eastAsia"/>
          <w:sz w:val="26"/>
          <w:szCs w:val="26"/>
        </w:rPr>
        <w:t>白银底，仍旧有很好的投资机会，未来不管上证怎么垃圾都不会在2900一直不动</w:t>
      </w:r>
      <w:r w:rsidR="009327FB">
        <w:rPr>
          <w:rFonts w:ascii="仿宋" w:eastAsia="仿宋" w:hAnsi="仿宋" w:hint="eastAsia"/>
          <w:sz w:val="26"/>
          <w:szCs w:val="26"/>
        </w:rPr>
        <w:t>，机会仍然有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3416D2" w:rsidRDefault="003416D2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416D2" w:rsidRDefault="003416D2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可是有个指标需要关注，上证综合指数连续上涨了7天，而上证综合指数的成交量却一直萎缩，缩量上涨，上涨已经乏力。</w:t>
      </w:r>
    </w:p>
    <w:p w:rsidR="003416D2" w:rsidRDefault="003416D2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416D2" w:rsidRPr="004E6C74" w:rsidRDefault="004E6C74" w:rsidP="00C473AF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4E6C74">
        <w:rPr>
          <w:rFonts w:ascii="仿宋" w:eastAsia="仿宋" w:hAnsi="仿宋" w:hint="eastAsia"/>
          <w:b/>
          <w:sz w:val="26"/>
          <w:szCs w:val="26"/>
        </w:rPr>
        <w:t>按照纪律</w:t>
      </w:r>
      <w:proofErr w:type="gramStart"/>
      <w:r w:rsidRPr="004E6C74">
        <w:rPr>
          <w:rFonts w:ascii="仿宋" w:eastAsia="仿宋" w:hAnsi="仿宋" w:hint="eastAsia"/>
          <w:b/>
          <w:sz w:val="26"/>
          <w:szCs w:val="26"/>
        </w:rPr>
        <w:t>继续定投就</w:t>
      </w:r>
      <w:proofErr w:type="gramEnd"/>
      <w:r w:rsidRPr="004E6C74">
        <w:rPr>
          <w:rFonts w:ascii="仿宋" w:eastAsia="仿宋" w:hAnsi="仿宋" w:hint="eastAsia"/>
          <w:b/>
          <w:sz w:val="26"/>
          <w:szCs w:val="26"/>
        </w:rPr>
        <w:t>好，请务必记住，市场大跌的时候，低估区域购买的指数不要卖出，逆向思维就是在低估区域内小跌小买，大跌大买</w:t>
      </w:r>
      <w:r>
        <w:rPr>
          <w:rFonts w:ascii="仿宋" w:eastAsia="仿宋" w:hAnsi="仿宋" w:hint="eastAsia"/>
          <w:b/>
          <w:sz w:val="26"/>
          <w:szCs w:val="26"/>
        </w:rPr>
        <w:t>。</w:t>
      </w:r>
    </w:p>
    <w:p w:rsidR="004E6C74" w:rsidRPr="005663A8" w:rsidRDefault="004E6C74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4E6C74" w:rsidRDefault="004E6C74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新手投资者投资还是</w:t>
      </w:r>
      <w:proofErr w:type="gramStart"/>
      <w:r>
        <w:rPr>
          <w:rFonts w:ascii="仿宋" w:eastAsia="仿宋" w:hAnsi="仿宋" w:hint="eastAsia"/>
          <w:sz w:val="26"/>
          <w:szCs w:val="26"/>
        </w:rPr>
        <w:t>以宽基</w:t>
      </w:r>
      <w:proofErr w:type="gramEnd"/>
      <w:r>
        <w:rPr>
          <w:rFonts w:ascii="仿宋" w:eastAsia="仿宋" w:hAnsi="仿宋" w:hint="eastAsia"/>
          <w:sz w:val="26"/>
          <w:szCs w:val="26"/>
        </w:rPr>
        <w:t>——沪深300、上证50、基本面60、中证500和行业指数——消费、白酒、医药、银行、</w:t>
      </w:r>
      <w:proofErr w:type="gramStart"/>
      <w:r>
        <w:rPr>
          <w:rFonts w:ascii="仿宋" w:eastAsia="仿宋" w:hAnsi="仿宋" w:hint="eastAsia"/>
          <w:sz w:val="26"/>
          <w:szCs w:val="26"/>
        </w:rPr>
        <w:t>中概互联</w:t>
      </w:r>
      <w:proofErr w:type="gramEnd"/>
      <w:r>
        <w:rPr>
          <w:rFonts w:ascii="仿宋" w:eastAsia="仿宋" w:hAnsi="仿宋" w:hint="eastAsia"/>
          <w:sz w:val="26"/>
          <w:szCs w:val="26"/>
        </w:rPr>
        <w:t>为主，对于周期性指数黄金、5G、原油、油气最好别碰，周期性强不是波动大，周期性强意味着指数可能几年在底部不涨，这对投资者是极大的考验。</w:t>
      </w:r>
    </w:p>
    <w:p w:rsidR="004E6C74" w:rsidRDefault="004E6C74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4E6C74" w:rsidRDefault="004E6C74" w:rsidP="00C473A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目前刚在学堂教大家网格套利摊低油气的成本，结果油气因为外汇购买额度限制在14号会</w:t>
      </w:r>
      <w:r w:rsidR="00EC6F84">
        <w:rPr>
          <w:rFonts w:ascii="仿宋" w:eastAsia="仿宋" w:hAnsi="仿宋" w:hint="eastAsia"/>
          <w:sz w:val="26"/>
          <w:szCs w:val="26"/>
        </w:rPr>
        <w:t>暂停</w:t>
      </w:r>
      <w:r>
        <w:rPr>
          <w:rFonts w:ascii="仿宋" w:eastAsia="仿宋" w:hAnsi="仿宋" w:hint="eastAsia"/>
          <w:sz w:val="26"/>
          <w:szCs w:val="26"/>
        </w:rPr>
        <w:t>场外申购，这个基金彻底没救了，只能够等待到0.42以上的成本价格逐步减仓网格获利。所以还没有投资过这个指数的都</w:t>
      </w:r>
      <w:proofErr w:type="gramStart"/>
      <w:r>
        <w:rPr>
          <w:rFonts w:ascii="仿宋" w:eastAsia="仿宋" w:hAnsi="仿宋" w:hint="eastAsia"/>
          <w:sz w:val="26"/>
          <w:szCs w:val="26"/>
        </w:rPr>
        <w:t>别趟这趟浑水</w:t>
      </w:r>
      <w:proofErr w:type="gramEnd"/>
      <w:r>
        <w:rPr>
          <w:rFonts w:ascii="仿宋" w:eastAsia="仿宋" w:hAnsi="仿宋" w:hint="eastAsia"/>
          <w:sz w:val="26"/>
          <w:szCs w:val="26"/>
        </w:rPr>
        <w:t>了。</w:t>
      </w:r>
    </w:p>
    <w:p w:rsidR="004E6C74" w:rsidRDefault="004E6C74" w:rsidP="00C473A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4E6C74" w:rsidRPr="004C7B94" w:rsidRDefault="00A630CE" w:rsidP="00C473AF">
      <w:pPr>
        <w:jc w:val="left"/>
        <w:rPr>
          <w:rFonts w:ascii="仿宋" w:eastAsia="仿宋" w:hAnsi="仿宋"/>
          <w:b/>
          <w:sz w:val="26"/>
          <w:szCs w:val="26"/>
        </w:rPr>
      </w:pPr>
      <w:r w:rsidRPr="004C7B94">
        <w:rPr>
          <w:rFonts w:ascii="仿宋" w:eastAsia="仿宋" w:hAnsi="仿宋" w:hint="eastAsia"/>
          <w:b/>
          <w:sz w:val="26"/>
          <w:szCs w:val="26"/>
        </w:rPr>
        <w:t>无论明天涨跌，请不要再预测，</w:t>
      </w:r>
      <w:r w:rsidR="004C7B94" w:rsidRPr="004C7B94">
        <w:rPr>
          <w:rFonts w:ascii="仿宋" w:eastAsia="仿宋" w:hAnsi="仿宋" w:hint="eastAsia"/>
          <w:b/>
          <w:sz w:val="26"/>
          <w:szCs w:val="26"/>
        </w:rPr>
        <w:t>保证自己的</w:t>
      </w:r>
      <w:proofErr w:type="gramStart"/>
      <w:r w:rsidR="004C7B94" w:rsidRPr="004C7B94">
        <w:rPr>
          <w:rFonts w:ascii="仿宋" w:eastAsia="仿宋" w:hAnsi="仿宋" w:hint="eastAsia"/>
          <w:b/>
          <w:sz w:val="26"/>
          <w:szCs w:val="26"/>
        </w:rPr>
        <w:t>仓位</w:t>
      </w:r>
      <w:proofErr w:type="gramEnd"/>
      <w:r w:rsidR="004C7B94" w:rsidRPr="004C7B94">
        <w:rPr>
          <w:rFonts w:ascii="仿宋" w:eastAsia="仿宋" w:hAnsi="仿宋" w:hint="eastAsia"/>
          <w:b/>
          <w:sz w:val="26"/>
          <w:szCs w:val="26"/>
        </w:rPr>
        <w:t>，上涨收割，下跌加仓。投资仅此而已，知止有定，知足常乐，唯有如此，方可在股市心平气和的加仓和减仓。</w:t>
      </w:r>
      <w:bookmarkStart w:id="0" w:name="_GoBack"/>
      <w:bookmarkEnd w:id="0"/>
    </w:p>
    <w:sectPr w:rsidR="004E6C74" w:rsidRPr="004C7B9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78E" w:rsidRDefault="00DB778E">
      <w:r>
        <w:separator/>
      </w:r>
    </w:p>
  </w:endnote>
  <w:endnote w:type="continuationSeparator" w:id="0">
    <w:p w:rsidR="00DB778E" w:rsidRDefault="00DB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78E" w:rsidRDefault="00DB778E">
      <w:r>
        <w:separator/>
      </w:r>
    </w:p>
  </w:footnote>
  <w:footnote w:type="continuationSeparator" w:id="0">
    <w:p w:rsidR="00DB778E" w:rsidRDefault="00DB7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B6" w:rsidRDefault="0063034C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AF"/>
    <w:rsid w:val="000A4916"/>
    <w:rsid w:val="000B4218"/>
    <w:rsid w:val="000D7710"/>
    <w:rsid w:val="000E4381"/>
    <w:rsid w:val="00123A22"/>
    <w:rsid w:val="0016153F"/>
    <w:rsid w:val="00194031"/>
    <w:rsid w:val="001A3059"/>
    <w:rsid w:val="001C4166"/>
    <w:rsid w:val="001F5EBA"/>
    <w:rsid w:val="00224296"/>
    <w:rsid w:val="00251E12"/>
    <w:rsid w:val="00253324"/>
    <w:rsid w:val="00292420"/>
    <w:rsid w:val="002D1BFE"/>
    <w:rsid w:val="00341338"/>
    <w:rsid w:val="003416D2"/>
    <w:rsid w:val="003571B8"/>
    <w:rsid w:val="00387CE4"/>
    <w:rsid w:val="003D796F"/>
    <w:rsid w:val="00411360"/>
    <w:rsid w:val="00471A7D"/>
    <w:rsid w:val="004A2C8D"/>
    <w:rsid w:val="004B79C4"/>
    <w:rsid w:val="004C7B94"/>
    <w:rsid w:val="004E6C74"/>
    <w:rsid w:val="005325F4"/>
    <w:rsid w:val="005328CB"/>
    <w:rsid w:val="005655BA"/>
    <w:rsid w:val="005663A8"/>
    <w:rsid w:val="0063034C"/>
    <w:rsid w:val="006F566F"/>
    <w:rsid w:val="00715F00"/>
    <w:rsid w:val="007D7A8D"/>
    <w:rsid w:val="008508C1"/>
    <w:rsid w:val="008857BE"/>
    <w:rsid w:val="008D04FF"/>
    <w:rsid w:val="008E7A90"/>
    <w:rsid w:val="00904BCE"/>
    <w:rsid w:val="009327FB"/>
    <w:rsid w:val="0098027B"/>
    <w:rsid w:val="009F7F82"/>
    <w:rsid w:val="00A001E3"/>
    <w:rsid w:val="00A15AB2"/>
    <w:rsid w:val="00A2578B"/>
    <w:rsid w:val="00A2732C"/>
    <w:rsid w:val="00A630CE"/>
    <w:rsid w:val="00A70A8A"/>
    <w:rsid w:val="00A870C5"/>
    <w:rsid w:val="00B2607F"/>
    <w:rsid w:val="00B631F6"/>
    <w:rsid w:val="00B81837"/>
    <w:rsid w:val="00BE5900"/>
    <w:rsid w:val="00C0123D"/>
    <w:rsid w:val="00C473AF"/>
    <w:rsid w:val="00C81900"/>
    <w:rsid w:val="00CC19AF"/>
    <w:rsid w:val="00CC61A0"/>
    <w:rsid w:val="00D066B9"/>
    <w:rsid w:val="00D6357F"/>
    <w:rsid w:val="00DB778E"/>
    <w:rsid w:val="00EC6F84"/>
    <w:rsid w:val="00F628B0"/>
    <w:rsid w:val="00F8170A"/>
    <w:rsid w:val="00F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7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7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7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123</cp:revision>
  <dcterms:created xsi:type="dcterms:W3CDTF">2020-02-07T08:31:00Z</dcterms:created>
  <dcterms:modified xsi:type="dcterms:W3CDTF">2020-02-12T11:59:00Z</dcterms:modified>
</cp:coreProperties>
</file>