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12D" w:rsidRDefault="003708A1" w:rsidP="00402923">
      <w:pPr>
        <w:jc w:val="center"/>
        <w:rPr>
          <w:rFonts w:ascii="仿宋" w:eastAsia="仿宋" w:hAnsi="仿宋" w:hint="eastAsia"/>
          <w:sz w:val="32"/>
          <w:szCs w:val="32"/>
        </w:rPr>
      </w:pPr>
      <w:bookmarkStart w:id="0" w:name="_GoBack"/>
      <w:r>
        <w:rPr>
          <w:rFonts w:ascii="仿宋" w:eastAsia="仿宋" w:hAnsi="仿宋" w:hint="eastAsia"/>
          <w:sz w:val="32"/>
          <w:szCs w:val="32"/>
        </w:rPr>
        <w:t>配置医疗险的意义与思路</w:t>
      </w:r>
    </w:p>
    <w:bookmarkEnd w:id="0"/>
    <w:p w:rsidR="008B6D21" w:rsidRDefault="008B6D21" w:rsidP="00402923">
      <w:pPr>
        <w:jc w:val="center"/>
        <w:rPr>
          <w:rFonts w:ascii="仿宋" w:eastAsia="仿宋" w:hAnsi="仿宋"/>
          <w:sz w:val="32"/>
          <w:szCs w:val="32"/>
        </w:rPr>
      </w:pPr>
    </w:p>
    <w:p w:rsidR="008B6D21" w:rsidRDefault="008B6D21" w:rsidP="008B6D21">
      <w:pPr>
        <w:pStyle w:val="a5"/>
        <w:shd w:val="clear" w:color="auto" w:fill="FFFFFF"/>
        <w:spacing w:before="0" w:beforeAutospacing="0" w:after="0" w:afterAutospacing="0"/>
        <w:jc w:val="both"/>
        <w:rPr>
          <w:rFonts w:ascii="仿宋" w:eastAsia="仿宋" w:hAnsi="仿宋" w:hint="eastAsia"/>
        </w:rPr>
      </w:pPr>
      <w:r>
        <w:rPr>
          <w:rFonts w:ascii="仿宋" w:eastAsia="仿宋" w:hAnsi="仿宋" w:hint="eastAsia"/>
        </w:rPr>
        <w:t>家庭保险常配置的险种有医疗险、重疾险、意外险、定期寿险。</w:t>
      </w:r>
    </w:p>
    <w:p w:rsidR="008B6D21" w:rsidRDefault="008B6D21" w:rsidP="008B6D21">
      <w:pPr>
        <w:pStyle w:val="a5"/>
        <w:shd w:val="clear" w:color="auto" w:fill="FFFFFF"/>
        <w:spacing w:before="0" w:beforeAutospacing="0" w:after="0" w:afterAutospacing="0"/>
        <w:jc w:val="both"/>
        <w:rPr>
          <w:rFonts w:ascii="仿宋" w:eastAsia="仿宋" w:hAnsi="仿宋" w:hint="eastAsia"/>
        </w:rPr>
      </w:pPr>
    </w:p>
    <w:p w:rsidR="008B6D21" w:rsidRDefault="008B6D21"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医疗险是为补偿疾病所带来的医疗费用的一种保险。他和重疾险是由区别的。</w:t>
      </w:r>
    </w:p>
    <w:p w:rsidR="008B6D21" w:rsidRDefault="008B6D21" w:rsidP="008B6D21">
      <w:pPr>
        <w:widowControl/>
        <w:shd w:val="clear" w:color="auto" w:fill="FFFFFF"/>
        <w:rPr>
          <w:rFonts w:ascii="仿宋" w:eastAsia="仿宋" w:hAnsi="仿宋" w:cs="宋体" w:hint="eastAsia"/>
          <w:kern w:val="0"/>
          <w:sz w:val="24"/>
          <w:szCs w:val="24"/>
        </w:rPr>
      </w:pPr>
    </w:p>
    <w:p w:rsidR="008B6D21" w:rsidRDefault="008B6D21"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首先，保障范围不同。重疾险的保障范围主要针对那些会威胁到生命或者花费重大的疾病，医疗险就不同，他的保障范围非常广，从一般的小型疾病到癌症都在保障范围内。</w:t>
      </w:r>
    </w:p>
    <w:p w:rsidR="008B6D21" w:rsidRDefault="008B6D21" w:rsidP="008B6D21">
      <w:pPr>
        <w:widowControl/>
        <w:shd w:val="clear" w:color="auto" w:fill="FFFFFF"/>
        <w:rPr>
          <w:rFonts w:ascii="仿宋" w:eastAsia="仿宋" w:hAnsi="仿宋" w:cs="宋体" w:hint="eastAsia"/>
          <w:kern w:val="0"/>
          <w:sz w:val="24"/>
          <w:szCs w:val="24"/>
        </w:rPr>
      </w:pPr>
    </w:p>
    <w:p w:rsidR="008B6D21" w:rsidRDefault="008B6D21"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其次，赔偿标准不同，重疾险是患病确诊即赔付，规定的保额是多少，患病了就会赔偿多少，比如我们购买了</w:t>
      </w:r>
      <w:proofErr w:type="gramStart"/>
      <w:r>
        <w:rPr>
          <w:rFonts w:ascii="仿宋" w:eastAsia="仿宋" w:hAnsi="仿宋" w:cs="宋体" w:hint="eastAsia"/>
          <w:kern w:val="0"/>
          <w:sz w:val="24"/>
          <w:szCs w:val="24"/>
        </w:rPr>
        <w:t>康惠保旗舰</w:t>
      </w:r>
      <w:proofErr w:type="gramEnd"/>
      <w:r>
        <w:rPr>
          <w:rFonts w:ascii="仿宋" w:eastAsia="仿宋" w:hAnsi="仿宋" w:cs="宋体" w:hint="eastAsia"/>
          <w:kern w:val="0"/>
          <w:sz w:val="24"/>
          <w:szCs w:val="24"/>
        </w:rPr>
        <w:t>版重疾险，规定保额是50万，倘若被保险人患病，就会得到50万的赔偿金。</w:t>
      </w:r>
    </w:p>
    <w:p w:rsidR="008B6D21" w:rsidRDefault="008B6D21" w:rsidP="008B6D21">
      <w:pPr>
        <w:widowControl/>
        <w:shd w:val="clear" w:color="auto" w:fill="FFFFFF"/>
        <w:rPr>
          <w:rFonts w:ascii="仿宋" w:eastAsia="仿宋" w:hAnsi="仿宋" w:cs="宋体" w:hint="eastAsia"/>
          <w:kern w:val="0"/>
          <w:sz w:val="24"/>
          <w:szCs w:val="24"/>
        </w:rPr>
      </w:pPr>
    </w:p>
    <w:p w:rsidR="001476E7" w:rsidRDefault="008B6D21"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医疗险是按照实际费用赔付的，比如你治病花费了钱，会按照花钱的比例进行赔付。通过赔付方式的不同我们就知道医疗险的作用是用来支付医疗费用。而重疾险的作用并不在于支付医疗费，主要用于家庭收入主力患病之后，来补偿的收入损失。</w:t>
      </w:r>
      <w:r w:rsidR="001476E7">
        <w:rPr>
          <w:rFonts w:ascii="仿宋" w:eastAsia="仿宋" w:hAnsi="仿宋" w:cs="宋体" w:hint="eastAsia"/>
          <w:kern w:val="0"/>
          <w:sz w:val="24"/>
          <w:szCs w:val="24"/>
        </w:rPr>
        <w:t>或者用于手术之后的高端治疗、康复疗养等等。</w:t>
      </w:r>
    </w:p>
    <w:p w:rsidR="001476E7" w:rsidRDefault="001476E7" w:rsidP="008B6D21">
      <w:pPr>
        <w:widowControl/>
        <w:shd w:val="clear" w:color="auto" w:fill="FFFFFF"/>
        <w:rPr>
          <w:rFonts w:ascii="仿宋" w:eastAsia="仿宋" w:hAnsi="仿宋" w:cs="宋体" w:hint="eastAsia"/>
          <w:kern w:val="0"/>
          <w:sz w:val="24"/>
          <w:szCs w:val="24"/>
        </w:rPr>
      </w:pPr>
    </w:p>
    <w:p w:rsidR="001476E7" w:rsidRDefault="001476E7"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另外重疾和医疗险的保障期限是不同的，医疗险的保险期只有一年，这就意味着你今年投保，如果一年内没有患病或者住院，那么保险合同就终止，如果下一年想要继续得到保障，就需要继续缴纳保费。重疾险则由20年到</w:t>
      </w:r>
      <w:proofErr w:type="gramStart"/>
      <w:r>
        <w:rPr>
          <w:rFonts w:ascii="仿宋" w:eastAsia="仿宋" w:hAnsi="仿宋" w:cs="宋体" w:hint="eastAsia"/>
          <w:kern w:val="0"/>
          <w:sz w:val="24"/>
          <w:szCs w:val="24"/>
        </w:rPr>
        <w:t>终生等</w:t>
      </w:r>
      <w:proofErr w:type="gramEnd"/>
      <w:r>
        <w:rPr>
          <w:rFonts w:ascii="仿宋" w:eastAsia="仿宋" w:hAnsi="仿宋" w:cs="宋体" w:hint="eastAsia"/>
          <w:kern w:val="0"/>
          <w:sz w:val="24"/>
          <w:szCs w:val="24"/>
        </w:rPr>
        <w:t>不同的保障期限。</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Pr="008B6D21" w:rsidRDefault="001476E7"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如果我们毕业之后进入的是正规公司工作</w:t>
      </w:r>
      <w:r w:rsidR="008B6D21" w:rsidRPr="008B6D21">
        <w:rPr>
          <w:rFonts w:ascii="仿宋" w:eastAsia="仿宋" w:hAnsi="仿宋" w:cs="宋体" w:hint="eastAsia"/>
          <w:kern w:val="0"/>
          <w:sz w:val="24"/>
          <w:szCs w:val="24"/>
        </w:rPr>
        <w:t>，</w:t>
      </w:r>
      <w:r>
        <w:rPr>
          <w:rFonts w:ascii="仿宋" w:eastAsia="仿宋" w:hAnsi="仿宋" w:cs="宋体" w:hint="eastAsia"/>
          <w:kern w:val="0"/>
          <w:sz w:val="24"/>
          <w:szCs w:val="24"/>
        </w:rPr>
        <w:t>公司为我们加纳的社保会有医疗险</w:t>
      </w:r>
      <w:r w:rsidR="008B6D21" w:rsidRPr="008B6D21">
        <w:rPr>
          <w:rFonts w:ascii="仿宋" w:eastAsia="仿宋" w:hAnsi="仿宋" w:cs="宋体" w:hint="eastAsia"/>
          <w:kern w:val="0"/>
          <w:sz w:val="24"/>
          <w:szCs w:val="24"/>
        </w:rPr>
        <w:t>。社保医疗</w:t>
      </w:r>
      <w:proofErr w:type="gramStart"/>
      <w:r w:rsidR="008B6D21" w:rsidRPr="008B6D21">
        <w:rPr>
          <w:rFonts w:ascii="仿宋" w:eastAsia="仿宋" w:hAnsi="仿宋" w:cs="宋体" w:hint="eastAsia"/>
          <w:kern w:val="0"/>
          <w:sz w:val="24"/>
          <w:szCs w:val="24"/>
        </w:rPr>
        <w:t>险分为</w:t>
      </w:r>
      <w:proofErr w:type="gramEnd"/>
      <w:r w:rsidR="008B6D21" w:rsidRPr="008B6D21">
        <w:rPr>
          <w:rFonts w:ascii="仿宋" w:eastAsia="仿宋" w:hAnsi="仿宋" w:cs="宋体" w:hint="eastAsia"/>
          <w:kern w:val="0"/>
          <w:sz w:val="24"/>
          <w:szCs w:val="24"/>
        </w:rPr>
        <w:t>门诊报销和住院报销，以北京为例，去门诊看病，每年1800元以下的部分自付，之上才能报销，这个叫做起付线，最多报到2万元，这个叫做封顶线。去住院的话，每年1300以下的部分自付，最多报到30万。</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FB5B0E" w:rsidRDefault="001476E7"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但是社保有局限，</w:t>
      </w:r>
      <w:r w:rsidR="008B6D21" w:rsidRPr="008B6D21">
        <w:rPr>
          <w:rFonts w:ascii="仿宋" w:eastAsia="仿宋" w:hAnsi="仿宋" w:cs="宋体" w:hint="eastAsia"/>
          <w:kern w:val="0"/>
          <w:sz w:val="24"/>
          <w:szCs w:val="24"/>
        </w:rPr>
        <w:t>并不是所有的医疗费都给报销，进口药、自费药、高端疗法这些</w:t>
      </w:r>
      <w:proofErr w:type="gramStart"/>
      <w:r w:rsidR="008B6D21" w:rsidRPr="008B6D21">
        <w:rPr>
          <w:rFonts w:ascii="仿宋" w:eastAsia="仿宋" w:hAnsi="仿宋" w:cs="宋体" w:hint="eastAsia"/>
          <w:kern w:val="0"/>
          <w:sz w:val="24"/>
          <w:szCs w:val="24"/>
        </w:rPr>
        <w:t>医保范围</w:t>
      </w:r>
      <w:proofErr w:type="gramEnd"/>
      <w:r w:rsidR="008B6D21" w:rsidRPr="008B6D21">
        <w:rPr>
          <w:rFonts w:ascii="仿宋" w:eastAsia="仿宋" w:hAnsi="仿宋" w:cs="宋体" w:hint="eastAsia"/>
          <w:kern w:val="0"/>
          <w:sz w:val="24"/>
          <w:szCs w:val="24"/>
        </w:rPr>
        <w:t>外的自费内容，都要自己花钱。即使是</w:t>
      </w:r>
      <w:proofErr w:type="gramStart"/>
      <w:r w:rsidR="008B6D21" w:rsidRPr="008B6D21">
        <w:rPr>
          <w:rFonts w:ascii="仿宋" w:eastAsia="仿宋" w:hAnsi="仿宋" w:cs="宋体" w:hint="eastAsia"/>
          <w:kern w:val="0"/>
          <w:sz w:val="24"/>
          <w:szCs w:val="24"/>
        </w:rPr>
        <w:t>医保范围</w:t>
      </w:r>
      <w:proofErr w:type="gramEnd"/>
      <w:r w:rsidR="008B6D21" w:rsidRPr="008B6D21">
        <w:rPr>
          <w:rFonts w:ascii="仿宋" w:eastAsia="仿宋" w:hAnsi="仿宋" w:cs="宋体" w:hint="eastAsia"/>
          <w:kern w:val="0"/>
          <w:sz w:val="24"/>
          <w:szCs w:val="24"/>
        </w:rPr>
        <w:t>内的内容，也有个报销比例，一般在70%-90%之间。</w:t>
      </w:r>
      <w:r w:rsidR="00FB5B0E">
        <w:rPr>
          <w:rFonts w:ascii="仿宋" w:eastAsia="仿宋" w:hAnsi="仿宋" w:cs="宋体" w:hint="eastAsia"/>
          <w:kern w:val="0"/>
          <w:sz w:val="24"/>
          <w:szCs w:val="24"/>
        </w:rPr>
        <w:t>所以即使公司给缴纳了社保和</w:t>
      </w:r>
      <w:proofErr w:type="gramStart"/>
      <w:r w:rsidR="00FB5B0E">
        <w:rPr>
          <w:rFonts w:ascii="仿宋" w:eastAsia="仿宋" w:hAnsi="仿宋" w:cs="宋体" w:hint="eastAsia"/>
          <w:kern w:val="0"/>
          <w:sz w:val="24"/>
          <w:szCs w:val="24"/>
        </w:rPr>
        <w:t>医保</w:t>
      </w:r>
      <w:proofErr w:type="gramEnd"/>
      <w:r w:rsidR="00FB5B0E">
        <w:rPr>
          <w:rFonts w:ascii="仿宋" w:eastAsia="仿宋" w:hAnsi="仿宋" w:cs="宋体" w:hint="eastAsia"/>
          <w:kern w:val="0"/>
          <w:sz w:val="24"/>
          <w:szCs w:val="24"/>
        </w:rPr>
        <w:t>，我们看病还是需要花不少钱。</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FB5B0E" w:rsidRDefault="00FB5B0E"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所以我们还是需要商业医疗</w:t>
      </w:r>
      <w:proofErr w:type="gramStart"/>
      <w:r>
        <w:rPr>
          <w:rFonts w:ascii="仿宋" w:eastAsia="仿宋" w:hAnsi="仿宋" w:cs="宋体" w:hint="eastAsia"/>
          <w:kern w:val="0"/>
          <w:sz w:val="24"/>
          <w:szCs w:val="24"/>
        </w:rPr>
        <w:t>险作为</w:t>
      </w:r>
      <w:proofErr w:type="gramEnd"/>
      <w:r>
        <w:rPr>
          <w:rFonts w:ascii="仿宋" w:eastAsia="仿宋" w:hAnsi="仿宋" w:cs="宋体" w:hint="eastAsia"/>
          <w:kern w:val="0"/>
          <w:sz w:val="24"/>
          <w:szCs w:val="24"/>
        </w:rPr>
        <w:t>补充，万一我们的社保报不了，医疗</w:t>
      </w:r>
      <w:proofErr w:type="gramStart"/>
      <w:r>
        <w:rPr>
          <w:rFonts w:ascii="仿宋" w:eastAsia="仿宋" w:hAnsi="仿宋" w:cs="宋体" w:hint="eastAsia"/>
          <w:kern w:val="0"/>
          <w:sz w:val="24"/>
          <w:szCs w:val="24"/>
        </w:rPr>
        <w:t>险可以</w:t>
      </w:r>
      <w:proofErr w:type="gramEnd"/>
      <w:r>
        <w:rPr>
          <w:rFonts w:ascii="仿宋" w:eastAsia="仿宋" w:hAnsi="仿宋" w:cs="宋体" w:hint="eastAsia"/>
          <w:kern w:val="0"/>
          <w:sz w:val="24"/>
          <w:szCs w:val="24"/>
        </w:rPr>
        <w:t>来帮助我们报销治疗的花费。</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FB5B0E" w:rsidRDefault="00FB5B0E"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市面上的商业医疗保险</w:t>
      </w:r>
      <w:r w:rsidR="008B6D21" w:rsidRPr="008B6D21">
        <w:rPr>
          <w:rFonts w:ascii="仿宋" w:eastAsia="仿宋" w:hAnsi="仿宋" w:cs="宋体" w:hint="eastAsia"/>
          <w:kern w:val="0"/>
          <w:sz w:val="24"/>
          <w:szCs w:val="24"/>
        </w:rPr>
        <w:t>保额比较高，通常100万元以上</w:t>
      </w:r>
      <w:r>
        <w:rPr>
          <w:rFonts w:ascii="仿宋" w:eastAsia="仿宋" w:hAnsi="仿宋" w:cs="宋体" w:hint="eastAsia"/>
          <w:kern w:val="0"/>
          <w:sz w:val="24"/>
          <w:szCs w:val="24"/>
        </w:rPr>
        <w:t>也就是俗称的百万医疗险</w:t>
      </w:r>
      <w:r w:rsidR="008B6D21" w:rsidRPr="008B6D21">
        <w:rPr>
          <w:rFonts w:ascii="仿宋" w:eastAsia="仿宋" w:hAnsi="仿宋" w:cs="宋体" w:hint="eastAsia"/>
          <w:kern w:val="0"/>
          <w:sz w:val="24"/>
          <w:szCs w:val="24"/>
        </w:rPr>
        <w:t>，但是免赔额也比较高，一般是1</w:t>
      </w:r>
      <w:r>
        <w:rPr>
          <w:rFonts w:ascii="仿宋" w:eastAsia="仿宋" w:hAnsi="仿宋" w:cs="宋体" w:hint="eastAsia"/>
          <w:kern w:val="0"/>
          <w:sz w:val="24"/>
          <w:szCs w:val="24"/>
        </w:rPr>
        <w:t>万块。这里的1万免赔额意思是如果我们治疗住院的费用扣除了</w:t>
      </w:r>
      <w:proofErr w:type="gramStart"/>
      <w:r>
        <w:rPr>
          <w:rFonts w:ascii="仿宋" w:eastAsia="仿宋" w:hAnsi="仿宋" w:cs="宋体" w:hint="eastAsia"/>
          <w:kern w:val="0"/>
          <w:sz w:val="24"/>
          <w:szCs w:val="24"/>
        </w:rPr>
        <w:t>医</w:t>
      </w:r>
      <w:proofErr w:type="gramEnd"/>
      <w:r>
        <w:rPr>
          <w:rFonts w:ascii="仿宋" w:eastAsia="仿宋" w:hAnsi="仿宋" w:cs="宋体" w:hint="eastAsia"/>
          <w:kern w:val="0"/>
          <w:sz w:val="24"/>
          <w:szCs w:val="24"/>
        </w:rPr>
        <w:t>保和社保的报销费用之后还不足一万，那么就不会给报销。</w:t>
      </w:r>
    </w:p>
    <w:p w:rsidR="00FB5B0E" w:rsidRDefault="00FB5B0E" w:rsidP="008B6D21">
      <w:pPr>
        <w:widowControl/>
        <w:shd w:val="clear" w:color="auto" w:fill="FFFFFF"/>
        <w:rPr>
          <w:rFonts w:ascii="仿宋" w:eastAsia="仿宋" w:hAnsi="仿宋" w:cs="宋体" w:hint="eastAsia"/>
          <w:kern w:val="0"/>
          <w:sz w:val="24"/>
          <w:szCs w:val="24"/>
        </w:rPr>
      </w:pP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由于有1万的起付金额，所以理赔的频率很低，相应的保费也就可以便宜。</w:t>
      </w:r>
    </w:p>
    <w:p w:rsidR="008B6D21" w:rsidRPr="008B6D21" w:rsidRDefault="00FB5B0E"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lastRenderedPageBreak/>
        <w:t>那么如何挑选医疗险呢？</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Pr="008B6D21" w:rsidRDefault="001D53C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1、</w:t>
      </w:r>
      <w:r w:rsidR="008B6D21" w:rsidRPr="008B6D21">
        <w:rPr>
          <w:rFonts w:ascii="仿宋" w:eastAsia="仿宋" w:hAnsi="仿宋" w:cs="宋体" w:hint="eastAsia"/>
          <w:kern w:val="0"/>
          <w:sz w:val="24"/>
          <w:szCs w:val="24"/>
        </w:rPr>
        <w:t xml:space="preserve"> </w:t>
      </w:r>
      <w:r>
        <w:rPr>
          <w:rFonts w:ascii="仿宋" w:eastAsia="仿宋" w:hAnsi="仿宋" w:cs="宋体" w:hint="eastAsia"/>
          <w:kern w:val="0"/>
          <w:sz w:val="24"/>
          <w:szCs w:val="24"/>
        </w:rPr>
        <w:t>看续保条件</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4D164F" w:rsidRDefault="004D164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续保</w:t>
      </w:r>
      <w:r w:rsidR="001D53C3">
        <w:rPr>
          <w:rFonts w:ascii="仿宋" w:eastAsia="仿宋" w:hAnsi="仿宋" w:cs="宋体" w:hint="eastAsia"/>
          <w:kern w:val="0"/>
          <w:sz w:val="24"/>
          <w:szCs w:val="24"/>
        </w:rPr>
        <w:t>条件</w:t>
      </w:r>
      <w:r>
        <w:rPr>
          <w:rFonts w:ascii="仿宋" w:eastAsia="仿宋" w:hAnsi="仿宋" w:cs="宋体" w:hint="eastAsia"/>
          <w:kern w:val="0"/>
          <w:sz w:val="24"/>
          <w:szCs w:val="24"/>
        </w:rPr>
        <w:t>对医疗险来讲非常重要，因为重疾</w:t>
      </w:r>
      <w:proofErr w:type="gramStart"/>
      <w:r>
        <w:rPr>
          <w:rFonts w:ascii="仿宋" w:eastAsia="仿宋" w:hAnsi="仿宋" w:cs="宋体" w:hint="eastAsia"/>
          <w:kern w:val="0"/>
          <w:sz w:val="24"/>
          <w:szCs w:val="24"/>
        </w:rPr>
        <w:t>险只要</w:t>
      </w:r>
      <w:proofErr w:type="gramEnd"/>
      <w:r>
        <w:rPr>
          <w:rFonts w:ascii="仿宋" w:eastAsia="仿宋" w:hAnsi="仿宋" w:cs="宋体" w:hint="eastAsia"/>
          <w:kern w:val="0"/>
          <w:sz w:val="24"/>
          <w:szCs w:val="24"/>
        </w:rPr>
        <w:t>通过了健康告知，然后就相当于和保险公司签订了合同，每年按期缴纳保费，不会因为变故而遭到保险公司的拒绝。</w:t>
      </w:r>
    </w:p>
    <w:p w:rsidR="004D164F" w:rsidRDefault="004D164F" w:rsidP="008B6D21">
      <w:pPr>
        <w:widowControl/>
        <w:shd w:val="clear" w:color="auto" w:fill="FFFFFF"/>
        <w:rPr>
          <w:rFonts w:ascii="仿宋" w:eastAsia="仿宋" w:hAnsi="仿宋" w:cs="宋体" w:hint="eastAsia"/>
          <w:kern w:val="0"/>
          <w:sz w:val="24"/>
          <w:szCs w:val="24"/>
        </w:rPr>
      </w:pPr>
    </w:p>
    <w:p w:rsidR="008B6D21" w:rsidRPr="008B6D21" w:rsidRDefault="004D164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但医疗险则不同，医疗险的保障期间只有一年，也就是说从我们购买医疗险一年之后，我们和保险公司签订的医疗保险合同就失效了。</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4D164F" w:rsidRDefault="004D164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所以，为了能够长期续保，我们一定要好好看看续保规则。</w:t>
      </w:r>
    </w:p>
    <w:p w:rsidR="004D164F" w:rsidRDefault="004D164F" w:rsidP="008B6D21">
      <w:pPr>
        <w:widowControl/>
        <w:shd w:val="clear" w:color="auto" w:fill="FFFFFF"/>
        <w:rPr>
          <w:rFonts w:ascii="仿宋" w:eastAsia="仿宋" w:hAnsi="仿宋" w:cs="宋体" w:hint="eastAsia"/>
          <w:kern w:val="0"/>
          <w:sz w:val="24"/>
          <w:szCs w:val="24"/>
        </w:rPr>
      </w:pPr>
    </w:p>
    <w:p w:rsidR="00D36D67" w:rsidRDefault="004D164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一定要重点关注有没有下面两个关键地条款</w:t>
      </w:r>
      <w:r w:rsidR="008B6D21" w:rsidRPr="008B6D21">
        <w:rPr>
          <w:rFonts w:ascii="仿宋" w:eastAsia="仿宋" w:hAnsi="仿宋" w:cs="宋体" w:hint="eastAsia"/>
          <w:kern w:val="0"/>
          <w:sz w:val="24"/>
          <w:szCs w:val="24"/>
        </w:rPr>
        <w:t>：第一，不能因健康情况变化或历史理赔而拒绝续保；第二，不能因健康情况变化或历史理赔而单独提高我的保费。</w:t>
      </w:r>
    </w:p>
    <w:p w:rsidR="00D36D67" w:rsidRDefault="00D36D67" w:rsidP="008B6D21">
      <w:pPr>
        <w:widowControl/>
        <w:shd w:val="clear" w:color="auto" w:fill="FFFFFF"/>
        <w:rPr>
          <w:rFonts w:ascii="仿宋" w:eastAsia="仿宋" w:hAnsi="仿宋" w:cs="宋体" w:hint="eastAsia"/>
          <w:kern w:val="0"/>
          <w:sz w:val="24"/>
          <w:szCs w:val="24"/>
        </w:rPr>
      </w:pPr>
    </w:p>
    <w:p w:rsidR="008B6D21" w:rsidRPr="008B6D21" w:rsidRDefault="00D36D67"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如果续保还需要做健康筛查的，那么可以不用考虑了</w:t>
      </w:r>
      <w:r w:rsidR="008B6D21" w:rsidRPr="008B6D21">
        <w:rPr>
          <w:rFonts w:ascii="仿宋" w:eastAsia="仿宋" w:hAnsi="仿宋" w:cs="宋体" w:hint="eastAsia"/>
          <w:kern w:val="0"/>
          <w:sz w:val="24"/>
          <w:szCs w:val="24"/>
        </w:rPr>
        <w:t>。</w:t>
      </w:r>
      <w:r>
        <w:rPr>
          <w:rFonts w:ascii="仿宋" w:eastAsia="仿宋" w:hAnsi="仿宋" w:cs="宋体" w:hint="eastAsia"/>
          <w:kern w:val="0"/>
          <w:sz w:val="24"/>
          <w:szCs w:val="24"/>
        </w:rPr>
        <w:t>总之，关注续保规则是为了让自己能够比较顺利的续保，只要满足我们这个需求就可以了。</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Pr="008B6D21" w:rsidRDefault="001D53C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2、基本保障、保障金额以及免赔额</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D36D67" w:rsidRDefault="00D36D67"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我们主要</w:t>
      </w:r>
      <w:proofErr w:type="gramStart"/>
      <w:r>
        <w:rPr>
          <w:rFonts w:ascii="仿宋" w:eastAsia="仿宋" w:hAnsi="仿宋" w:cs="宋体" w:hint="eastAsia"/>
          <w:kern w:val="0"/>
          <w:sz w:val="24"/>
          <w:szCs w:val="24"/>
        </w:rPr>
        <w:t>看保障</w:t>
      </w:r>
      <w:proofErr w:type="gramEnd"/>
      <w:r>
        <w:rPr>
          <w:rFonts w:ascii="仿宋" w:eastAsia="仿宋" w:hAnsi="仿宋" w:cs="宋体" w:hint="eastAsia"/>
          <w:kern w:val="0"/>
          <w:sz w:val="24"/>
          <w:szCs w:val="24"/>
        </w:rPr>
        <w:t>金额、免赔额以及保费之间的平衡。</w:t>
      </w:r>
    </w:p>
    <w:p w:rsidR="00D36D67" w:rsidRDefault="00D36D67" w:rsidP="008B6D21">
      <w:pPr>
        <w:widowControl/>
        <w:shd w:val="clear" w:color="auto" w:fill="FFFFFF"/>
        <w:rPr>
          <w:rFonts w:ascii="仿宋" w:eastAsia="仿宋" w:hAnsi="仿宋" w:cs="宋体" w:hint="eastAsia"/>
          <w:kern w:val="0"/>
          <w:sz w:val="24"/>
          <w:szCs w:val="24"/>
        </w:rPr>
      </w:pPr>
    </w:p>
    <w:p w:rsidR="00D36D67" w:rsidRDefault="00D36D67"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通常情况下，医疗险的保障金额越高，免赔额越低，保费就会越高。所以并不是保障金额越高、免赔额越低的医疗险就越好，我们需要找到，保障金额相对高，免赔额相对低，保费相对便宜的医疗险。</w:t>
      </w:r>
    </w:p>
    <w:p w:rsidR="00D36D67" w:rsidRDefault="00D36D67" w:rsidP="00D36D67">
      <w:pPr>
        <w:widowControl/>
        <w:shd w:val="clear" w:color="auto" w:fill="FFFFFF"/>
        <w:rPr>
          <w:rFonts w:ascii="宋体" w:eastAsia="宋体" w:hAnsi="宋体" w:cs="宋体" w:hint="eastAsia"/>
          <w:kern w:val="0"/>
          <w:sz w:val="24"/>
          <w:szCs w:val="24"/>
        </w:rPr>
      </w:pPr>
    </w:p>
    <w:p w:rsidR="008B6D21" w:rsidRPr="008B6D21" w:rsidRDefault="00D36D67" w:rsidP="00D36D67">
      <w:pPr>
        <w:widowControl/>
        <w:shd w:val="clear" w:color="auto" w:fill="FFFFFF"/>
        <w:rPr>
          <w:rFonts w:ascii="仿宋" w:eastAsia="仿宋" w:hAnsi="仿宋" w:cs="宋体" w:hint="eastAsia"/>
          <w:kern w:val="0"/>
          <w:sz w:val="24"/>
          <w:szCs w:val="24"/>
        </w:rPr>
      </w:pPr>
      <w:r w:rsidRPr="00D36D67">
        <w:rPr>
          <w:rFonts w:ascii="仿宋" w:eastAsia="仿宋" w:hAnsi="仿宋" w:cs="宋体" w:hint="eastAsia"/>
          <w:kern w:val="0"/>
          <w:sz w:val="24"/>
          <w:szCs w:val="24"/>
        </w:rPr>
        <w:t>百万医疗险的</w:t>
      </w:r>
      <w:proofErr w:type="gramStart"/>
      <w:r>
        <w:rPr>
          <w:rFonts w:ascii="仿宋" w:eastAsia="仿宋" w:hAnsi="仿宋" w:cs="宋体" w:hint="eastAsia"/>
          <w:kern w:val="0"/>
          <w:sz w:val="24"/>
          <w:szCs w:val="24"/>
        </w:rPr>
        <w:t>的</w:t>
      </w:r>
      <w:proofErr w:type="gramEnd"/>
      <w:r>
        <w:rPr>
          <w:rFonts w:ascii="仿宋" w:eastAsia="仿宋" w:hAnsi="仿宋" w:cs="宋体" w:hint="eastAsia"/>
          <w:kern w:val="0"/>
          <w:sz w:val="24"/>
          <w:szCs w:val="24"/>
        </w:rPr>
        <w:t>疾病保险金额在100万，加上社保可以报销的疾病金额总保险金额大概是130万，所以一款百万医疗险就已经足够啦，不用贪多求全</w:t>
      </w:r>
      <w:r w:rsidR="008B6D21" w:rsidRPr="008B6D21">
        <w:rPr>
          <w:rFonts w:ascii="仿宋" w:eastAsia="仿宋" w:hAnsi="仿宋" w:cs="宋体" w:hint="eastAsia"/>
          <w:kern w:val="0"/>
          <w:sz w:val="24"/>
          <w:szCs w:val="24"/>
        </w:rPr>
        <w:t>。</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Pr="008B6D21" w:rsidRDefault="001D53C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其次</w:t>
      </w:r>
      <w:proofErr w:type="gramStart"/>
      <w:r w:rsidR="008B6D21" w:rsidRPr="008B6D21">
        <w:rPr>
          <w:rFonts w:ascii="仿宋" w:eastAsia="仿宋" w:hAnsi="仿宋" w:cs="宋体" w:hint="eastAsia"/>
          <w:kern w:val="0"/>
          <w:sz w:val="24"/>
          <w:szCs w:val="24"/>
        </w:rPr>
        <w:t>看支持</w:t>
      </w:r>
      <w:proofErr w:type="gramEnd"/>
      <w:r w:rsidR="008B6D21" w:rsidRPr="008B6D21">
        <w:rPr>
          <w:rFonts w:ascii="仿宋" w:eastAsia="仿宋" w:hAnsi="仿宋" w:cs="宋体" w:hint="eastAsia"/>
          <w:kern w:val="0"/>
          <w:sz w:val="24"/>
          <w:szCs w:val="24"/>
        </w:rPr>
        <w:t>什么医院。市场上的保险分几个档次，比较差的只支持公立二级以上的</w:t>
      </w:r>
      <w:proofErr w:type="gramStart"/>
      <w:r w:rsidR="008B6D21" w:rsidRPr="008B6D21">
        <w:rPr>
          <w:rFonts w:ascii="仿宋" w:eastAsia="仿宋" w:hAnsi="仿宋" w:cs="宋体" w:hint="eastAsia"/>
          <w:kern w:val="0"/>
          <w:sz w:val="24"/>
          <w:szCs w:val="24"/>
        </w:rPr>
        <w:t>医</w:t>
      </w:r>
      <w:proofErr w:type="gramEnd"/>
      <w:r w:rsidR="008B6D21" w:rsidRPr="008B6D21">
        <w:rPr>
          <w:rFonts w:ascii="仿宋" w:eastAsia="仿宋" w:hAnsi="仿宋" w:cs="宋体" w:hint="eastAsia"/>
          <w:kern w:val="0"/>
          <w:sz w:val="24"/>
          <w:szCs w:val="24"/>
        </w:rPr>
        <w:t>保定点医院，好一点的支持公立二级以上的所有医院，再好一点的支持包括私立的二级以上医院。这些都是指的普通部，不包含特需部、国际部、VIP</w:t>
      </w:r>
      <w:proofErr w:type="gramStart"/>
      <w:r w:rsidR="008B6D21" w:rsidRPr="008B6D21">
        <w:rPr>
          <w:rFonts w:ascii="仿宋" w:eastAsia="仿宋" w:hAnsi="仿宋" w:cs="宋体" w:hint="eastAsia"/>
          <w:kern w:val="0"/>
          <w:sz w:val="24"/>
          <w:szCs w:val="24"/>
        </w:rPr>
        <w:t>部这些</w:t>
      </w:r>
      <w:proofErr w:type="gramEnd"/>
      <w:r w:rsidR="008B6D21" w:rsidRPr="008B6D21">
        <w:rPr>
          <w:rFonts w:ascii="仿宋" w:eastAsia="仿宋" w:hAnsi="仿宋" w:cs="宋体" w:hint="eastAsia"/>
          <w:kern w:val="0"/>
          <w:sz w:val="24"/>
          <w:szCs w:val="24"/>
        </w:rPr>
        <w:t>高消费医疗点。要看一下自己所在区域附近的医院是不是满足要求。</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第二就是</w:t>
      </w:r>
      <w:proofErr w:type="gramStart"/>
      <w:r w:rsidRPr="008B6D21">
        <w:rPr>
          <w:rFonts w:ascii="仿宋" w:eastAsia="仿宋" w:hAnsi="仿宋" w:cs="宋体" w:hint="eastAsia"/>
          <w:kern w:val="0"/>
          <w:sz w:val="24"/>
          <w:szCs w:val="24"/>
        </w:rPr>
        <w:t>看保障</w:t>
      </w:r>
      <w:proofErr w:type="gramEnd"/>
      <w:r w:rsidRPr="008B6D21">
        <w:rPr>
          <w:rFonts w:ascii="仿宋" w:eastAsia="仿宋" w:hAnsi="仿宋" w:cs="宋体" w:hint="eastAsia"/>
          <w:kern w:val="0"/>
          <w:sz w:val="24"/>
          <w:szCs w:val="24"/>
        </w:rPr>
        <w:t>的内容。医疗险通常保障四大范围：住院期间费用、门诊手术费用（指不用住院在门诊就可以完成的小手术）、特殊门诊费用（如肾透析、癌症放化疗、器官移植抗排异治疗这些不用住院的特殊门诊治疗）、住院前后一段时间的门诊费用。不同产品对这几项的覆盖是有差别的，有些产品就有缺失，选择的时候当然是越全越好。</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第三就是看报销范围。</w:t>
      </w:r>
      <w:r w:rsidR="008963B5">
        <w:rPr>
          <w:rFonts w:ascii="仿宋" w:eastAsia="仿宋" w:hAnsi="仿宋" w:cs="宋体" w:hint="eastAsia"/>
          <w:kern w:val="0"/>
          <w:sz w:val="24"/>
          <w:szCs w:val="24"/>
        </w:rPr>
        <w:t>这个我们可以自行下载保险条款阅读。比如安康欣悦医疗险的保障条款对保险范围就有规定。</w:t>
      </w:r>
    </w:p>
    <w:p w:rsidR="008963B5" w:rsidRPr="008963B5" w:rsidRDefault="008963B5" w:rsidP="008B6D21">
      <w:pPr>
        <w:widowControl/>
        <w:shd w:val="clear" w:color="auto" w:fill="FFFFFF"/>
        <w:rPr>
          <w:rFonts w:ascii="仿宋" w:eastAsia="仿宋" w:hAnsi="仿宋" w:cs="宋体" w:hint="eastAsia"/>
          <w:kern w:val="0"/>
          <w:sz w:val="24"/>
          <w:szCs w:val="24"/>
        </w:rPr>
      </w:pPr>
    </w:p>
    <w:p w:rsidR="008963B5" w:rsidRDefault="008963B5" w:rsidP="008B6D21">
      <w:pPr>
        <w:widowControl/>
        <w:shd w:val="clear" w:color="auto" w:fill="FFFFFF"/>
        <w:rPr>
          <w:rFonts w:ascii="仿宋" w:eastAsia="仿宋" w:hAnsi="仿宋" w:cs="宋体" w:hint="eastAsia"/>
          <w:bCs/>
          <w:kern w:val="0"/>
          <w:sz w:val="24"/>
          <w:szCs w:val="24"/>
        </w:rPr>
      </w:pPr>
      <w:r w:rsidRPr="008963B5">
        <w:rPr>
          <w:rFonts w:ascii="仿宋" w:eastAsia="仿宋" w:hAnsi="仿宋" w:cs="宋体" w:hint="eastAsia"/>
          <w:bCs/>
          <w:kern w:val="0"/>
          <w:sz w:val="24"/>
          <w:szCs w:val="24"/>
        </w:rPr>
        <w:lastRenderedPageBreak/>
        <w:t>一般疾病医疗费用包括以下各项费用：</w:t>
      </w:r>
    </w:p>
    <w:p w:rsidR="008963B5" w:rsidRDefault="008963B5" w:rsidP="008B6D21">
      <w:pPr>
        <w:widowControl/>
        <w:shd w:val="clear" w:color="auto" w:fill="FFFFFF"/>
        <w:rPr>
          <w:rFonts w:ascii="仿宋" w:eastAsia="仿宋" w:hAnsi="仿宋" w:cs="宋体" w:hint="eastAsia"/>
          <w:bCs/>
          <w:kern w:val="0"/>
          <w:sz w:val="24"/>
          <w:szCs w:val="24"/>
        </w:rPr>
      </w:pP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（1）住院医疗费用：</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若被保险人因意外事故或在等待期满后出现的疾病症状或体征，经医院医师诊断必须住院治疗的，每次住院治疗发生的以下各项合理住院医疗费用：</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①被保险人每日住院实际发生的住院床位费[15]/重症监护室床位费[16]（含加床费、护理费[17]和膳食费），但每日给付金额最高不超过附录一中所选计划对应的每日给付限额；</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②诊疗费、检查检验费、治疗费、药品费[18]、医生费[19]、手术费[20]、救护车费、透析费、注射费、输血费、输氧费、化验费、输液费和材料费。</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被保险人在保险期间届满仍未结束住院治疗的，如果经我们同意续保，该次住院治疗的给付金额将全部计入住院首日所在保单年度的累计给付金额，并受该保单年度累计给付限额的限制；如果我们不同意续保，我们继续承担保险责任，但其住院治疗最长可至保险期满之日起第三十日止，且该次住院治疗的给付金额将全部计入住院首日所在保单年度的累计给付金额，并受该保单年度累计给付限额的限制。</w:t>
      </w:r>
    </w:p>
    <w:p w:rsidR="008963B5" w:rsidRDefault="008963B5" w:rsidP="008B6D21">
      <w:pPr>
        <w:widowControl/>
        <w:shd w:val="clear" w:color="auto" w:fill="FFFFFF"/>
        <w:rPr>
          <w:rFonts w:ascii="仿宋" w:eastAsia="仿宋" w:hAnsi="仿宋" w:cs="宋体" w:hint="eastAsia"/>
          <w:bCs/>
          <w:kern w:val="0"/>
          <w:sz w:val="24"/>
          <w:szCs w:val="24"/>
        </w:rPr>
      </w:pP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（2）特殊门诊医疗费用：</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若被保险人因意外事故或在等待期满后出现的疾病症状或体征，需要特殊门诊治疗，每次特殊门诊治疗发生的以下各项合理特殊门诊医疗费用：</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①门诊恶性肿瘤治疗费，包括化学疗法、放射疗法、肿瘤免疫疗法、肿瘤内分泌疗法、肿瘤靶向疗法治疗费；</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②门诊肾透析费；</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③器官移植后的门诊抗排异治疗费。</w:t>
      </w:r>
    </w:p>
    <w:p w:rsidR="008963B5" w:rsidRDefault="008963B5" w:rsidP="008B6D21">
      <w:pPr>
        <w:widowControl/>
        <w:shd w:val="clear" w:color="auto" w:fill="FFFFFF"/>
        <w:rPr>
          <w:rFonts w:ascii="仿宋" w:eastAsia="仿宋" w:hAnsi="仿宋" w:cs="宋体" w:hint="eastAsia"/>
          <w:bCs/>
          <w:kern w:val="0"/>
          <w:sz w:val="24"/>
          <w:szCs w:val="24"/>
        </w:rPr>
      </w:pP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（3）门诊手术医疗费用：</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若被保险人因意外事故或在等待期满后出现的疾病症状或体征，需要进行门诊手术治疗，每次门诊手术治疗发生的合理门诊手术医疗费用，包括门诊手术操作费、手术材料费及麻醉费。</w:t>
      </w:r>
    </w:p>
    <w:p w:rsidR="008963B5" w:rsidRDefault="008963B5" w:rsidP="008B6D21">
      <w:pPr>
        <w:widowControl/>
        <w:shd w:val="clear" w:color="auto" w:fill="FFFFFF"/>
        <w:rPr>
          <w:rFonts w:ascii="仿宋" w:eastAsia="仿宋" w:hAnsi="仿宋" w:cs="宋体" w:hint="eastAsia"/>
          <w:bCs/>
          <w:kern w:val="0"/>
          <w:sz w:val="24"/>
          <w:szCs w:val="24"/>
        </w:rPr>
      </w:pP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（4）住院前后门急诊医疗费用：</w:t>
      </w:r>
      <w:r w:rsidRPr="008963B5">
        <w:rPr>
          <w:rFonts w:ascii="仿宋" w:eastAsia="仿宋" w:hAnsi="仿宋" w:cs="宋体" w:hint="eastAsia"/>
          <w:kern w:val="0"/>
          <w:sz w:val="24"/>
          <w:szCs w:val="24"/>
        </w:rPr>
        <w:br/>
      </w:r>
      <w:r w:rsidRPr="008963B5">
        <w:rPr>
          <w:rFonts w:ascii="仿宋" w:eastAsia="仿宋" w:hAnsi="仿宋" w:cs="宋体" w:hint="eastAsia"/>
          <w:bCs/>
          <w:kern w:val="0"/>
          <w:sz w:val="24"/>
          <w:szCs w:val="24"/>
        </w:rPr>
        <w:t>若被保险人因意外事故或在等待期满后出现的疾病症状或体征，经医院医师诊断必须住院，住院前后门急诊医疗费用包括被保险人在该次住院前七日内（含住院当日）以及出院后三十日内（含出院当日），因与该次住院相同的原因所进行的门急诊治疗发生的合理的门急诊费，但不包括特殊门诊医疗费用和门诊手术医疗费用。</w:t>
      </w:r>
    </w:p>
    <w:p w:rsidR="008963B5" w:rsidRDefault="008963B5" w:rsidP="008B6D21">
      <w:pPr>
        <w:widowControl/>
        <w:shd w:val="clear" w:color="auto" w:fill="FFFFFF"/>
        <w:rPr>
          <w:rFonts w:ascii="仿宋" w:eastAsia="仿宋" w:hAnsi="仿宋" w:cs="宋体" w:hint="eastAsia"/>
          <w:bCs/>
          <w:kern w:val="0"/>
          <w:sz w:val="24"/>
          <w:szCs w:val="24"/>
        </w:rPr>
      </w:pPr>
    </w:p>
    <w:p w:rsidR="008963B5" w:rsidRDefault="008963B5" w:rsidP="008B6D21">
      <w:pPr>
        <w:widowControl/>
        <w:shd w:val="clear" w:color="auto" w:fill="FFFFFF"/>
        <w:rPr>
          <w:rFonts w:ascii="仿宋" w:eastAsia="仿宋" w:hAnsi="仿宋" w:cs="宋体" w:hint="eastAsia"/>
          <w:bCs/>
          <w:kern w:val="0"/>
          <w:sz w:val="24"/>
          <w:szCs w:val="24"/>
        </w:rPr>
      </w:pPr>
      <w:r>
        <w:rPr>
          <w:rFonts w:ascii="仿宋" w:eastAsia="仿宋" w:hAnsi="仿宋" w:cs="宋体" w:hint="eastAsia"/>
          <w:bCs/>
          <w:kern w:val="0"/>
          <w:sz w:val="24"/>
          <w:szCs w:val="24"/>
        </w:rPr>
        <w:t>这些保障范围自己可以通过保险的专业合同条款和特殊合同条款找到，一定要搞清楚保险范围。</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4D79CF"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第四是看保额翻倍的覆盖范围。有的保险是只有癌症才会触发保额翻倍，有的则把这个范围扩大到了100种重疾。范围大当然更好，但是这一点并不是决定性的因素。因为癌症本身是所有重疾里</w:t>
      </w:r>
      <w:proofErr w:type="gramStart"/>
      <w:r w:rsidRPr="008B6D21">
        <w:rPr>
          <w:rFonts w:ascii="仿宋" w:eastAsia="仿宋" w:hAnsi="仿宋" w:cs="宋体" w:hint="eastAsia"/>
          <w:kern w:val="0"/>
          <w:sz w:val="24"/>
          <w:szCs w:val="24"/>
        </w:rPr>
        <w:t>最高发</w:t>
      </w:r>
      <w:proofErr w:type="gramEnd"/>
      <w:r w:rsidRPr="008B6D21">
        <w:rPr>
          <w:rFonts w:ascii="仿宋" w:eastAsia="仿宋" w:hAnsi="仿宋" w:cs="宋体" w:hint="eastAsia"/>
          <w:kern w:val="0"/>
          <w:sz w:val="24"/>
          <w:szCs w:val="24"/>
        </w:rPr>
        <w:t>的，大概占了70%</w:t>
      </w:r>
      <w:r w:rsidR="004D79CF">
        <w:rPr>
          <w:rFonts w:ascii="仿宋" w:eastAsia="仿宋" w:hAnsi="仿宋" w:cs="宋体" w:hint="eastAsia"/>
          <w:kern w:val="0"/>
          <w:sz w:val="24"/>
          <w:szCs w:val="24"/>
        </w:rPr>
        <w:t>的比例</w:t>
      </w:r>
    </w:p>
    <w:p w:rsidR="004D79CF" w:rsidRDefault="004D79CF" w:rsidP="008B6D21">
      <w:pPr>
        <w:widowControl/>
        <w:shd w:val="clear" w:color="auto" w:fill="FFFFFF"/>
        <w:rPr>
          <w:rFonts w:ascii="仿宋" w:eastAsia="仿宋" w:hAnsi="仿宋" w:cs="宋体" w:hint="eastAsia"/>
          <w:kern w:val="0"/>
          <w:sz w:val="24"/>
          <w:szCs w:val="24"/>
        </w:rPr>
      </w:pPr>
    </w:p>
    <w:p w:rsidR="004D79CF" w:rsidRDefault="004D79CF" w:rsidP="008B6D21">
      <w:pPr>
        <w:widowControl/>
        <w:shd w:val="clear" w:color="auto" w:fill="FFFFFF"/>
        <w:rPr>
          <w:rFonts w:ascii="仿宋" w:eastAsia="仿宋" w:hAnsi="仿宋" w:cs="宋体" w:hint="eastAsia"/>
          <w:kern w:val="0"/>
          <w:sz w:val="24"/>
          <w:szCs w:val="24"/>
        </w:rPr>
      </w:pPr>
      <w:proofErr w:type="gramStart"/>
      <w:r>
        <w:rPr>
          <w:rFonts w:ascii="仿宋" w:eastAsia="仿宋" w:hAnsi="仿宋" w:cs="宋体" w:hint="eastAsia"/>
          <w:kern w:val="0"/>
          <w:sz w:val="24"/>
          <w:szCs w:val="24"/>
        </w:rPr>
        <w:lastRenderedPageBreak/>
        <w:t>对于京彩一生</w:t>
      </w:r>
      <w:proofErr w:type="gramEnd"/>
      <w:r>
        <w:rPr>
          <w:rFonts w:ascii="仿宋" w:eastAsia="仿宋" w:hAnsi="仿宋" w:cs="宋体" w:hint="eastAsia"/>
          <w:kern w:val="0"/>
          <w:sz w:val="24"/>
          <w:szCs w:val="24"/>
        </w:rPr>
        <w:t>百万</w:t>
      </w:r>
      <w:proofErr w:type="gramStart"/>
      <w:r>
        <w:rPr>
          <w:rFonts w:ascii="仿宋" w:eastAsia="仿宋" w:hAnsi="仿宋" w:cs="宋体" w:hint="eastAsia"/>
          <w:kern w:val="0"/>
          <w:sz w:val="24"/>
          <w:szCs w:val="24"/>
        </w:rPr>
        <w:t>医疗险他的</w:t>
      </w:r>
      <w:proofErr w:type="gramEnd"/>
      <w:r>
        <w:rPr>
          <w:rFonts w:ascii="仿宋" w:eastAsia="仿宋" w:hAnsi="仿宋" w:cs="宋体" w:hint="eastAsia"/>
          <w:kern w:val="0"/>
          <w:sz w:val="24"/>
          <w:szCs w:val="24"/>
        </w:rPr>
        <w:t>300万保额就覆盖了一般医疗、100种重大疾病以及特定重疾特需医疗。</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8B6D21" w:rsidRPr="008B6D21" w:rsidRDefault="0085573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3、</w:t>
      </w:r>
      <w:r w:rsidR="008B6D21" w:rsidRPr="008B6D21">
        <w:rPr>
          <w:rFonts w:ascii="仿宋" w:eastAsia="仿宋" w:hAnsi="仿宋" w:cs="宋体" w:hint="eastAsia"/>
          <w:kern w:val="0"/>
          <w:sz w:val="24"/>
          <w:szCs w:val="24"/>
        </w:rPr>
        <w:t>增值服务</w:t>
      </w:r>
    </w:p>
    <w:p w:rsidR="008B6D21" w:rsidRPr="008B6D21" w:rsidRDefault="008B6D21" w:rsidP="008B6D21">
      <w:pPr>
        <w:widowControl/>
        <w:shd w:val="clear" w:color="auto" w:fill="FFFFFF"/>
        <w:rPr>
          <w:rFonts w:ascii="仿宋" w:eastAsia="仿宋" w:hAnsi="仿宋" w:cs="宋体" w:hint="eastAsia"/>
          <w:kern w:val="0"/>
          <w:sz w:val="24"/>
          <w:szCs w:val="24"/>
        </w:rPr>
      </w:pPr>
      <w:r w:rsidRPr="008B6D21">
        <w:rPr>
          <w:rFonts w:ascii="仿宋" w:eastAsia="仿宋" w:hAnsi="仿宋" w:cs="宋体" w:hint="eastAsia"/>
          <w:kern w:val="0"/>
          <w:sz w:val="24"/>
          <w:szCs w:val="24"/>
        </w:rPr>
        <w:t> </w:t>
      </w:r>
    </w:p>
    <w:p w:rsidR="004D79CF" w:rsidRDefault="004D79C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为了使得产品性能更好，有的医疗险会有增值服务，大家看自己有没有相应的需求，一般增值服务越多，</w:t>
      </w:r>
      <w:proofErr w:type="gramStart"/>
      <w:r>
        <w:rPr>
          <w:rFonts w:ascii="仿宋" w:eastAsia="仿宋" w:hAnsi="仿宋" w:cs="宋体" w:hint="eastAsia"/>
          <w:kern w:val="0"/>
          <w:sz w:val="24"/>
          <w:szCs w:val="24"/>
        </w:rPr>
        <w:t>保费越</w:t>
      </w:r>
      <w:proofErr w:type="gramEnd"/>
      <w:r>
        <w:rPr>
          <w:rFonts w:ascii="仿宋" w:eastAsia="仿宋" w:hAnsi="仿宋" w:cs="宋体" w:hint="eastAsia"/>
          <w:kern w:val="0"/>
          <w:sz w:val="24"/>
          <w:szCs w:val="24"/>
        </w:rPr>
        <w:t>高。</w:t>
      </w:r>
    </w:p>
    <w:p w:rsidR="004D79CF" w:rsidRDefault="004D79CF" w:rsidP="008B6D21">
      <w:pPr>
        <w:widowControl/>
        <w:shd w:val="clear" w:color="auto" w:fill="FFFFFF"/>
        <w:rPr>
          <w:rFonts w:ascii="仿宋" w:eastAsia="仿宋" w:hAnsi="仿宋" w:cs="宋体" w:hint="eastAsia"/>
          <w:kern w:val="0"/>
          <w:sz w:val="24"/>
          <w:szCs w:val="24"/>
        </w:rPr>
      </w:pPr>
    </w:p>
    <w:p w:rsidR="004D79CF" w:rsidRDefault="004D79C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根据选择思路，二师父选择了</w:t>
      </w:r>
      <w:r w:rsidR="00855733">
        <w:rPr>
          <w:rFonts w:ascii="仿宋" w:eastAsia="仿宋" w:hAnsi="仿宋" w:cs="宋体" w:hint="eastAsia"/>
          <w:kern w:val="0"/>
          <w:sz w:val="24"/>
          <w:szCs w:val="24"/>
        </w:rPr>
        <w:t>二</w:t>
      </w:r>
      <w:r>
        <w:rPr>
          <w:rFonts w:ascii="仿宋" w:eastAsia="仿宋" w:hAnsi="仿宋" w:cs="宋体" w:hint="eastAsia"/>
          <w:kern w:val="0"/>
          <w:sz w:val="24"/>
          <w:szCs w:val="24"/>
        </w:rPr>
        <w:t>款医疗险，适合不同需求的朋友。</w:t>
      </w:r>
    </w:p>
    <w:p w:rsidR="004D79CF" w:rsidRDefault="004D79CF" w:rsidP="008B6D21">
      <w:pPr>
        <w:widowControl/>
        <w:shd w:val="clear" w:color="auto" w:fill="FFFFFF"/>
        <w:rPr>
          <w:rFonts w:ascii="仿宋" w:eastAsia="仿宋" w:hAnsi="仿宋" w:cs="宋体" w:hint="eastAsia"/>
          <w:kern w:val="0"/>
          <w:sz w:val="24"/>
          <w:szCs w:val="24"/>
        </w:rPr>
      </w:pPr>
    </w:p>
    <w:p w:rsidR="008B6D21" w:rsidRDefault="004D79CF"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第一个是</w:t>
      </w:r>
      <w:r w:rsidR="008B6D21" w:rsidRPr="008B6D21">
        <w:rPr>
          <w:rFonts w:ascii="仿宋" w:eastAsia="仿宋" w:hAnsi="仿宋" w:cs="宋体" w:hint="eastAsia"/>
          <w:kern w:val="0"/>
          <w:sz w:val="24"/>
          <w:szCs w:val="24"/>
        </w:rPr>
        <w:t>支付宝的好</w:t>
      </w:r>
      <w:proofErr w:type="gramStart"/>
      <w:r w:rsidR="008B6D21" w:rsidRPr="008B6D21">
        <w:rPr>
          <w:rFonts w:ascii="仿宋" w:eastAsia="仿宋" w:hAnsi="仿宋" w:cs="宋体" w:hint="eastAsia"/>
          <w:kern w:val="0"/>
          <w:sz w:val="24"/>
          <w:szCs w:val="24"/>
        </w:rPr>
        <w:t>医</w:t>
      </w:r>
      <w:proofErr w:type="gramEnd"/>
      <w:r w:rsidR="008B6D21" w:rsidRPr="008B6D21">
        <w:rPr>
          <w:rFonts w:ascii="仿宋" w:eastAsia="仿宋" w:hAnsi="仿宋" w:cs="宋体" w:hint="eastAsia"/>
          <w:kern w:val="0"/>
          <w:sz w:val="24"/>
          <w:szCs w:val="24"/>
        </w:rPr>
        <w:t>保长期医疗。好</w:t>
      </w:r>
      <w:proofErr w:type="gramStart"/>
      <w:r w:rsidR="008B6D21" w:rsidRPr="008B6D21">
        <w:rPr>
          <w:rFonts w:ascii="仿宋" w:eastAsia="仿宋" w:hAnsi="仿宋" w:cs="宋体" w:hint="eastAsia"/>
          <w:kern w:val="0"/>
          <w:sz w:val="24"/>
          <w:szCs w:val="24"/>
        </w:rPr>
        <w:t>医</w:t>
      </w:r>
      <w:proofErr w:type="gramEnd"/>
      <w:r w:rsidR="008B6D21" w:rsidRPr="008B6D21">
        <w:rPr>
          <w:rFonts w:ascii="仿宋" w:eastAsia="仿宋" w:hAnsi="仿宋" w:cs="宋体" w:hint="eastAsia"/>
          <w:kern w:val="0"/>
          <w:sz w:val="24"/>
          <w:szCs w:val="24"/>
        </w:rPr>
        <w:t>保长</w:t>
      </w:r>
      <w:proofErr w:type="gramStart"/>
      <w:r w:rsidR="008B6D21" w:rsidRPr="008B6D21">
        <w:rPr>
          <w:rFonts w:ascii="仿宋" w:eastAsia="仿宋" w:hAnsi="仿宋" w:cs="宋体" w:hint="eastAsia"/>
          <w:kern w:val="0"/>
          <w:sz w:val="24"/>
          <w:szCs w:val="24"/>
        </w:rPr>
        <w:t>期医疗</w:t>
      </w:r>
      <w:proofErr w:type="gramEnd"/>
      <w:r w:rsidR="008B6D21" w:rsidRPr="008B6D21">
        <w:rPr>
          <w:rFonts w:ascii="仿宋" w:eastAsia="仿宋" w:hAnsi="仿宋" w:cs="宋体" w:hint="eastAsia"/>
          <w:kern w:val="0"/>
          <w:sz w:val="24"/>
          <w:szCs w:val="24"/>
        </w:rPr>
        <w:t>是人保承保的，承诺6年续保，续保政策有优势，6年一共1</w:t>
      </w:r>
      <w:r>
        <w:rPr>
          <w:rFonts w:ascii="仿宋" w:eastAsia="仿宋" w:hAnsi="仿宋" w:cs="宋体" w:hint="eastAsia"/>
          <w:kern w:val="0"/>
          <w:sz w:val="24"/>
          <w:szCs w:val="24"/>
        </w:rPr>
        <w:t>万元免赔额</w:t>
      </w:r>
      <w:r w:rsidR="001D53C3">
        <w:rPr>
          <w:rFonts w:ascii="仿宋" w:eastAsia="仿宋" w:hAnsi="仿宋" w:cs="宋体" w:hint="eastAsia"/>
          <w:kern w:val="0"/>
          <w:sz w:val="24"/>
          <w:szCs w:val="24"/>
        </w:rPr>
        <w:t>。这款保险在支付宝的蚂蚁保险栏目里直接就能找到</w:t>
      </w:r>
      <w:r w:rsidR="008B6D21" w:rsidRPr="008B6D21">
        <w:rPr>
          <w:rFonts w:ascii="仿宋" w:eastAsia="仿宋" w:hAnsi="仿宋" w:cs="宋体" w:hint="eastAsia"/>
          <w:kern w:val="0"/>
          <w:sz w:val="24"/>
          <w:szCs w:val="24"/>
        </w:rPr>
        <w:t>。</w:t>
      </w:r>
    </w:p>
    <w:p w:rsidR="001D53C3" w:rsidRDefault="001D53C3" w:rsidP="008B6D21">
      <w:pPr>
        <w:widowControl/>
        <w:shd w:val="clear" w:color="auto" w:fill="FFFFFF"/>
        <w:rPr>
          <w:rFonts w:ascii="仿宋" w:eastAsia="仿宋" w:hAnsi="仿宋" w:cs="宋体" w:hint="eastAsia"/>
          <w:kern w:val="0"/>
          <w:sz w:val="24"/>
          <w:szCs w:val="24"/>
        </w:rPr>
      </w:pPr>
    </w:p>
    <w:p w:rsidR="001D53C3" w:rsidRPr="001D53C3" w:rsidRDefault="001D53C3" w:rsidP="008B6D21">
      <w:pPr>
        <w:widowControl/>
        <w:shd w:val="clear" w:color="auto" w:fill="FFFFFF"/>
        <w:rPr>
          <w:rFonts w:ascii="仿宋" w:eastAsia="仿宋" w:hAnsi="仿宋" w:cs="宋体" w:hint="eastAsia"/>
          <w:b/>
          <w:kern w:val="0"/>
          <w:sz w:val="24"/>
          <w:szCs w:val="24"/>
        </w:rPr>
      </w:pPr>
      <w:r w:rsidRPr="001D53C3">
        <w:rPr>
          <w:rFonts w:ascii="仿宋" w:eastAsia="仿宋" w:hAnsi="仿宋" w:cs="宋体" w:hint="eastAsia"/>
          <w:b/>
          <w:kern w:val="0"/>
          <w:sz w:val="24"/>
          <w:szCs w:val="24"/>
        </w:rPr>
        <w:t>第二个</w:t>
      </w:r>
      <w:proofErr w:type="gramStart"/>
      <w:r w:rsidRPr="001D53C3">
        <w:rPr>
          <w:rFonts w:ascii="仿宋" w:eastAsia="仿宋" w:hAnsi="仿宋" w:cs="宋体" w:hint="eastAsia"/>
          <w:b/>
          <w:kern w:val="0"/>
          <w:sz w:val="24"/>
          <w:szCs w:val="24"/>
        </w:rPr>
        <w:t>是京彩一生</w:t>
      </w:r>
      <w:proofErr w:type="gramEnd"/>
      <w:r w:rsidRPr="001D53C3">
        <w:rPr>
          <w:rFonts w:ascii="仿宋" w:eastAsia="仿宋" w:hAnsi="仿宋" w:cs="宋体" w:hint="eastAsia"/>
          <w:b/>
          <w:kern w:val="0"/>
          <w:sz w:val="24"/>
          <w:szCs w:val="24"/>
        </w:rPr>
        <w:t>推出的百万医疗险。这款医疗险有以下几个特点。</w:t>
      </w:r>
    </w:p>
    <w:p w:rsidR="001D53C3" w:rsidRDefault="001D53C3" w:rsidP="008B6D21">
      <w:pPr>
        <w:widowControl/>
        <w:shd w:val="clear" w:color="auto" w:fill="FFFFFF"/>
        <w:rPr>
          <w:rFonts w:ascii="仿宋" w:eastAsia="仿宋" w:hAnsi="仿宋" w:cs="宋体" w:hint="eastAsia"/>
          <w:kern w:val="0"/>
          <w:sz w:val="24"/>
          <w:szCs w:val="24"/>
        </w:rPr>
      </w:pPr>
    </w:p>
    <w:p w:rsidR="001D53C3" w:rsidRDefault="001D53C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 xml:space="preserve">1、承保年龄可达到65周岁 2、院外购药可以报销 3、重疾以及甲状腺相关疾病0免赔。也就是说可以直接报销，没有其他医疗险的1万免赔额度。4、可以附加特需医疗 </w:t>
      </w:r>
    </w:p>
    <w:p w:rsidR="001D53C3" w:rsidRDefault="001D53C3" w:rsidP="008B6D21">
      <w:pPr>
        <w:widowControl/>
        <w:shd w:val="clear" w:color="auto" w:fill="FFFFFF"/>
        <w:rPr>
          <w:rFonts w:ascii="仿宋" w:eastAsia="仿宋" w:hAnsi="仿宋" w:cs="宋体" w:hint="eastAsia"/>
          <w:kern w:val="0"/>
          <w:sz w:val="24"/>
          <w:szCs w:val="24"/>
        </w:rPr>
      </w:pPr>
    </w:p>
    <w:p w:rsidR="001D53C3" w:rsidRDefault="001D53C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而且保费很低，如果你今年20岁而且有缴纳社保，一年的保费低至89元。如果你今年30岁，而且缴纳了社保，保费只需225元，保额可以高达300万，值得考虑。</w:t>
      </w:r>
    </w:p>
    <w:p w:rsidR="00855733" w:rsidRDefault="00855733" w:rsidP="008B6D21">
      <w:pPr>
        <w:widowControl/>
        <w:shd w:val="clear" w:color="auto" w:fill="FFFFFF"/>
        <w:rPr>
          <w:rFonts w:ascii="仿宋" w:eastAsia="仿宋" w:hAnsi="仿宋" w:cs="宋体" w:hint="eastAsia"/>
          <w:kern w:val="0"/>
          <w:sz w:val="24"/>
          <w:szCs w:val="24"/>
        </w:rPr>
      </w:pPr>
    </w:p>
    <w:p w:rsidR="00855733" w:rsidRDefault="0085573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我们一起来根据之前挑选医疗险的思路来</w:t>
      </w:r>
      <w:proofErr w:type="gramStart"/>
      <w:r>
        <w:rPr>
          <w:rFonts w:ascii="仿宋" w:eastAsia="仿宋" w:hAnsi="仿宋" w:cs="宋体" w:hint="eastAsia"/>
          <w:kern w:val="0"/>
          <w:sz w:val="24"/>
          <w:szCs w:val="24"/>
        </w:rPr>
        <w:t>看看京彩一生</w:t>
      </w:r>
      <w:proofErr w:type="gramEnd"/>
      <w:r>
        <w:rPr>
          <w:rFonts w:ascii="仿宋" w:eastAsia="仿宋" w:hAnsi="仿宋" w:cs="宋体" w:hint="eastAsia"/>
          <w:kern w:val="0"/>
          <w:sz w:val="24"/>
          <w:szCs w:val="24"/>
        </w:rPr>
        <w:t>的优势。</w:t>
      </w:r>
    </w:p>
    <w:p w:rsidR="00855733" w:rsidRDefault="00855733" w:rsidP="008B6D21">
      <w:pPr>
        <w:widowControl/>
        <w:shd w:val="clear" w:color="auto" w:fill="FFFFFF"/>
        <w:rPr>
          <w:rFonts w:ascii="仿宋" w:eastAsia="仿宋" w:hAnsi="仿宋" w:cs="宋体" w:hint="eastAsia"/>
          <w:kern w:val="0"/>
          <w:sz w:val="24"/>
          <w:szCs w:val="24"/>
        </w:rPr>
      </w:pPr>
    </w:p>
    <w:p w:rsidR="00855733" w:rsidRPr="00855733" w:rsidRDefault="00855733" w:rsidP="00855733">
      <w:pPr>
        <w:pStyle w:val="a8"/>
        <w:widowControl/>
        <w:numPr>
          <w:ilvl w:val="0"/>
          <w:numId w:val="12"/>
        </w:numPr>
        <w:shd w:val="clear" w:color="auto" w:fill="FFFFFF"/>
        <w:ind w:firstLineChars="0"/>
        <w:rPr>
          <w:rFonts w:ascii="仿宋" w:eastAsia="仿宋" w:hAnsi="仿宋" w:cs="宋体" w:hint="eastAsia"/>
          <w:kern w:val="0"/>
          <w:sz w:val="24"/>
          <w:szCs w:val="24"/>
        </w:rPr>
      </w:pPr>
      <w:r w:rsidRPr="00855733">
        <w:rPr>
          <w:rFonts w:ascii="仿宋" w:eastAsia="仿宋" w:hAnsi="仿宋" w:cs="宋体" w:hint="eastAsia"/>
          <w:b/>
          <w:kern w:val="0"/>
          <w:sz w:val="24"/>
          <w:szCs w:val="24"/>
        </w:rPr>
        <w:t>续保条件：</w:t>
      </w:r>
      <w:proofErr w:type="gramStart"/>
      <w:r w:rsidRPr="00855733">
        <w:rPr>
          <w:rFonts w:ascii="仿宋" w:eastAsia="仿宋" w:hAnsi="仿宋" w:cs="宋体" w:hint="eastAsia"/>
          <w:kern w:val="0"/>
          <w:sz w:val="24"/>
          <w:szCs w:val="24"/>
        </w:rPr>
        <w:t>京彩一生</w:t>
      </w:r>
      <w:proofErr w:type="gramEnd"/>
      <w:r w:rsidRPr="00855733">
        <w:rPr>
          <w:rFonts w:ascii="仿宋" w:eastAsia="仿宋" w:hAnsi="仿宋" w:cs="宋体" w:hint="eastAsia"/>
          <w:kern w:val="0"/>
          <w:sz w:val="24"/>
          <w:szCs w:val="24"/>
        </w:rPr>
        <w:t>最高可以续保到102岁，在续保的时候不会针对健康状况重新审查，这一点很友好的。而且适合老年朋友。</w:t>
      </w:r>
    </w:p>
    <w:p w:rsidR="00855733" w:rsidRDefault="00855733" w:rsidP="00855733">
      <w:pPr>
        <w:widowControl/>
        <w:shd w:val="clear" w:color="auto" w:fill="FFFFFF"/>
        <w:rPr>
          <w:rFonts w:ascii="仿宋" w:eastAsia="仿宋" w:hAnsi="仿宋" w:cs="宋体" w:hint="eastAsia"/>
          <w:kern w:val="0"/>
          <w:sz w:val="24"/>
          <w:szCs w:val="24"/>
        </w:rPr>
      </w:pPr>
    </w:p>
    <w:p w:rsidR="00855733" w:rsidRPr="00855733" w:rsidRDefault="00855733" w:rsidP="00855733">
      <w:pPr>
        <w:pStyle w:val="a8"/>
        <w:widowControl/>
        <w:numPr>
          <w:ilvl w:val="0"/>
          <w:numId w:val="12"/>
        </w:numPr>
        <w:shd w:val="clear" w:color="auto" w:fill="FFFFFF"/>
        <w:ind w:firstLineChars="0"/>
        <w:rPr>
          <w:rFonts w:ascii="仿宋" w:eastAsia="仿宋" w:hAnsi="仿宋" w:cs="宋体" w:hint="eastAsia"/>
          <w:b/>
          <w:kern w:val="0"/>
          <w:sz w:val="24"/>
          <w:szCs w:val="24"/>
        </w:rPr>
      </w:pPr>
      <w:r w:rsidRPr="00855733">
        <w:rPr>
          <w:rFonts w:ascii="仿宋" w:eastAsia="仿宋" w:hAnsi="仿宋" w:cs="宋体" w:hint="eastAsia"/>
          <w:b/>
          <w:kern w:val="0"/>
          <w:sz w:val="24"/>
          <w:szCs w:val="24"/>
        </w:rPr>
        <w:t>基本的保障，费用以及免赔额度</w:t>
      </w:r>
      <w:r>
        <w:rPr>
          <w:rFonts w:ascii="仿宋" w:eastAsia="仿宋" w:hAnsi="仿宋" w:cs="宋体" w:hint="eastAsia"/>
          <w:b/>
          <w:kern w:val="0"/>
          <w:sz w:val="24"/>
          <w:szCs w:val="24"/>
        </w:rPr>
        <w:t>：</w:t>
      </w:r>
    </w:p>
    <w:p w:rsidR="00855733" w:rsidRPr="00855733" w:rsidRDefault="00855733" w:rsidP="00855733">
      <w:pPr>
        <w:pStyle w:val="a8"/>
        <w:ind w:firstLine="480"/>
        <w:rPr>
          <w:rFonts w:ascii="仿宋" w:eastAsia="仿宋" w:hAnsi="仿宋" w:cs="宋体" w:hint="eastAsia"/>
          <w:kern w:val="0"/>
          <w:sz w:val="24"/>
          <w:szCs w:val="24"/>
        </w:rPr>
      </w:pPr>
    </w:p>
    <w:p w:rsidR="00855733" w:rsidRDefault="00855733" w:rsidP="00855733">
      <w:pPr>
        <w:pStyle w:val="a8"/>
        <w:widowControl/>
        <w:shd w:val="clear" w:color="auto" w:fill="FFFFFF"/>
        <w:ind w:left="360" w:firstLineChars="0" w:firstLine="0"/>
        <w:rPr>
          <w:rFonts w:ascii="仿宋" w:eastAsia="仿宋" w:hAnsi="仿宋" w:cs="宋体" w:hint="eastAsia"/>
          <w:kern w:val="0"/>
          <w:sz w:val="24"/>
          <w:szCs w:val="24"/>
        </w:rPr>
      </w:pPr>
      <w:r>
        <w:rPr>
          <w:rFonts w:ascii="仿宋" w:eastAsia="仿宋" w:hAnsi="仿宋" w:cs="宋体" w:hint="eastAsia"/>
          <w:kern w:val="0"/>
          <w:sz w:val="24"/>
          <w:szCs w:val="24"/>
        </w:rPr>
        <w:t>他的最高报销保额比较吸引人，一般医疗保额300万，重疾医疗保额600万</w:t>
      </w:r>
    </w:p>
    <w:p w:rsidR="00855733" w:rsidRDefault="00855733" w:rsidP="00855733">
      <w:pPr>
        <w:pStyle w:val="a8"/>
        <w:widowControl/>
        <w:shd w:val="clear" w:color="auto" w:fill="FFFFFF"/>
        <w:ind w:left="360" w:firstLineChars="0" w:firstLine="0"/>
        <w:rPr>
          <w:rFonts w:ascii="仿宋" w:eastAsia="仿宋" w:hAnsi="仿宋" w:cs="宋体" w:hint="eastAsia"/>
          <w:kern w:val="0"/>
          <w:sz w:val="24"/>
          <w:szCs w:val="24"/>
        </w:rPr>
      </w:pPr>
    </w:p>
    <w:p w:rsidR="00855733" w:rsidRPr="00855733" w:rsidRDefault="00855733" w:rsidP="00855733">
      <w:pPr>
        <w:pStyle w:val="a8"/>
        <w:widowControl/>
        <w:shd w:val="clear" w:color="auto" w:fill="FFFFFF"/>
        <w:ind w:left="360" w:firstLineChars="0" w:firstLine="0"/>
        <w:rPr>
          <w:rFonts w:ascii="仿宋" w:eastAsia="仿宋" w:hAnsi="仿宋" w:cs="宋体" w:hint="eastAsia"/>
          <w:kern w:val="0"/>
          <w:sz w:val="24"/>
          <w:szCs w:val="24"/>
        </w:rPr>
      </w:pPr>
      <w:r>
        <w:rPr>
          <w:rFonts w:ascii="仿宋" w:eastAsia="仿宋" w:hAnsi="仿宋" w:cs="宋体" w:hint="eastAsia"/>
          <w:kern w:val="0"/>
          <w:sz w:val="24"/>
          <w:szCs w:val="24"/>
        </w:rPr>
        <w:t>包括住院费用和6种特殊疾病费用，主要是：恶性肿瘤、</w:t>
      </w:r>
      <w:r w:rsidRPr="00855733">
        <w:rPr>
          <w:rFonts w:ascii="仿宋" w:eastAsia="仿宋" w:hAnsi="仿宋" w:cs="宋体"/>
          <w:kern w:val="0"/>
          <w:sz w:val="24"/>
          <w:szCs w:val="24"/>
        </w:rPr>
        <w:t>急性心肌梗塞、脑中风后遗症、重大器官移植术或造血干细胞移植、冠状动脉搭桥术、终末期肾病</w:t>
      </w:r>
    </w:p>
    <w:p w:rsidR="001D53C3" w:rsidRDefault="00855733" w:rsidP="008B6D2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 xml:space="preserve">   </w:t>
      </w:r>
    </w:p>
    <w:p w:rsidR="00855733" w:rsidRDefault="00855733" w:rsidP="00855733">
      <w:pPr>
        <w:widowControl/>
        <w:shd w:val="clear" w:color="auto" w:fill="FFFFFF"/>
        <w:ind w:left="480" w:hangingChars="200" w:hanging="480"/>
        <w:rPr>
          <w:rFonts w:ascii="仿宋" w:eastAsia="仿宋" w:hAnsi="仿宋" w:cs="宋体" w:hint="eastAsia"/>
          <w:kern w:val="0"/>
          <w:sz w:val="24"/>
          <w:szCs w:val="24"/>
        </w:rPr>
      </w:pPr>
      <w:r>
        <w:rPr>
          <w:rFonts w:ascii="仿宋" w:eastAsia="仿宋" w:hAnsi="仿宋" w:cs="宋体" w:hint="eastAsia"/>
          <w:kern w:val="0"/>
          <w:sz w:val="24"/>
          <w:szCs w:val="24"/>
        </w:rPr>
        <w:t xml:space="preserve">   这块产品的一般住院免赔额度是1万，唯一一点亮点是针对甲状腺相关疾病的免赔额度为零。这一点比较好，甲状腺疾病容易发生在中年妇女的身上，可以考虑。</w:t>
      </w:r>
    </w:p>
    <w:p w:rsidR="00855733" w:rsidRDefault="00855733" w:rsidP="00855733">
      <w:pPr>
        <w:widowControl/>
        <w:shd w:val="clear" w:color="auto" w:fill="FFFFFF"/>
        <w:ind w:left="480" w:hangingChars="200" w:hanging="480"/>
        <w:rPr>
          <w:rFonts w:ascii="仿宋" w:eastAsia="仿宋" w:hAnsi="仿宋" w:cs="宋体" w:hint="eastAsia"/>
          <w:kern w:val="0"/>
          <w:sz w:val="24"/>
          <w:szCs w:val="24"/>
        </w:rPr>
      </w:pPr>
    </w:p>
    <w:p w:rsidR="00855733" w:rsidRDefault="00855733" w:rsidP="00855733">
      <w:pPr>
        <w:widowControl/>
        <w:shd w:val="clear" w:color="auto" w:fill="FFFFFF"/>
        <w:ind w:left="480" w:hangingChars="200" w:hanging="480"/>
        <w:rPr>
          <w:rFonts w:ascii="仿宋" w:eastAsia="仿宋" w:hAnsi="仿宋" w:cs="宋体" w:hint="eastAsia"/>
          <w:kern w:val="0"/>
          <w:sz w:val="24"/>
          <w:szCs w:val="24"/>
        </w:rPr>
      </w:pPr>
      <w:r>
        <w:rPr>
          <w:rFonts w:ascii="仿宋" w:eastAsia="仿宋" w:hAnsi="仿宋" w:cs="宋体" w:hint="eastAsia"/>
          <w:kern w:val="0"/>
          <w:sz w:val="24"/>
          <w:szCs w:val="24"/>
        </w:rPr>
        <w:t xml:space="preserve">   另外针对3种特殊疾病可以享受住院医疗和门诊医疗报销服务，值得称赞的是可以享受特需病区、国际医疗、干部病房服务。当然续保的年龄也被</w:t>
      </w:r>
      <w:proofErr w:type="gramStart"/>
      <w:r>
        <w:rPr>
          <w:rFonts w:ascii="仿宋" w:eastAsia="仿宋" w:hAnsi="仿宋" w:cs="宋体" w:hint="eastAsia"/>
          <w:kern w:val="0"/>
          <w:sz w:val="24"/>
          <w:szCs w:val="24"/>
        </w:rPr>
        <w:t>先限制</w:t>
      </w:r>
      <w:proofErr w:type="gramEnd"/>
      <w:r>
        <w:rPr>
          <w:rFonts w:ascii="仿宋" w:eastAsia="仿宋" w:hAnsi="仿宋" w:cs="宋体" w:hint="eastAsia"/>
          <w:kern w:val="0"/>
          <w:sz w:val="24"/>
          <w:szCs w:val="24"/>
        </w:rPr>
        <w:t>到80岁了。</w:t>
      </w:r>
    </w:p>
    <w:p w:rsidR="00855733" w:rsidRPr="00855733" w:rsidRDefault="00855733" w:rsidP="00855733">
      <w:pPr>
        <w:pStyle w:val="a8"/>
        <w:widowControl/>
        <w:numPr>
          <w:ilvl w:val="0"/>
          <w:numId w:val="12"/>
        </w:numPr>
        <w:shd w:val="clear" w:color="auto" w:fill="FFFFFF"/>
        <w:ind w:firstLineChars="0"/>
        <w:rPr>
          <w:rFonts w:ascii="仿宋" w:eastAsia="仿宋" w:hAnsi="仿宋" w:cs="宋体" w:hint="eastAsia"/>
          <w:kern w:val="0"/>
          <w:sz w:val="24"/>
          <w:szCs w:val="24"/>
        </w:rPr>
      </w:pPr>
      <w:r w:rsidRPr="00855733">
        <w:rPr>
          <w:rFonts w:ascii="仿宋" w:eastAsia="仿宋" w:hAnsi="仿宋" w:cs="宋体" w:hint="eastAsia"/>
          <w:kern w:val="0"/>
          <w:sz w:val="24"/>
          <w:szCs w:val="24"/>
        </w:rPr>
        <w:lastRenderedPageBreak/>
        <w:t>增值服务</w:t>
      </w:r>
    </w:p>
    <w:p w:rsidR="00855733" w:rsidRDefault="00855733" w:rsidP="00855733">
      <w:pPr>
        <w:widowControl/>
        <w:shd w:val="clear" w:color="auto" w:fill="FFFFFF"/>
        <w:rPr>
          <w:rFonts w:ascii="仿宋" w:eastAsia="仿宋" w:hAnsi="仿宋" w:cs="宋体" w:hint="eastAsia"/>
          <w:kern w:val="0"/>
          <w:sz w:val="24"/>
          <w:szCs w:val="24"/>
        </w:rPr>
      </w:pPr>
    </w:p>
    <w:p w:rsidR="00855733" w:rsidRDefault="00855733" w:rsidP="00855733">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保险合同规定：若被保险人符合条款约定的保险责任，住院期间根据符合条款约定的医疗机构的一生开具的处方在非医院范围内自购药物的，保险人</w:t>
      </w:r>
      <w:r w:rsidR="003708A1">
        <w:rPr>
          <w:rFonts w:ascii="仿宋" w:eastAsia="仿宋" w:hAnsi="仿宋" w:cs="宋体" w:hint="eastAsia"/>
          <w:kern w:val="0"/>
          <w:sz w:val="24"/>
          <w:szCs w:val="24"/>
        </w:rPr>
        <w:t>需</w:t>
      </w:r>
      <w:r>
        <w:rPr>
          <w:rFonts w:ascii="仿宋" w:eastAsia="仿宋" w:hAnsi="仿宋" w:cs="宋体" w:hint="eastAsia"/>
          <w:kern w:val="0"/>
          <w:sz w:val="24"/>
          <w:szCs w:val="24"/>
        </w:rPr>
        <w:t>按照医疗费用的60</w:t>
      </w:r>
      <w:r w:rsidR="003708A1">
        <w:rPr>
          <w:rFonts w:ascii="仿宋" w:eastAsia="仿宋" w:hAnsi="仿宋" w:cs="宋体" w:hint="eastAsia"/>
          <w:kern w:val="0"/>
          <w:sz w:val="24"/>
          <w:szCs w:val="24"/>
        </w:rPr>
        <w:t>%进行赔付。</w:t>
      </w:r>
    </w:p>
    <w:p w:rsidR="003708A1" w:rsidRDefault="003708A1" w:rsidP="00855733">
      <w:pPr>
        <w:widowControl/>
        <w:shd w:val="clear" w:color="auto" w:fill="FFFFFF"/>
        <w:rPr>
          <w:rFonts w:ascii="仿宋" w:eastAsia="仿宋" w:hAnsi="仿宋" w:cs="宋体" w:hint="eastAsia"/>
          <w:kern w:val="0"/>
          <w:sz w:val="24"/>
          <w:szCs w:val="24"/>
        </w:rPr>
      </w:pPr>
    </w:p>
    <w:p w:rsidR="003708A1" w:rsidRDefault="003708A1" w:rsidP="00855733">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这就意味着外购药物可以报销，其他的医疗险做不到。</w:t>
      </w:r>
    </w:p>
    <w:p w:rsidR="003708A1" w:rsidRDefault="003708A1" w:rsidP="00855733">
      <w:pPr>
        <w:widowControl/>
        <w:shd w:val="clear" w:color="auto" w:fill="FFFFFF"/>
        <w:rPr>
          <w:rFonts w:ascii="仿宋" w:eastAsia="仿宋" w:hAnsi="仿宋" w:cs="宋体" w:hint="eastAsia"/>
          <w:kern w:val="0"/>
          <w:sz w:val="24"/>
          <w:szCs w:val="24"/>
        </w:rPr>
      </w:pPr>
    </w:p>
    <w:p w:rsidR="003708A1" w:rsidRDefault="003708A1" w:rsidP="00855733">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其次，他的质子重离子医疗医院范围比较广，包括6个亿元。很多</w:t>
      </w:r>
      <w:proofErr w:type="gramStart"/>
      <w:r>
        <w:rPr>
          <w:rFonts w:ascii="仿宋" w:eastAsia="仿宋" w:hAnsi="仿宋" w:cs="宋体" w:hint="eastAsia"/>
          <w:kern w:val="0"/>
          <w:sz w:val="24"/>
          <w:szCs w:val="24"/>
        </w:rPr>
        <w:t>医疗险只包含</w:t>
      </w:r>
      <w:proofErr w:type="gramEnd"/>
      <w:r>
        <w:rPr>
          <w:rFonts w:ascii="仿宋" w:eastAsia="仿宋" w:hAnsi="仿宋" w:cs="宋体" w:hint="eastAsia"/>
          <w:kern w:val="0"/>
          <w:sz w:val="24"/>
          <w:szCs w:val="24"/>
        </w:rPr>
        <w:t>一家质子重离子医院</w:t>
      </w:r>
    </w:p>
    <w:p w:rsidR="003708A1" w:rsidRDefault="003708A1" w:rsidP="00855733">
      <w:pPr>
        <w:widowControl/>
        <w:shd w:val="clear" w:color="auto" w:fill="FFFFFF"/>
        <w:rPr>
          <w:rFonts w:ascii="仿宋" w:eastAsia="仿宋" w:hAnsi="仿宋" w:cs="宋体" w:hint="eastAsia"/>
          <w:kern w:val="0"/>
          <w:sz w:val="24"/>
          <w:szCs w:val="24"/>
        </w:rPr>
      </w:pPr>
    </w:p>
    <w:p w:rsidR="003708A1" w:rsidRDefault="003708A1" w:rsidP="00855733">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当然针对重疾100种，他还提供就医绿色通道及住院医药费垫付服务。</w:t>
      </w:r>
    </w:p>
    <w:p w:rsidR="003708A1" w:rsidRDefault="003708A1" w:rsidP="00855733">
      <w:pPr>
        <w:widowControl/>
        <w:shd w:val="clear" w:color="auto" w:fill="FFFFFF"/>
        <w:rPr>
          <w:rFonts w:ascii="仿宋" w:eastAsia="仿宋" w:hAnsi="仿宋" w:cs="宋体" w:hint="eastAsia"/>
          <w:kern w:val="0"/>
          <w:sz w:val="24"/>
          <w:szCs w:val="24"/>
        </w:rPr>
      </w:pPr>
    </w:p>
    <w:p w:rsidR="003708A1" w:rsidRDefault="003708A1" w:rsidP="003708A1">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这款产品总体看甲状腺免赔额、可以外购药物报销，续保条件友好，保额充足，适合预算有限的朋友。了解这款产品可以扫描下方的二维码。</w:t>
      </w:r>
    </w:p>
    <w:p w:rsidR="003708A1" w:rsidRDefault="003708A1" w:rsidP="003708A1">
      <w:pPr>
        <w:widowControl/>
        <w:shd w:val="clear" w:color="auto" w:fill="FFFFFF"/>
        <w:rPr>
          <w:rFonts w:ascii="仿宋" w:eastAsia="仿宋" w:hAnsi="仿宋" w:cs="宋体" w:hint="eastAsia"/>
          <w:kern w:val="0"/>
          <w:sz w:val="24"/>
          <w:szCs w:val="24"/>
        </w:rPr>
      </w:pPr>
    </w:p>
    <w:p w:rsidR="003708A1" w:rsidRPr="00D01418" w:rsidRDefault="003708A1" w:rsidP="003708A1">
      <w:pPr>
        <w:widowControl/>
        <w:shd w:val="clear" w:color="auto" w:fill="FFFFFF"/>
        <w:jc w:val="center"/>
        <w:rPr>
          <w:rFonts w:ascii="仿宋" w:eastAsia="仿宋" w:hAnsi="仿宋" w:cs="宋体"/>
          <w:kern w:val="0"/>
          <w:sz w:val="24"/>
          <w:szCs w:val="24"/>
        </w:rPr>
      </w:pPr>
      <w:r>
        <w:rPr>
          <w:rFonts w:ascii="仿宋" w:eastAsia="仿宋" w:hAnsi="仿宋" w:cs="宋体"/>
          <w:noProof/>
          <w:kern w:val="0"/>
          <w:sz w:val="24"/>
          <w:szCs w:val="24"/>
        </w:rPr>
        <w:drawing>
          <wp:inline distT="0" distB="0" distL="0" distR="0">
            <wp:extent cx="2141220" cy="2141220"/>
            <wp:effectExtent l="0" t="0" r="0" b="0"/>
            <wp:docPr id="5" name="图片 5" descr="C:\Users\李恒樟\Desktop\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李恒樟\Desktop\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D50477" w:rsidRPr="00D01418" w:rsidRDefault="00D50477" w:rsidP="008B6D21">
      <w:pPr>
        <w:widowControl/>
        <w:spacing w:before="100" w:beforeAutospacing="1" w:after="100" w:afterAutospacing="1"/>
        <w:jc w:val="left"/>
        <w:rPr>
          <w:rFonts w:ascii="仿宋" w:eastAsia="仿宋" w:hAnsi="仿宋" w:cs="宋体"/>
          <w:kern w:val="0"/>
          <w:sz w:val="24"/>
          <w:szCs w:val="24"/>
        </w:rPr>
      </w:pPr>
    </w:p>
    <w:sectPr w:rsidR="00D50477" w:rsidRPr="00D0141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173" w:rsidRDefault="00C64173" w:rsidP="00BB71F5">
      <w:r>
        <w:separator/>
      </w:r>
    </w:p>
  </w:endnote>
  <w:endnote w:type="continuationSeparator" w:id="0">
    <w:p w:rsidR="00C64173" w:rsidRDefault="00C64173"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173" w:rsidRDefault="00C64173" w:rsidP="00BB71F5">
      <w:r>
        <w:separator/>
      </w:r>
    </w:p>
  </w:footnote>
  <w:footnote w:type="continuationSeparator" w:id="0">
    <w:p w:rsidR="00C64173" w:rsidRDefault="00C64173"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001111FD">
      <w:rPr>
        <w:rFonts w:ascii="仿宋" w:eastAsia="仿宋" w:hAnsi="仿宋" w:hint="eastAsia"/>
        <w:b/>
        <w:sz w:val="44"/>
        <w:szCs w:val="44"/>
      </w:rPr>
      <w:t>二</w:t>
    </w:r>
    <w:proofErr w:type="gramStart"/>
    <w:r w:rsidR="001111FD">
      <w:rPr>
        <w:rFonts w:ascii="仿宋" w:eastAsia="仿宋" w:hAnsi="仿宋" w:hint="eastAsia"/>
        <w:b/>
        <w:sz w:val="44"/>
        <w:szCs w:val="44"/>
      </w:rPr>
      <w:t>师父</w:t>
    </w:r>
    <w:r w:rsidR="003708A1">
      <w:rPr>
        <w:rFonts w:ascii="仿宋" w:eastAsia="仿宋" w:hAnsi="仿宋" w:hint="eastAsia"/>
        <w:b/>
        <w:sz w:val="44"/>
        <w:szCs w:val="44"/>
      </w:rPr>
      <w:t>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844"/>
    <w:multiLevelType w:val="hybridMultilevel"/>
    <w:tmpl w:val="2294E952"/>
    <w:lvl w:ilvl="0" w:tplc="F8E06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756E2"/>
    <w:multiLevelType w:val="multilevel"/>
    <w:tmpl w:val="BABE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507A65"/>
    <w:multiLevelType w:val="hybridMultilevel"/>
    <w:tmpl w:val="A1BC21D0"/>
    <w:lvl w:ilvl="0" w:tplc="769472D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E14E42"/>
    <w:multiLevelType w:val="multilevel"/>
    <w:tmpl w:val="DB7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1"/>
  </w:num>
  <w:num w:numId="4">
    <w:abstractNumId w:val="4"/>
  </w:num>
  <w:num w:numId="5">
    <w:abstractNumId w:val="10"/>
  </w:num>
  <w:num w:numId="6">
    <w:abstractNumId w:val="5"/>
  </w:num>
  <w:num w:numId="7">
    <w:abstractNumId w:val="6"/>
  </w:num>
  <w:num w:numId="8">
    <w:abstractNumId w:val="8"/>
  </w:num>
  <w:num w:numId="9">
    <w:abstractNumId w:val="0"/>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3D49"/>
    <w:rsid w:val="00014846"/>
    <w:rsid w:val="00022818"/>
    <w:rsid w:val="0002469E"/>
    <w:rsid w:val="00042A98"/>
    <w:rsid w:val="00051DDB"/>
    <w:rsid w:val="00075C09"/>
    <w:rsid w:val="00080F66"/>
    <w:rsid w:val="00097946"/>
    <w:rsid w:val="000A2199"/>
    <w:rsid w:val="000E4F2F"/>
    <w:rsid w:val="000F3C52"/>
    <w:rsid w:val="000F5B53"/>
    <w:rsid w:val="00103029"/>
    <w:rsid w:val="00103BFF"/>
    <w:rsid w:val="001111FD"/>
    <w:rsid w:val="001272C9"/>
    <w:rsid w:val="0013010C"/>
    <w:rsid w:val="001476E7"/>
    <w:rsid w:val="00152618"/>
    <w:rsid w:val="00167DF2"/>
    <w:rsid w:val="001A6305"/>
    <w:rsid w:val="001B1F12"/>
    <w:rsid w:val="001D53C3"/>
    <w:rsid w:val="001E29D4"/>
    <w:rsid w:val="001F06EE"/>
    <w:rsid w:val="00257B18"/>
    <w:rsid w:val="00257C09"/>
    <w:rsid w:val="00265B91"/>
    <w:rsid w:val="00265EF9"/>
    <w:rsid w:val="0027308D"/>
    <w:rsid w:val="00291FFA"/>
    <w:rsid w:val="00292719"/>
    <w:rsid w:val="00294A2E"/>
    <w:rsid w:val="002B312D"/>
    <w:rsid w:val="002C2FF6"/>
    <w:rsid w:val="002D582B"/>
    <w:rsid w:val="002E6E6F"/>
    <w:rsid w:val="002F02B7"/>
    <w:rsid w:val="002F2E4B"/>
    <w:rsid w:val="003129E7"/>
    <w:rsid w:val="00332FEF"/>
    <w:rsid w:val="003335A0"/>
    <w:rsid w:val="00334142"/>
    <w:rsid w:val="003708A1"/>
    <w:rsid w:val="00386A41"/>
    <w:rsid w:val="003B0BC1"/>
    <w:rsid w:val="003B2109"/>
    <w:rsid w:val="003C31E9"/>
    <w:rsid w:val="00402923"/>
    <w:rsid w:val="00406A9C"/>
    <w:rsid w:val="004209EC"/>
    <w:rsid w:val="0043753A"/>
    <w:rsid w:val="0046664A"/>
    <w:rsid w:val="004764BB"/>
    <w:rsid w:val="004A1433"/>
    <w:rsid w:val="004A25DE"/>
    <w:rsid w:val="004D164F"/>
    <w:rsid w:val="004D79CF"/>
    <w:rsid w:val="004E708C"/>
    <w:rsid w:val="004F30A0"/>
    <w:rsid w:val="004F7DFD"/>
    <w:rsid w:val="00516044"/>
    <w:rsid w:val="00541C85"/>
    <w:rsid w:val="00567792"/>
    <w:rsid w:val="00570E4C"/>
    <w:rsid w:val="00586292"/>
    <w:rsid w:val="00594673"/>
    <w:rsid w:val="005952F8"/>
    <w:rsid w:val="005C42A8"/>
    <w:rsid w:val="005D3564"/>
    <w:rsid w:val="005D7D13"/>
    <w:rsid w:val="005E1566"/>
    <w:rsid w:val="005E6A57"/>
    <w:rsid w:val="0060014A"/>
    <w:rsid w:val="00675536"/>
    <w:rsid w:val="006802AA"/>
    <w:rsid w:val="00685B9B"/>
    <w:rsid w:val="00686C9C"/>
    <w:rsid w:val="006A2034"/>
    <w:rsid w:val="006D02B1"/>
    <w:rsid w:val="006D10AB"/>
    <w:rsid w:val="007044DD"/>
    <w:rsid w:val="0070767E"/>
    <w:rsid w:val="007205B3"/>
    <w:rsid w:val="007256A5"/>
    <w:rsid w:val="007331C6"/>
    <w:rsid w:val="007408AD"/>
    <w:rsid w:val="00742C25"/>
    <w:rsid w:val="007435E3"/>
    <w:rsid w:val="00773198"/>
    <w:rsid w:val="007A042D"/>
    <w:rsid w:val="007B052F"/>
    <w:rsid w:val="007C6AF9"/>
    <w:rsid w:val="007D26DC"/>
    <w:rsid w:val="007F00E9"/>
    <w:rsid w:val="008008F9"/>
    <w:rsid w:val="00814AFA"/>
    <w:rsid w:val="00834796"/>
    <w:rsid w:val="0084332C"/>
    <w:rsid w:val="00851014"/>
    <w:rsid w:val="008530B9"/>
    <w:rsid w:val="00855733"/>
    <w:rsid w:val="00876DE3"/>
    <w:rsid w:val="008802AB"/>
    <w:rsid w:val="0088746F"/>
    <w:rsid w:val="008963B5"/>
    <w:rsid w:val="008A2BFC"/>
    <w:rsid w:val="008B1C4D"/>
    <w:rsid w:val="008B4E8D"/>
    <w:rsid w:val="008B6D21"/>
    <w:rsid w:val="008F24B5"/>
    <w:rsid w:val="008F3F96"/>
    <w:rsid w:val="00917012"/>
    <w:rsid w:val="0091745F"/>
    <w:rsid w:val="009213DC"/>
    <w:rsid w:val="0094152B"/>
    <w:rsid w:val="00974ED1"/>
    <w:rsid w:val="00976FCD"/>
    <w:rsid w:val="009B5C06"/>
    <w:rsid w:val="009C03C4"/>
    <w:rsid w:val="009C3213"/>
    <w:rsid w:val="009E1CF1"/>
    <w:rsid w:val="009E5954"/>
    <w:rsid w:val="009F44C6"/>
    <w:rsid w:val="00A15E22"/>
    <w:rsid w:val="00A2589B"/>
    <w:rsid w:val="00A26F8F"/>
    <w:rsid w:val="00A444E5"/>
    <w:rsid w:val="00A65690"/>
    <w:rsid w:val="00A938F7"/>
    <w:rsid w:val="00AA0052"/>
    <w:rsid w:val="00AA0955"/>
    <w:rsid w:val="00B2059C"/>
    <w:rsid w:val="00B42483"/>
    <w:rsid w:val="00B60D78"/>
    <w:rsid w:val="00B61875"/>
    <w:rsid w:val="00B776E8"/>
    <w:rsid w:val="00BA2250"/>
    <w:rsid w:val="00BB71F5"/>
    <w:rsid w:val="00C256F6"/>
    <w:rsid w:val="00C45BB5"/>
    <w:rsid w:val="00C60771"/>
    <w:rsid w:val="00C634DC"/>
    <w:rsid w:val="00C64173"/>
    <w:rsid w:val="00C80B0B"/>
    <w:rsid w:val="00CA0F6A"/>
    <w:rsid w:val="00D01418"/>
    <w:rsid w:val="00D04359"/>
    <w:rsid w:val="00D23D5F"/>
    <w:rsid w:val="00D26AC2"/>
    <w:rsid w:val="00D3146C"/>
    <w:rsid w:val="00D36D67"/>
    <w:rsid w:val="00D448FB"/>
    <w:rsid w:val="00D50477"/>
    <w:rsid w:val="00D72FE0"/>
    <w:rsid w:val="00D950EC"/>
    <w:rsid w:val="00DB01AB"/>
    <w:rsid w:val="00DB0A8B"/>
    <w:rsid w:val="00DD1248"/>
    <w:rsid w:val="00DE764E"/>
    <w:rsid w:val="00E069C3"/>
    <w:rsid w:val="00E11A4F"/>
    <w:rsid w:val="00E53BE0"/>
    <w:rsid w:val="00E55837"/>
    <w:rsid w:val="00E57544"/>
    <w:rsid w:val="00E869A3"/>
    <w:rsid w:val="00E873F4"/>
    <w:rsid w:val="00E87CCF"/>
    <w:rsid w:val="00E90D0A"/>
    <w:rsid w:val="00EA1092"/>
    <w:rsid w:val="00EB02C7"/>
    <w:rsid w:val="00EB1251"/>
    <w:rsid w:val="00EB4DD7"/>
    <w:rsid w:val="00EC6CBD"/>
    <w:rsid w:val="00F059B8"/>
    <w:rsid w:val="00F05D31"/>
    <w:rsid w:val="00F075EB"/>
    <w:rsid w:val="00F13E17"/>
    <w:rsid w:val="00F24093"/>
    <w:rsid w:val="00F41DCF"/>
    <w:rsid w:val="00F450E8"/>
    <w:rsid w:val="00F76D48"/>
    <w:rsid w:val="00F90CB4"/>
    <w:rsid w:val="00F96843"/>
    <w:rsid w:val="00FB5B0E"/>
    <w:rsid w:val="00FB6DA8"/>
    <w:rsid w:val="00FE3C67"/>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 w:type="character" w:customStyle="1" w:styleId="ql-author-11619026">
    <w:name w:val="ql-author-11619026"/>
    <w:basedOn w:val="a0"/>
    <w:rsid w:val="00516044"/>
  </w:style>
  <w:style w:type="paragraph" w:customStyle="1" w:styleId="ql-align-center">
    <w:name w:val="ql-align-center"/>
    <w:basedOn w:val="a"/>
    <w:rsid w:val="005160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 w:type="character" w:customStyle="1" w:styleId="ql-author-11619026">
    <w:name w:val="ql-author-11619026"/>
    <w:basedOn w:val="a0"/>
    <w:rsid w:val="00516044"/>
  </w:style>
  <w:style w:type="paragraph" w:customStyle="1" w:styleId="ql-align-center">
    <w:name w:val="ql-align-center"/>
    <w:basedOn w:val="a"/>
    <w:rsid w:val="005160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3100">
      <w:bodyDiv w:val="1"/>
      <w:marLeft w:val="0"/>
      <w:marRight w:val="0"/>
      <w:marTop w:val="0"/>
      <w:marBottom w:val="0"/>
      <w:divBdr>
        <w:top w:val="none" w:sz="0" w:space="0" w:color="auto"/>
        <w:left w:val="none" w:sz="0" w:space="0" w:color="auto"/>
        <w:bottom w:val="none" w:sz="0" w:space="0" w:color="auto"/>
        <w:right w:val="none" w:sz="0" w:space="0" w:color="auto"/>
      </w:divBdr>
      <w:divsChild>
        <w:div w:id="338850734">
          <w:marLeft w:val="0"/>
          <w:marRight w:val="0"/>
          <w:marTop w:val="0"/>
          <w:marBottom w:val="0"/>
          <w:divBdr>
            <w:top w:val="none" w:sz="0" w:space="0" w:color="auto"/>
            <w:left w:val="none" w:sz="0" w:space="0" w:color="auto"/>
            <w:bottom w:val="none" w:sz="0" w:space="0" w:color="auto"/>
            <w:right w:val="none" w:sz="0" w:space="0" w:color="auto"/>
          </w:divBdr>
          <w:divsChild>
            <w:div w:id="2022391052">
              <w:marLeft w:val="0"/>
              <w:marRight w:val="0"/>
              <w:marTop w:val="0"/>
              <w:marBottom w:val="0"/>
              <w:divBdr>
                <w:top w:val="none" w:sz="0" w:space="0" w:color="auto"/>
                <w:left w:val="none" w:sz="0" w:space="0" w:color="auto"/>
                <w:bottom w:val="none" w:sz="0" w:space="0" w:color="auto"/>
                <w:right w:val="none" w:sz="0" w:space="0" w:color="auto"/>
              </w:divBdr>
              <w:divsChild>
                <w:div w:id="1424062822">
                  <w:marLeft w:val="0"/>
                  <w:marRight w:val="0"/>
                  <w:marTop w:val="0"/>
                  <w:marBottom w:val="0"/>
                  <w:divBdr>
                    <w:top w:val="none" w:sz="0" w:space="0" w:color="auto"/>
                    <w:left w:val="none" w:sz="0" w:space="0" w:color="auto"/>
                    <w:bottom w:val="none" w:sz="0" w:space="0" w:color="auto"/>
                    <w:right w:val="none" w:sz="0" w:space="0" w:color="auto"/>
                  </w:divBdr>
                  <w:divsChild>
                    <w:div w:id="918515358">
                      <w:marLeft w:val="0"/>
                      <w:marRight w:val="0"/>
                      <w:marTop w:val="0"/>
                      <w:marBottom w:val="0"/>
                      <w:divBdr>
                        <w:top w:val="none" w:sz="0" w:space="0" w:color="auto"/>
                        <w:left w:val="none" w:sz="0" w:space="0" w:color="auto"/>
                        <w:bottom w:val="none" w:sz="0" w:space="0" w:color="auto"/>
                        <w:right w:val="none" w:sz="0" w:space="0" w:color="auto"/>
                      </w:divBdr>
                      <w:divsChild>
                        <w:div w:id="1697803633">
                          <w:marLeft w:val="0"/>
                          <w:marRight w:val="0"/>
                          <w:marTop w:val="0"/>
                          <w:marBottom w:val="0"/>
                          <w:divBdr>
                            <w:top w:val="none" w:sz="0" w:space="0" w:color="auto"/>
                            <w:left w:val="none" w:sz="0" w:space="0" w:color="auto"/>
                            <w:bottom w:val="none" w:sz="0" w:space="0" w:color="auto"/>
                            <w:right w:val="none" w:sz="0" w:space="0" w:color="auto"/>
                          </w:divBdr>
                          <w:divsChild>
                            <w:div w:id="1631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9142">
      <w:bodyDiv w:val="1"/>
      <w:marLeft w:val="0"/>
      <w:marRight w:val="0"/>
      <w:marTop w:val="0"/>
      <w:marBottom w:val="0"/>
      <w:divBdr>
        <w:top w:val="none" w:sz="0" w:space="0" w:color="auto"/>
        <w:left w:val="none" w:sz="0" w:space="0" w:color="auto"/>
        <w:bottom w:val="none" w:sz="0" w:space="0" w:color="auto"/>
        <w:right w:val="none" w:sz="0" w:space="0" w:color="auto"/>
      </w:divBdr>
      <w:divsChild>
        <w:div w:id="569080891">
          <w:marLeft w:val="450"/>
          <w:marRight w:val="450"/>
          <w:marTop w:val="600"/>
          <w:marBottom w:val="0"/>
          <w:divBdr>
            <w:top w:val="single" w:sz="6" w:space="0" w:color="F0F0F0"/>
            <w:left w:val="single" w:sz="6" w:space="0" w:color="F0F0F0"/>
            <w:bottom w:val="single" w:sz="6" w:space="0" w:color="F0F0F0"/>
            <w:right w:val="single" w:sz="6" w:space="0" w:color="F0F0F0"/>
          </w:divBdr>
          <w:divsChild>
            <w:div w:id="1852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8095859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2AE4F-1BC3-4C71-A77C-C8D1EBF2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5</Pages>
  <Words>576</Words>
  <Characters>3289</Characters>
  <Application>Microsoft Office Word</Application>
  <DocSecurity>0</DocSecurity>
  <Lines>27</Lines>
  <Paragraphs>7</Paragraphs>
  <ScaleCrop>false</ScaleCrop>
  <Company>Microsoft</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87</cp:revision>
  <cp:lastPrinted>2018-06-02T17:27:00Z</cp:lastPrinted>
  <dcterms:created xsi:type="dcterms:W3CDTF">2018-01-31T14:55:00Z</dcterms:created>
  <dcterms:modified xsi:type="dcterms:W3CDTF">2019-10-26T07:58:00Z</dcterms:modified>
</cp:coreProperties>
</file>