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Style w:val="5"/>
          <w:rFonts w:hint="eastAsia" w:ascii="仿宋" w:hAnsi="仿宋" w:eastAsia="仿宋" w:cs="仿宋"/>
          <w:sz w:val="36"/>
          <w:szCs w:val="36"/>
          <w:lang w:val="en-US" w:eastAsia="zh-CN"/>
        </w:rPr>
        <w:t>5200点支撑位破了，没撑住</w:t>
      </w:r>
    </w:p>
    <w:p>
      <w:pPr>
        <w:pStyle w:val="2"/>
        <w:rPr>
          <w:rStyle w:val="5"/>
          <w:rFonts w:ascii="仿宋" w:hAnsi="仿宋" w:eastAsia="仿宋" w:cs="仿宋"/>
          <w:sz w:val="21"/>
          <w:szCs w:val="21"/>
        </w:rPr>
      </w:pPr>
    </w:p>
    <w:p>
      <w:pPr>
        <w:pStyle w:val="2"/>
        <w:rPr>
          <w:rStyle w:val="5"/>
          <w:rFonts w:ascii="仿宋" w:hAnsi="仿宋" w:eastAsia="仿宋" w:cs="仿宋"/>
          <w:sz w:val="21"/>
          <w:szCs w:val="21"/>
        </w:rPr>
      </w:pPr>
      <w:r>
        <w:rPr>
          <w:rStyle w:val="5"/>
          <w:rFonts w:ascii="仿宋" w:hAnsi="仿宋" w:eastAsia="仿宋" w:cs="仿宋"/>
          <w:sz w:val="21"/>
          <w:szCs w:val="21"/>
        </w:rPr>
        <w:t>目前估值楼层：第</w:t>
      </w:r>
      <w:r>
        <w:rPr>
          <w:rStyle w:val="5"/>
          <w:rFonts w:hint="eastAsia" w:ascii="仿宋" w:hAnsi="仿宋" w:eastAsia="仿宋" w:cs="仿宋"/>
          <w:sz w:val="21"/>
          <w:szCs w:val="21"/>
          <w:lang w:val="en-US" w:eastAsia="zh-CN"/>
        </w:rPr>
        <w:t>三</w:t>
      </w:r>
      <w:r>
        <w:rPr>
          <w:rStyle w:val="5"/>
          <w:rFonts w:ascii="仿宋" w:hAnsi="仿宋" w:eastAsia="仿宋" w:cs="仿宋"/>
          <w:sz w:val="21"/>
          <w:szCs w:val="21"/>
        </w:rPr>
        <w:t>层，</w:t>
      </w:r>
      <w:r>
        <w:rPr>
          <w:rStyle w:val="5"/>
          <w:rFonts w:hint="eastAsia" w:ascii="仿宋" w:hAnsi="仿宋" w:eastAsia="仿宋" w:cs="仿宋"/>
          <w:sz w:val="21"/>
          <w:szCs w:val="21"/>
        </w:rPr>
        <w:t>估值适中，注重结构</w:t>
      </w:r>
      <w:r>
        <w:rPr>
          <w:rStyle w:val="5"/>
          <w:rFonts w:ascii="仿宋" w:hAnsi="仿宋" w:eastAsia="仿宋" w:cs="仿宋"/>
          <w:sz w:val="21"/>
          <w:szCs w:val="21"/>
        </w:rPr>
        <w:t>。</w:t>
      </w: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hAnsi="宋体" w:cs="宋体"/>
          <w:sz w:val="21"/>
          <w:szCs w:val="21"/>
          <w:lang w:val="en-US" w:eastAsia="zh-CN"/>
        </w:rPr>
        <w:t>大盘直线下跌，5200点支撑位破了，当下还有很多人准备抄底，看市场情绪并未到达冰点。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每次下杀都是把投资者的情绪打入谷底，最终绝望以后才是形成真正的底部。</w:t>
      </w:r>
    </w:p>
    <w:p>
      <w:pPr>
        <w:pStyle w:val="2"/>
        <w:rPr>
          <w:rFonts w:hint="eastAsia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3月以来连续4天大规模卸货，在天天基金和公众号二师父财经均有公布，之前有读者说去年三月二师父号召抄底的时候勇敢入场，今年收获颇丰，其实要感谢读者自己知行合一，股市非赌场，靠知识和智慧取胜，同时克服内心的贪婪和欲望，这是最重要的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我是坚定的左侧交易者，如果真的是左侧底部，我会毫不犹豫地买入，长期做多中国，然而当下虽然市场下跌了，但是白酒依然在阶段性山顶，10年以后他肯定会新高，如果有耐心持有10年可以长期持有，如果不能经受50%左右的极端回撤，那么记得不要在A股轻言价值投资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本来计划卸货5天，未曾想大盘下跌速度比预期快了一倍。不过一切按计划行事，很多朋友看着我在市场下跌不断卖出，觉得我言行不一，其实不然，你只看到了他跌了20%，但是你忘了他之前涨了100%。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长期看，手握优质资产，3到5年未来市值依然新高，不用害怕大跌，大跌就是给我们提供了买入的机会。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大家关注的问题是：目前还值不值得投资，二师父观点鲜明，暂停一切买入活动。</w:t>
      </w:r>
    </w:p>
    <w:p>
      <w:pPr>
        <w:pStyle w:val="2"/>
        <w:rPr>
          <w:rFonts w:hint="eastAsia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等待估值分位30%——40%以下或者估值楼层二层以下慢慢开启定投，否则任何抄底行为都有可能成为抄顶。目前的估值来看，白酒仍旧在云端，这时候抄底买入赚了凭运气赚钱，亏了属于凭实力亏损。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为什么当下不买入呢？</w:t>
      </w: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抱团股崩盘机构并未接盘，散户夺路而逃。这次基民推高核心资产大多数是90后新基民，他们的资产不良率比较高，大部分借用信用卡、花呗的资金准备入场干一票，结果偷鸡不成蚀把米，那么顶着资金压力和利息压力，肯定扛不住，所以</w:t>
      </w: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当大跌的时候他们也是跑的最快的，这就形成了负反馈，这就给基金经理带来了压力，被迫减仓，最终恶性循环。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估值数据，当下全市场市盈率估值百分位大约55%，也就是说虽然市场跌了很多，但是</w:t>
      </w: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相对极端便宜的时候还是很贵，如果黑天鹅再次出现，这时候抄底就容易被埋。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有读者反问，为何价值投资需要波段，而不是终身持有。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sz w:val="21"/>
          <w:szCs w:val="21"/>
          <w:lang w:val="en-US" w:eastAsia="zh-CN"/>
        </w:rPr>
        <w:t>首先大家搞清楚，价值投资的理念来源于巴菲特，巴菲特喜欢做长期持有，然而他有个保险公司，里面有源源不断地可以补仓的资金，所以老巴不缺钱，他可以拿着比亚迪10年，同理，如果你有1000万，持有100万，回撤70%依然扛得住，你把白酒拿一辈子都没问题，而现实情况是，大部分投资者没有这样的财力，那么别人的方法不一定适用于你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如果不惧怕任何大跌，终身持有优质股权就是最好的办法</w:t>
      </w:r>
      <w:r>
        <w:rPr>
          <w:rFonts w:hint="eastAsia" w:hAnsi="宋体" w:cs="宋体"/>
          <w:sz w:val="21"/>
          <w:szCs w:val="21"/>
          <w:lang w:val="en-US" w:eastAsia="zh-CN"/>
        </w:rPr>
        <w:t>，在西格尔长线法宝这本书里面有过介绍，而实际上我们每个人都是普通人，很少有人能够做到只把资金往股市注入而不提取的，这种时候就需要分阶段止盈。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hAnsi="宋体" w:cs="宋体"/>
          <w:b/>
          <w:bCs/>
          <w:sz w:val="21"/>
          <w:szCs w:val="21"/>
          <w:lang w:val="en-US" w:eastAsia="zh-CN"/>
        </w:rPr>
        <w:t>对与错，没有绝对的标准，如果不惧怕任何极端回撤，包括08年金融危机这样的，可以长期持有优质混合基金，一定是长期向上，反之，连20%回撤都无法经受的话，那就需要让投资更加稳健，多选择防守的偏债混合基金，同时搭配一些偏股混合基金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default" w:hAnsi="宋体" w:cs="宋体"/>
          <w:sz w:val="21"/>
          <w:szCs w:val="21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586D4"/>
    <w:multiLevelType w:val="singleLevel"/>
    <w:tmpl w:val="CC2586D4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1B2E"/>
    <w:rsid w:val="01AC59E5"/>
    <w:rsid w:val="02A1556A"/>
    <w:rsid w:val="04144A7F"/>
    <w:rsid w:val="05E6120B"/>
    <w:rsid w:val="061759E7"/>
    <w:rsid w:val="06813574"/>
    <w:rsid w:val="07DE1CC6"/>
    <w:rsid w:val="08BE3C09"/>
    <w:rsid w:val="0ACA0673"/>
    <w:rsid w:val="0C424909"/>
    <w:rsid w:val="0C511B07"/>
    <w:rsid w:val="0EE1253A"/>
    <w:rsid w:val="0FB36481"/>
    <w:rsid w:val="11687645"/>
    <w:rsid w:val="13875E40"/>
    <w:rsid w:val="150B7E55"/>
    <w:rsid w:val="15B941BD"/>
    <w:rsid w:val="18C9070C"/>
    <w:rsid w:val="195165C7"/>
    <w:rsid w:val="19E1207B"/>
    <w:rsid w:val="1B6744BE"/>
    <w:rsid w:val="1BA46BD2"/>
    <w:rsid w:val="1C5346B0"/>
    <w:rsid w:val="1C8E503A"/>
    <w:rsid w:val="1D0A3BA3"/>
    <w:rsid w:val="1E514DDD"/>
    <w:rsid w:val="228A1343"/>
    <w:rsid w:val="23F817ED"/>
    <w:rsid w:val="244221A9"/>
    <w:rsid w:val="263449F9"/>
    <w:rsid w:val="263C60A5"/>
    <w:rsid w:val="27D77C2F"/>
    <w:rsid w:val="28997EA6"/>
    <w:rsid w:val="28D95299"/>
    <w:rsid w:val="29E046DF"/>
    <w:rsid w:val="29FD797D"/>
    <w:rsid w:val="2A1A2FAF"/>
    <w:rsid w:val="2AAA78A8"/>
    <w:rsid w:val="2D4900DF"/>
    <w:rsid w:val="2D661729"/>
    <w:rsid w:val="2E7943AE"/>
    <w:rsid w:val="304A2ACE"/>
    <w:rsid w:val="310404FD"/>
    <w:rsid w:val="31D43FA1"/>
    <w:rsid w:val="324A5E7F"/>
    <w:rsid w:val="33245963"/>
    <w:rsid w:val="337671CF"/>
    <w:rsid w:val="34C71129"/>
    <w:rsid w:val="3505500E"/>
    <w:rsid w:val="36035FAA"/>
    <w:rsid w:val="36EF12E7"/>
    <w:rsid w:val="37BB53EE"/>
    <w:rsid w:val="37D1314D"/>
    <w:rsid w:val="38582B4F"/>
    <w:rsid w:val="3A0826D1"/>
    <w:rsid w:val="3B6B4188"/>
    <w:rsid w:val="3B7B2C14"/>
    <w:rsid w:val="3B8D1439"/>
    <w:rsid w:val="3BAE7E13"/>
    <w:rsid w:val="3EC5191B"/>
    <w:rsid w:val="3EEF23C2"/>
    <w:rsid w:val="402509DE"/>
    <w:rsid w:val="40E375B1"/>
    <w:rsid w:val="41321E36"/>
    <w:rsid w:val="41701E40"/>
    <w:rsid w:val="43C00095"/>
    <w:rsid w:val="44813809"/>
    <w:rsid w:val="45B25574"/>
    <w:rsid w:val="45BF6724"/>
    <w:rsid w:val="479F1780"/>
    <w:rsid w:val="487F77EC"/>
    <w:rsid w:val="4AF05622"/>
    <w:rsid w:val="4B004FE6"/>
    <w:rsid w:val="4C605872"/>
    <w:rsid w:val="4C70560D"/>
    <w:rsid w:val="4D42014C"/>
    <w:rsid w:val="4D7C02D0"/>
    <w:rsid w:val="4D802D82"/>
    <w:rsid w:val="4E6F358A"/>
    <w:rsid w:val="50255EA1"/>
    <w:rsid w:val="5075272E"/>
    <w:rsid w:val="50D34DA6"/>
    <w:rsid w:val="5143400F"/>
    <w:rsid w:val="522B2967"/>
    <w:rsid w:val="540F39E4"/>
    <w:rsid w:val="54F05E77"/>
    <w:rsid w:val="55A517F7"/>
    <w:rsid w:val="55D179AB"/>
    <w:rsid w:val="563A2D56"/>
    <w:rsid w:val="57101DD7"/>
    <w:rsid w:val="57893CE7"/>
    <w:rsid w:val="57D432F2"/>
    <w:rsid w:val="58731A60"/>
    <w:rsid w:val="595F0452"/>
    <w:rsid w:val="5B17770C"/>
    <w:rsid w:val="5CEF5065"/>
    <w:rsid w:val="5DE225FF"/>
    <w:rsid w:val="5E7A28B8"/>
    <w:rsid w:val="5F24774C"/>
    <w:rsid w:val="60EC402D"/>
    <w:rsid w:val="623C1C7D"/>
    <w:rsid w:val="63C608FB"/>
    <w:rsid w:val="664D4E59"/>
    <w:rsid w:val="679C749F"/>
    <w:rsid w:val="67C47085"/>
    <w:rsid w:val="68495903"/>
    <w:rsid w:val="694C4678"/>
    <w:rsid w:val="694D72A0"/>
    <w:rsid w:val="695B3A62"/>
    <w:rsid w:val="6960468C"/>
    <w:rsid w:val="6F3523EC"/>
    <w:rsid w:val="6F94675D"/>
    <w:rsid w:val="6FFD3BC5"/>
    <w:rsid w:val="70186F25"/>
    <w:rsid w:val="7114714B"/>
    <w:rsid w:val="724612FB"/>
    <w:rsid w:val="7AB22205"/>
    <w:rsid w:val="7BD05A74"/>
    <w:rsid w:val="7E562FB4"/>
    <w:rsid w:val="7EB70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263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2021-03-04T11:37:00Z</dcterms:created>
  <dc:creator>泽懿</dc:creator>
  <cp:lastModifiedBy>微笑</cp:lastModifiedBy>
  <dcterms:modified xsi:type="dcterms:W3CDTF">2021-03-10T08:00:45Z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