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4422D2" w:rsidP="009510A6">
      <w:pPr>
        <w:jc w:val="center"/>
        <w:rPr>
          <w:rFonts w:ascii="仿宋" w:eastAsia="仿宋" w:hAnsi="仿宋"/>
          <w:sz w:val="32"/>
          <w:szCs w:val="32"/>
        </w:rPr>
      </w:pPr>
      <w:r>
        <w:rPr>
          <w:rFonts w:ascii="仿宋" w:eastAsia="仿宋" w:hAnsi="仿宋" w:hint="eastAsia"/>
          <w:sz w:val="32"/>
          <w:szCs w:val="32"/>
        </w:rPr>
        <w:t>医药股里面的龙头股指数——300医药投资价值分析</w:t>
      </w:r>
    </w:p>
    <w:p w:rsidR="006963EE" w:rsidRPr="006963EE" w:rsidRDefault="006963EE" w:rsidP="009510A6">
      <w:pPr>
        <w:jc w:val="center"/>
        <w:rPr>
          <w:rFonts w:ascii="仿宋" w:eastAsia="仿宋" w:hAnsi="仿宋"/>
          <w:b/>
          <w:sz w:val="18"/>
          <w:szCs w:val="18"/>
        </w:rPr>
      </w:pPr>
      <w:proofErr w:type="gramStart"/>
      <w:r w:rsidRPr="006963EE">
        <w:rPr>
          <w:rFonts w:ascii="仿宋" w:eastAsia="仿宋" w:hAnsi="仿宋" w:hint="eastAsia"/>
          <w:b/>
          <w:sz w:val="18"/>
          <w:szCs w:val="18"/>
        </w:rPr>
        <w:t>微信公众号</w:t>
      </w:r>
      <w:proofErr w:type="gramEnd"/>
      <w:r w:rsidRPr="006963EE">
        <w:rPr>
          <w:rFonts w:ascii="仿宋" w:eastAsia="仿宋" w:hAnsi="仿宋" w:hint="eastAsia"/>
          <w:b/>
          <w:sz w:val="18"/>
          <w:szCs w:val="18"/>
        </w:rPr>
        <w:t>：二师父定投</w:t>
      </w:r>
    </w:p>
    <w:p w:rsidR="00C30C2E" w:rsidRDefault="004422D2" w:rsidP="009842F7">
      <w:pPr>
        <w:rPr>
          <w:rFonts w:ascii="仿宋" w:eastAsia="仿宋" w:hAnsi="仿宋" w:hint="eastAsia"/>
          <w:sz w:val="26"/>
          <w:szCs w:val="26"/>
        </w:rPr>
      </w:pPr>
      <w:r>
        <w:rPr>
          <w:rFonts w:ascii="仿宋" w:eastAsia="仿宋" w:hAnsi="仿宋" w:hint="eastAsia"/>
          <w:sz w:val="26"/>
          <w:szCs w:val="26"/>
        </w:rPr>
        <w:t>从年初到现在，300医药</w:t>
      </w:r>
      <w:r w:rsidR="000A14A6">
        <w:rPr>
          <w:rFonts w:ascii="仿宋" w:eastAsia="仿宋" w:hAnsi="仿宋" w:hint="eastAsia"/>
          <w:sz w:val="26"/>
          <w:szCs w:val="26"/>
        </w:rPr>
        <w:t>指数暴涨了</w:t>
      </w:r>
      <w:r>
        <w:rPr>
          <w:rFonts w:ascii="仿宋" w:eastAsia="仿宋" w:hAnsi="仿宋" w:hint="eastAsia"/>
          <w:sz w:val="26"/>
          <w:szCs w:val="26"/>
        </w:rPr>
        <w:t>30</w:t>
      </w:r>
      <w:r w:rsidR="000A14A6">
        <w:rPr>
          <w:rFonts w:ascii="仿宋" w:eastAsia="仿宋" w:hAnsi="仿宋" w:hint="eastAsia"/>
          <w:sz w:val="26"/>
          <w:szCs w:val="26"/>
        </w:rPr>
        <w:t>%</w:t>
      </w:r>
      <w:r>
        <w:rPr>
          <w:rFonts w:ascii="仿宋" w:eastAsia="仿宋" w:hAnsi="仿宋" w:hint="eastAsia"/>
          <w:sz w:val="26"/>
          <w:szCs w:val="26"/>
        </w:rPr>
        <w:t>多</w:t>
      </w:r>
      <w:r w:rsidR="000A14A6">
        <w:rPr>
          <w:rFonts w:ascii="仿宋" w:eastAsia="仿宋" w:hAnsi="仿宋" w:hint="eastAsia"/>
          <w:sz w:val="26"/>
          <w:szCs w:val="26"/>
        </w:rPr>
        <w:t>，那么他具有投资价值吗？</w:t>
      </w:r>
      <w:r>
        <w:rPr>
          <w:rFonts w:ascii="仿宋" w:eastAsia="仿宋" w:hAnsi="仿宋" w:hint="eastAsia"/>
          <w:sz w:val="26"/>
          <w:szCs w:val="26"/>
        </w:rPr>
        <w:t>答案告诉你</w:t>
      </w:r>
      <w:r>
        <w:rPr>
          <w:rFonts w:ascii="仿宋" w:eastAsia="仿宋" w:hAnsi="仿宋"/>
          <w:sz w:val="26"/>
          <w:szCs w:val="26"/>
        </w:rPr>
        <w:t xml:space="preserve"> </w:t>
      </w:r>
      <w:r w:rsidR="00B94ED7">
        <w:rPr>
          <w:rFonts w:ascii="仿宋" w:eastAsia="仿宋" w:hAnsi="仿宋"/>
          <w:sz w:val="26"/>
          <w:szCs w:val="26"/>
        </w:rPr>
        <w:t>：</w:t>
      </w:r>
      <w:r w:rsidR="00B94ED7">
        <w:rPr>
          <w:rFonts w:ascii="仿宋" w:eastAsia="仿宋" w:hAnsi="仿宋" w:hint="eastAsia"/>
          <w:sz w:val="26"/>
          <w:szCs w:val="26"/>
        </w:rPr>
        <w:t>300医药指数也是二师父估值表的指数，是非常</w:t>
      </w:r>
      <w:r w:rsidR="005F5B61">
        <w:rPr>
          <w:rFonts w:ascii="仿宋" w:eastAsia="仿宋" w:hAnsi="仿宋" w:hint="eastAsia"/>
          <w:sz w:val="26"/>
          <w:szCs w:val="26"/>
        </w:rPr>
        <w:t>具有投资价值的医药行业指数。</w:t>
      </w:r>
    </w:p>
    <w:p w:rsidR="005F5B61" w:rsidRDefault="005F5B61" w:rsidP="009842F7">
      <w:pPr>
        <w:rPr>
          <w:rFonts w:ascii="仿宋" w:eastAsia="仿宋" w:hAnsi="仿宋"/>
          <w:sz w:val="26"/>
          <w:szCs w:val="26"/>
        </w:rPr>
      </w:pPr>
    </w:p>
    <w:p w:rsidR="009E5D50" w:rsidRPr="003824A8" w:rsidRDefault="003824A8" w:rsidP="003824A8">
      <w:pPr>
        <w:rPr>
          <w:rFonts w:ascii="仿宋" w:eastAsia="仿宋" w:hAnsi="仿宋"/>
          <w:b/>
          <w:sz w:val="26"/>
          <w:szCs w:val="26"/>
        </w:rPr>
      </w:pPr>
      <w:r w:rsidRPr="003824A8">
        <w:rPr>
          <w:rFonts w:ascii="仿宋" w:eastAsia="仿宋" w:hAnsi="仿宋" w:hint="eastAsia"/>
          <w:b/>
          <w:sz w:val="26"/>
          <w:szCs w:val="26"/>
        </w:rPr>
        <w:t>1</w:t>
      </w:r>
      <w:r w:rsidR="005F5B61">
        <w:rPr>
          <w:rFonts w:ascii="仿宋" w:eastAsia="仿宋" w:hAnsi="仿宋" w:hint="eastAsia"/>
          <w:b/>
          <w:sz w:val="26"/>
          <w:szCs w:val="26"/>
        </w:rPr>
        <w:t>、300医药指数</w:t>
      </w:r>
      <w:r w:rsidR="000A14A6">
        <w:rPr>
          <w:rFonts w:ascii="仿宋" w:eastAsia="仿宋" w:hAnsi="仿宋" w:hint="eastAsia"/>
          <w:b/>
          <w:sz w:val="26"/>
          <w:szCs w:val="26"/>
        </w:rPr>
        <w:t>的价值</w:t>
      </w:r>
    </w:p>
    <w:p w:rsidR="001A5F72" w:rsidRDefault="001A5F72" w:rsidP="001A5F72">
      <w:pPr>
        <w:rPr>
          <w:rFonts w:ascii="仿宋" w:eastAsia="仿宋" w:hAnsi="仿宋"/>
          <w:sz w:val="26"/>
          <w:szCs w:val="26"/>
        </w:rPr>
      </w:pPr>
    </w:p>
    <w:p w:rsidR="00F472C4" w:rsidRDefault="000A14A6" w:rsidP="00EE7ED0">
      <w:pPr>
        <w:rPr>
          <w:rFonts w:ascii="仿宋" w:eastAsia="仿宋" w:hAnsi="仿宋"/>
          <w:sz w:val="26"/>
          <w:szCs w:val="26"/>
        </w:rPr>
      </w:pPr>
      <w:r>
        <w:rPr>
          <w:rFonts w:ascii="仿宋" w:eastAsia="仿宋" w:hAnsi="仿宋" w:hint="eastAsia"/>
          <w:sz w:val="26"/>
          <w:szCs w:val="26"/>
        </w:rPr>
        <w:t>下图是</w:t>
      </w:r>
      <w:r w:rsidR="005F5B61">
        <w:rPr>
          <w:rFonts w:ascii="仿宋" w:eastAsia="仿宋" w:hAnsi="仿宋" w:hint="eastAsia"/>
          <w:sz w:val="26"/>
          <w:szCs w:val="26"/>
        </w:rPr>
        <w:t>300医药</w:t>
      </w:r>
      <w:r>
        <w:rPr>
          <w:rFonts w:ascii="仿宋" w:eastAsia="仿宋" w:hAnsi="仿宋" w:hint="eastAsia"/>
          <w:sz w:val="26"/>
          <w:szCs w:val="26"/>
        </w:rPr>
        <w:t>指数从</w:t>
      </w:r>
      <w:r w:rsidR="005F5B61">
        <w:rPr>
          <w:rFonts w:ascii="仿宋" w:eastAsia="仿宋" w:hAnsi="仿宋" w:hint="eastAsia"/>
          <w:sz w:val="26"/>
          <w:szCs w:val="26"/>
        </w:rPr>
        <w:t>2014</w:t>
      </w:r>
      <w:r>
        <w:rPr>
          <w:rFonts w:ascii="仿宋" w:eastAsia="仿宋" w:hAnsi="仿宋" w:hint="eastAsia"/>
          <w:sz w:val="26"/>
          <w:szCs w:val="26"/>
        </w:rPr>
        <w:t>年</w:t>
      </w:r>
      <w:r w:rsidR="005F5B61">
        <w:rPr>
          <w:rFonts w:ascii="仿宋" w:eastAsia="仿宋" w:hAnsi="仿宋" w:hint="eastAsia"/>
          <w:sz w:val="26"/>
          <w:szCs w:val="26"/>
        </w:rPr>
        <w:t>4</w:t>
      </w:r>
      <w:r>
        <w:rPr>
          <w:rFonts w:ascii="仿宋" w:eastAsia="仿宋" w:hAnsi="仿宋" w:hint="eastAsia"/>
          <w:sz w:val="26"/>
          <w:szCs w:val="26"/>
        </w:rPr>
        <w:t>月到2019年4月的走势图。</w:t>
      </w:r>
      <w:r w:rsidR="00B27418">
        <w:rPr>
          <w:rFonts w:ascii="仿宋" w:eastAsia="仿宋" w:hAnsi="仿宋" w:hint="eastAsia"/>
          <w:sz w:val="26"/>
          <w:szCs w:val="26"/>
        </w:rPr>
        <w:t>300医药</w:t>
      </w:r>
      <w:r w:rsidR="0028004F">
        <w:rPr>
          <w:rFonts w:ascii="仿宋" w:eastAsia="仿宋" w:hAnsi="仿宋" w:hint="eastAsia"/>
          <w:sz w:val="26"/>
          <w:szCs w:val="26"/>
        </w:rPr>
        <w:t>指数</w:t>
      </w:r>
      <w:r>
        <w:rPr>
          <w:rFonts w:ascii="仿宋" w:eastAsia="仿宋" w:hAnsi="仿宋" w:hint="eastAsia"/>
          <w:sz w:val="26"/>
          <w:szCs w:val="26"/>
        </w:rPr>
        <w:t>从</w:t>
      </w:r>
      <w:r w:rsidR="005F5B61">
        <w:rPr>
          <w:rFonts w:ascii="仿宋" w:eastAsia="仿宋" w:hAnsi="仿宋" w:hint="eastAsia"/>
          <w:sz w:val="26"/>
          <w:szCs w:val="26"/>
        </w:rPr>
        <w:t>4955</w:t>
      </w:r>
      <w:r>
        <w:rPr>
          <w:rFonts w:ascii="仿宋" w:eastAsia="仿宋" w:hAnsi="仿宋" w:hint="eastAsia"/>
          <w:sz w:val="26"/>
          <w:szCs w:val="26"/>
        </w:rPr>
        <w:t>点涨到</w:t>
      </w:r>
      <w:r w:rsidR="005F5B61">
        <w:rPr>
          <w:rFonts w:ascii="仿宋" w:eastAsia="仿宋" w:hAnsi="仿宋" w:hint="eastAsia"/>
          <w:sz w:val="26"/>
          <w:szCs w:val="26"/>
        </w:rPr>
        <w:t>10356</w:t>
      </w:r>
      <w:r>
        <w:rPr>
          <w:rFonts w:ascii="仿宋" w:eastAsia="仿宋" w:hAnsi="仿宋" w:hint="eastAsia"/>
          <w:sz w:val="26"/>
          <w:szCs w:val="26"/>
        </w:rPr>
        <w:t>点，</w:t>
      </w:r>
      <w:r w:rsidR="005F5B61">
        <w:rPr>
          <w:rFonts w:ascii="仿宋" w:eastAsia="仿宋" w:hAnsi="仿宋" w:hint="eastAsia"/>
          <w:sz w:val="26"/>
          <w:szCs w:val="26"/>
        </w:rPr>
        <w:t>5</w:t>
      </w:r>
      <w:r>
        <w:rPr>
          <w:rFonts w:ascii="仿宋" w:eastAsia="仿宋" w:hAnsi="仿宋" w:hint="eastAsia"/>
          <w:sz w:val="26"/>
          <w:szCs w:val="26"/>
        </w:rPr>
        <w:t>年时间涨了</w:t>
      </w:r>
      <w:r w:rsidR="005F5B61">
        <w:rPr>
          <w:rFonts w:ascii="仿宋" w:eastAsia="仿宋" w:hAnsi="仿宋" w:hint="eastAsia"/>
          <w:sz w:val="26"/>
          <w:szCs w:val="26"/>
        </w:rPr>
        <w:t>2.09</w:t>
      </w:r>
      <w:r w:rsidR="00C776EE">
        <w:rPr>
          <w:rFonts w:ascii="仿宋" w:eastAsia="仿宋" w:hAnsi="仿宋" w:hint="eastAsia"/>
          <w:sz w:val="26"/>
          <w:szCs w:val="26"/>
        </w:rPr>
        <w:t>倍。</w:t>
      </w:r>
      <w:proofErr w:type="gramStart"/>
      <w:r w:rsidR="00C776EE">
        <w:rPr>
          <w:rFonts w:ascii="仿宋" w:eastAsia="仿宋" w:hAnsi="仿宋" w:hint="eastAsia"/>
          <w:sz w:val="26"/>
          <w:szCs w:val="26"/>
        </w:rPr>
        <w:t>年化复合</w:t>
      </w:r>
      <w:proofErr w:type="gramEnd"/>
      <w:r w:rsidR="00C776EE">
        <w:rPr>
          <w:rFonts w:ascii="仿宋" w:eastAsia="仿宋" w:hAnsi="仿宋" w:hint="eastAsia"/>
          <w:sz w:val="26"/>
          <w:szCs w:val="26"/>
        </w:rPr>
        <w:t>收益率</w:t>
      </w:r>
      <w:r w:rsidR="005F5B61">
        <w:rPr>
          <w:rFonts w:ascii="仿宋" w:eastAsia="仿宋" w:hAnsi="仿宋" w:hint="eastAsia"/>
          <w:sz w:val="26"/>
          <w:szCs w:val="26"/>
        </w:rPr>
        <w:t>16</w:t>
      </w:r>
      <w:r w:rsidR="00C776EE">
        <w:rPr>
          <w:rFonts w:ascii="仿宋" w:eastAsia="仿宋" w:hAnsi="仿宋" w:hint="eastAsia"/>
          <w:sz w:val="26"/>
          <w:szCs w:val="26"/>
        </w:rPr>
        <w:t>%</w:t>
      </w:r>
      <w:r w:rsidR="005F5B61">
        <w:rPr>
          <w:rFonts w:ascii="仿宋" w:eastAsia="仿宋" w:hAnsi="仿宋" w:hint="eastAsia"/>
          <w:sz w:val="26"/>
          <w:szCs w:val="26"/>
        </w:rPr>
        <w:t>，依然非常不错</w:t>
      </w:r>
      <w:proofErr w:type="gramStart"/>
      <w:r w:rsidR="005F5B61">
        <w:rPr>
          <w:rFonts w:ascii="仿宋" w:eastAsia="仿宋" w:hAnsi="仿宋" w:hint="eastAsia"/>
          <w:sz w:val="26"/>
          <w:szCs w:val="26"/>
        </w:rPr>
        <w:t>的年化复合</w:t>
      </w:r>
      <w:proofErr w:type="gramEnd"/>
      <w:r w:rsidR="005F5B61">
        <w:rPr>
          <w:rFonts w:ascii="仿宋" w:eastAsia="仿宋" w:hAnsi="仿宋" w:hint="eastAsia"/>
          <w:sz w:val="26"/>
          <w:szCs w:val="26"/>
        </w:rPr>
        <w:t>收益率，当然比消费和白酒指数差一些。所以必须消费行业是第一梯队的行业指数，300医药指数是第2梯队的行业指数</w:t>
      </w:r>
      <w:r w:rsidR="00C776EE">
        <w:rPr>
          <w:rFonts w:ascii="仿宋" w:eastAsia="仿宋" w:hAnsi="仿宋" w:hint="eastAsia"/>
          <w:sz w:val="26"/>
          <w:szCs w:val="26"/>
        </w:rPr>
        <w:t>。</w:t>
      </w:r>
    </w:p>
    <w:p w:rsidR="00D04A3D" w:rsidRDefault="005F5B61" w:rsidP="000A14A6">
      <w:pPr>
        <w:jc w:val="center"/>
        <w:rPr>
          <w:rFonts w:ascii="仿宋" w:eastAsia="仿宋" w:hAnsi="仿宋"/>
          <w:sz w:val="26"/>
          <w:szCs w:val="26"/>
        </w:rPr>
      </w:pPr>
      <w:r>
        <w:rPr>
          <w:noProof/>
        </w:rPr>
        <w:drawing>
          <wp:inline distT="0" distB="0" distL="0" distR="0" wp14:anchorId="20E252C9" wp14:editId="258EA3B1">
            <wp:extent cx="5227773" cy="28958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7773" cy="2895851"/>
                    </a:xfrm>
                    <a:prstGeom prst="rect">
                      <a:avLst/>
                    </a:prstGeom>
                  </pic:spPr>
                </pic:pic>
              </a:graphicData>
            </a:graphic>
          </wp:inline>
        </w:drawing>
      </w:r>
    </w:p>
    <w:p w:rsidR="00D04A3D" w:rsidRDefault="00783B12" w:rsidP="00EE7ED0">
      <w:pPr>
        <w:rPr>
          <w:rFonts w:ascii="仿宋" w:eastAsia="仿宋" w:hAnsi="仿宋"/>
          <w:sz w:val="26"/>
          <w:szCs w:val="26"/>
        </w:rPr>
      </w:pPr>
      <w:r>
        <w:rPr>
          <w:rFonts w:ascii="仿宋" w:eastAsia="仿宋" w:hAnsi="仿宋" w:hint="eastAsia"/>
          <w:sz w:val="26"/>
          <w:szCs w:val="26"/>
        </w:rPr>
        <w:t>这个指数是属于</w:t>
      </w:r>
      <w:r w:rsidR="00845E6C">
        <w:rPr>
          <w:rFonts w:ascii="仿宋" w:eastAsia="仿宋" w:hAnsi="仿宋" w:hint="eastAsia"/>
          <w:sz w:val="26"/>
          <w:szCs w:val="26"/>
        </w:rPr>
        <w:t>医药行业指数，根据我们之前研究的美林时钟理论医药行业也具有穿越牛熊的优势。大家可以看到医药</w:t>
      </w:r>
      <w:r>
        <w:rPr>
          <w:rFonts w:ascii="仿宋" w:eastAsia="仿宋" w:hAnsi="仿宋" w:hint="eastAsia"/>
          <w:sz w:val="26"/>
          <w:szCs w:val="26"/>
        </w:rPr>
        <w:t>指数在18年上证综合指数跌破2500点</w:t>
      </w:r>
      <w:r w:rsidR="0028004F">
        <w:rPr>
          <w:rFonts w:ascii="仿宋" w:eastAsia="仿宋" w:hAnsi="仿宋" w:hint="eastAsia"/>
          <w:sz w:val="26"/>
          <w:szCs w:val="26"/>
        </w:rPr>
        <w:t>的</w:t>
      </w:r>
      <w:r>
        <w:rPr>
          <w:rFonts w:ascii="仿宋" w:eastAsia="仿宋" w:hAnsi="仿宋" w:hint="eastAsia"/>
          <w:sz w:val="26"/>
          <w:szCs w:val="26"/>
        </w:rPr>
        <w:t>时候，他也没有下跌到</w:t>
      </w:r>
      <w:r w:rsidR="00845E6C">
        <w:rPr>
          <w:rFonts w:ascii="仿宋" w:eastAsia="仿宋" w:hAnsi="仿宋" w:hint="eastAsia"/>
          <w:sz w:val="26"/>
          <w:szCs w:val="26"/>
        </w:rPr>
        <w:t>2016年股灾熔断时候的70</w:t>
      </w:r>
      <w:r>
        <w:rPr>
          <w:rFonts w:ascii="仿宋" w:eastAsia="仿宋" w:hAnsi="仿宋" w:hint="eastAsia"/>
          <w:sz w:val="26"/>
          <w:szCs w:val="26"/>
        </w:rPr>
        <w:t>00点以</w:t>
      </w:r>
      <w:r>
        <w:rPr>
          <w:rFonts w:ascii="仿宋" w:eastAsia="仿宋" w:hAnsi="仿宋" w:hint="eastAsia"/>
          <w:sz w:val="26"/>
          <w:szCs w:val="26"/>
        </w:rPr>
        <w:lastRenderedPageBreak/>
        <w:t>下。由公式指数值=市盈率*盈利知道当市盈率创新低而指数却上涨是因为指数背后持仓股票整体盈利增长。这</w:t>
      </w:r>
      <w:r w:rsidR="00845E6C">
        <w:rPr>
          <w:rFonts w:ascii="仿宋" w:eastAsia="仿宋" w:hAnsi="仿宋" w:hint="eastAsia"/>
          <w:sz w:val="26"/>
          <w:szCs w:val="26"/>
        </w:rPr>
        <w:t>和白酒、消费指数一样</w:t>
      </w:r>
      <w:r>
        <w:rPr>
          <w:rFonts w:ascii="仿宋" w:eastAsia="仿宋" w:hAnsi="仿宋" w:hint="eastAsia"/>
          <w:sz w:val="26"/>
          <w:szCs w:val="26"/>
        </w:rPr>
        <w:t>是一个盈利不断攀升的指数。</w:t>
      </w:r>
      <w:r w:rsidR="00845E6C">
        <w:rPr>
          <w:rFonts w:ascii="仿宋" w:eastAsia="仿宋" w:hAnsi="仿宋" w:hint="eastAsia"/>
          <w:sz w:val="26"/>
          <w:szCs w:val="26"/>
        </w:rPr>
        <w:t>非常具有价值</w:t>
      </w:r>
    </w:p>
    <w:p w:rsidR="002E1C1A" w:rsidRDefault="002E1C1A" w:rsidP="00EE7ED0">
      <w:pPr>
        <w:rPr>
          <w:rFonts w:ascii="仿宋" w:eastAsia="仿宋" w:hAnsi="仿宋"/>
          <w:sz w:val="26"/>
          <w:szCs w:val="26"/>
        </w:rPr>
      </w:pPr>
    </w:p>
    <w:p w:rsidR="004A54B7" w:rsidRDefault="00CB014B" w:rsidP="0048077E">
      <w:pPr>
        <w:jc w:val="left"/>
        <w:rPr>
          <w:rFonts w:ascii="仿宋" w:eastAsia="仿宋" w:hAnsi="仿宋"/>
          <w:b/>
          <w:sz w:val="26"/>
          <w:szCs w:val="26"/>
        </w:rPr>
      </w:pPr>
      <w:r w:rsidRPr="005D5FDD">
        <w:rPr>
          <w:rFonts w:ascii="仿宋" w:eastAsia="仿宋" w:hAnsi="仿宋"/>
          <w:b/>
          <w:sz w:val="26"/>
          <w:szCs w:val="26"/>
        </w:rPr>
        <w:t>2、</w:t>
      </w:r>
      <w:r w:rsidR="00845E6C">
        <w:rPr>
          <w:rFonts w:ascii="仿宋" w:eastAsia="仿宋" w:hAnsi="仿宋" w:hint="eastAsia"/>
          <w:b/>
          <w:sz w:val="26"/>
          <w:szCs w:val="26"/>
        </w:rPr>
        <w:t>医药指数的优势和弊端在哪里</w:t>
      </w:r>
    </w:p>
    <w:p w:rsidR="00783B12" w:rsidRDefault="00783B12" w:rsidP="0048077E">
      <w:pPr>
        <w:jc w:val="left"/>
        <w:rPr>
          <w:rFonts w:ascii="仿宋" w:eastAsia="仿宋" w:hAnsi="仿宋"/>
          <w:sz w:val="26"/>
          <w:szCs w:val="26"/>
        </w:rPr>
      </w:pPr>
    </w:p>
    <w:p w:rsidR="00D93236" w:rsidRDefault="00B27418" w:rsidP="0048077E">
      <w:pPr>
        <w:jc w:val="left"/>
        <w:rPr>
          <w:rFonts w:ascii="仿宋" w:eastAsia="仿宋" w:hAnsi="仿宋" w:hint="eastAsia"/>
          <w:sz w:val="26"/>
          <w:szCs w:val="26"/>
        </w:rPr>
      </w:pPr>
      <w:r>
        <w:rPr>
          <w:rFonts w:ascii="仿宋" w:eastAsia="仿宋" w:hAnsi="仿宋" w:hint="eastAsia"/>
          <w:sz w:val="26"/>
          <w:szCs w:val="26"/>
        </w:rPr>
        <w:t>医药行业是</w:t>
      </w:r>
      <w:r w:rsidR="00845E6C">
        <w:rPr>
          <w:rFonts w:ascii="仿宋" w:eastAsia="仿宋" w:hAnsi="仿宋" w:hint="eastAsia"/>
          <w:sz w:val="26"/>
          <w:szCs w:val="26"/>
        </w:rPr>
        <w:t>不受经济影响的行业，因为无论经济好坏，人总会生病，总得看病打针吃药。所以他也是长青行业。</w:t>
      </w:r>
    </w:p>
    <w:p w:rsidR="00845E6C" w:rsidRDefault="00845E6C" w:rsidP="0048077E">
      <w:pPr>
        <w:jc w:val="left"/>
        <w:rPr>
          <w:rFonts w:ascii="仿宋" w:eastAsia="仿宋" w:hAnsi="仿宋" w:hint="eastAsia"/>
          <w:sz w:val="26"/>
          <w:szCs w:val="26"/>
        </w:rPr>
      </w:pPr>
    </w:p>
    <w:p w:rsidR="00845E6C" w:rsidRDefault="00845E6C" w:rsidP="0048077E">
      <w:pPr>
        <w:jc w:val="left"/>
        <w:rPr>
          <w:rFonts w:ascii="仿宋" w:eastAsia="仿宋" w:hAnsi="仿宋" w:hint="eastAsia"/>
          <w:sz w:val="26"/>
          <w:szCs w:val="26"/>
        </w:rPr>
      </w:pPr>
      <w:r>
        <w:rPr>
          <w:rFonts w:ascii="仿宋" w:eastAsia="仿宋" w:hAnsi="仿宋" w:hint="eastAsia"/>
          <w:sz w:val="26"/>
          <w:szCs w:val="26"/>
        </w:rPr>
        <w:t>不过医药行业有政策风险，比如去年爆出的带量采购事件，很多人都在问这到底是行业黑天鹅还是系统整体性风险。如果整体盈利下降，那么自然指数未来增长</w:t>
      </w:r>
      <w:r w:rsidR="00C11113">
        <w:rPr>
          <w:rFonts w:ascii="仿宋" w:eastAsia="仿宋" w:hAnsi="仿宋" w:hint="eastAsia"/>
          <w:sz w:val="26"/>
          <w:szCs w:val="26"/>
        </w:rPr>
        <w:t>率</w:t>
      </w:r>
      <w:r>
        <w:rPr>
          <w:rFonts w:ascii="仿宋" w:eastAsia="仿宋" w:hAnsi="仿宋" w:hint="eastAsia"/>
          <w:sz w:val="26"/>
          <w:szCs w:val="26"/>
        </w:rPr>
        <w:t>会降低。</w:t>
      </w:r>
    </w:p>
    <w:p w:rsidR="00845E6C" w:rsidRDefault="00845E6C" w:rsidP="0048077E">
      <w:pPr>
        <w:jc w:val="left"/>
        <w:rPr>
          <w:rFonts w:ascii="仿宋" w:eastAsia="仿宋" w:hAnsi="仿宋" w:hint="eastAsia"/>
          <w:sz w:val="26"/>
          <w:szCs w:val="26"/>
        </w:rPr>
      </w:pPr>
    </w:p>
    <w:p w:rsidR="00845E6C" w:rsidRDefault="00845E6C" w:rsidP="0048077E">
      <w:pPr>
        <w:jc w:val="left"/>
        <w:rPr>
          <w:rFonts w:ascii="仿宋" w:eastAsia="仿宋" w:hAnsi="仿宋" w:hint="eastAsia"/>
          <w:sz w:val="26"/>
          <w:szCs w:val="26"/>
        </w:rPr>
      </w:pPr>
      <w:r>
        <w:rPr>
          <w:rFonts w:ascii="仿宋" w:eastAsia="仿宋" w:hAnsi="仿宋" w:hint="eastAsia"/>
          <w:sz w:val="26"/>
          <w:szCs w:val="26"/>
        </w:rPr>
        <w:t>我记得非常清楚，就在半年前，广发医药和300医药同时创新低，很多坚定</w:t>
      </w:r>
      <w:proofErr w:type="gramStart"/>
      <w:r w:rsidR="00C11113">
        <w:rPr>
          <w:rFonts w:ascii="仿宋" w:eastAsia="仿宋" w:hAnsi="仿宋" w:hint="eastAsia"/>
          <w:sz w:val="26"/>
          <w:szCs w:val="26"/>
        </w:rPr>
        <w:t>定</w:t>
      </w:r>
      <w:proofErr w:type="gramEnd"/>
      <w:r w:rsidR="00C11113">
        <w:rPr>
          <w:rFonts w:ascii="仿宋" w:eastAsia="仿宋" w:hAnsi="仿宋" w:hint="eastAsia"/>
          <w:sz w:val="26"/>
          <w:szCs w:val="26"/>
        </w:rPr>
        <w:t>投</w:t>
      </w:r>
      <w:r>
        <w:rPr>
          <w:rFonts w:ascii="仿宋" w:eastAsia="仿宋" w:hAnsi="仿宋" w:hint="eastAsia"/>
          <w:sz w:val="26"/>
          <w:szCs w:val="26"/>
        </w:rPr>
        <w:t>的读者开始恐惧，不断看空，然后放弃了这个指数的定投，这是非常可惜的。</w:t>
      </w:r>
    </w:p>
    <w:p w:rsidR="00845E6C" w:rsidRDefault="00845E6C" w:rsidP="0048077E">
      <w:pPr>
        <w:jc w:val="left"/>
        <w:rPr>
          <w:rFonts w:ascii="仿宋" w:eastAsia="仿宋" w:hAnsi="仿宋" w:hint="eastAsia"/>
          <w:sz w:val="26"/>
          <w:szCs w:val="26"/>
        </w:rPr>
      </w:pPr>
    </w:p>
    <w:p w:rsidR="00845E6C" w:rsidRDefault="008B7404" w:rsidP="0048077E">
      <w:pPr>
        <w:jc w:val="left"/>
        <w:rPr>
          <w:rFonts w:ascii="仿宋" w:eastAsia="仿宋" w:hAnsi="仿宋" w:hint="eastAsia"/>
          <w:sz w:val="26"/>
          <w:szCs w:val="26"/>
        </w:rPr>
      </w:pPr>
      <w:r>
        <w:rPr>
          <w:rFonts w:ascii="仿宋" w:eastAsia="仿宋" w:hAnsi="仿宋" w:hint="eastAsia"/>
          <w:sz w:val="26"/>
          <w:szCs w:val="26"/>
        </w:rPr>
        <w:t>医药</w:t>
      </w:r>
      <w:r w:rsidR="00845E6C">
        <w:rPr>
          <w:rFonts w:ascii="仿宋" w:eastAsia="仿宋" w:hAnsi="仿宋" w:hint="eastAsia"/>
          <w:sz w:val="26"/>
          <w:szCs w:val="26"/>
        </w:rPr>
        <w:t>政策风险是会影响整体医药行业的利润，所以他的盈利增速没有必须消费那么好，因此也被二师父列为行业第二梯队，我们首选的还是必须消费、食品饮料和白酒指数。</w:t>
      </w:r>
    </w:p>
    <w:p w:rsidR="00845E6C" w:rsidRDefault="00845E6C" w:rsidP="0048077E">
      <w:pPr>
        <w:jc w:val="left"/>
        <w:rPr>
          <w:rFonts w:ascii="仿宋" w:eastAsia="仿宋" w:hAnsi="仿宋"/>
          <w:sz w:val="26"/>
          <w:szCs w:val="26"/>
        </w:rPr>
      </w:pPr>
    </w:p>
    <w:p w:rsidR="00217952" w:rsidRDefault="00931EE4" w:rsidP="00931EE4">
      <w:pPr>
        <w:rPr>
          <w:rFonts w:ascii="仿宋" w:eastAsia="仿宋" w:hAnsi="仿宋"/>
          <w:b/>
          <w:sz w:val="26"/>
          <w:szCs w:val="26"/>
        </w:rPr>
      </w:pPr>
      <w:r>
        <w:rPr>
          <w:rFonts w:ascii="仿宋" w:eastAsia="仿宋" w:hAnsi="仿宋" w:hint="eastAsia"/>
          <w:b/>
          <w:sz w:val="26"/>
          <w:szCs w:val="26"/>
        </w:rPr>
        <w:t>3</w:t>
      </w:r>
      <w:r w:rsidR="00845E6C">
        <w:rPr>
          <w:rFonts w:ascii="仿宋" w:eastAsia="仿宋" w:hAnsi="仿宋" w:hint="eastAsia"/>
          <w:b/>
          <w:sz w:val="26"/>
          <w:szCs w:val="26"/>
        </w:rPr>
        <w:t>、300医药指数的估值分析</w:t>
      </w:r>
    </w:p>
    <w:p w:rsidR="006C79EE" w:rsidRDefault="00FA4565" w:rsidP="00FA4565">
      <w:pPr>
        <w:jc w:val="center"/>
        <w:rPr>
          <w:rFonts w:ascii="仿宋" w:eastAsia="仿宋" w:hAnsi="仿宋"/>
          <w:sz w:val="26"/>
          <w:szCs w:val="26"/>
        </w:rPr>
      </w:pPr>
      <w:r>
        <w:rPr>
          <w:noProof/>
        </w:rPr>
        <w:lastRenderedPageBreak/>
        <w:drawing>
          <wp:inline distT="0" distB="0" distL="0" distR="0" wp14:anchorId="5286304E" wp14:editId="3CE637E4">
            <wp:extent cx="5274310" cy="3306211"/>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06211"/>
                    </a:xfrm>
                    <a:prstGeom prst="rect">
                      <a:avLst/>
                    </a:prstGeom>
                  </pic:spPr>
                </pic:pic>
              </a:graphicData>
            </a:graphic>
          </wp:inline>
        </w:drawing>
      </w:r>
    </w:p>
    <w:p w:rsidR="007A6FDF" w:rsidRDefault="00FA4565" w:rsidP="004420F0">
      <w:pPr>
        <w:rPr>
          <w:rFonts w:ascii="仿宋" w:eastAsia="仿宋" w:hAnsi="仿宋" w:hint="eastAsia"/>
          <w:sz w:val="26"/>
          <w:szCs w:val="26"/>
        </w:rPr>
      </w:pPr>
      <w:r>
        <w:rPr>
          <w:rFonts w:ascii="仿宋" w:eastAsia="仿宋" w:hAnsi="仿宋" w:hint="eastAsia"/>
          <w:sz w:val="26"/>
          <w:szCs w:val="26"/>
        </w:rPr>
        <w:t>从市盈率估值百分位看当前处于72.58%，处于正常偏高的估值区域，不适合再进入买入了。如果已经买了，可以继续持有，如果没有购买的，此刻已经不</w:t>
      </w:r>
      <w:proofErr w:type="gramStart"/>
      <w:r>
        <w:rPr>
          <w:rFonts w:ascii="仿宋" w:eastAsia="仿宋" w:hAnsi="仿宋" w:hint="eastAsia"/>
          <w:sz w:val="26"/>
          <w:szCs w:val="26"/>
        </w:rPr>
        <w:t>适合定投了</w:t>
      </w:r>
      <w:proofErr w:type="gramEnd"/>
      <w:r>
        <w:rPr>
          <w:rFonts w:ascii="仿宋" w:eastAsia="仿宋" w:hAnsi="仿宋" w:hint="eastAsia"/>
          <w:sz w:val="26"/>
          <w:szCs w:val="26"/>
        </w:rPr>
        <w:t>。</w:t>
      </w:r>
    </w:p>
    <w:p w:rsidR="00FA4565" w:rsidRDefault="00FA4565" w:rsidP="00FA4565">
      <w:pPr>
        <w:jc w:val="center"/>
        <w:rPr>
          <w:rFonts w:ascii="仿宋" w:eastAsia="仿宋" w:hAnsi="仿宋"/>
          <w:sz w:val="26"/>
          <w:szCs w:val="26"/>
        </w:rPr>
      </w:pPr>
      <w:r>
        <w:rPr>
          <w:noProof/>
        </w:rPr>
        <w:drawing>
          <wp:inline distT="0" distB="0" distL="0" distR="0" wp14:anchorId="5266F9BE" wp14:editId="033B270E">
            <wp:extent cx="5274310" cy="318534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85341"/>
                    </a:xfrm>
                    <a:prstGeom prst="rect">
                      <a:avLst/>
                    </a:prstGeom>
                  </pic:spPr>
                </pic:pic>
              </a:graphicData>
            </a:graphic>
          </wp:inline>
        </w:drawing>
      </w:r>
    </w:p>
    <w:p w:rsidR="004420F0" w:rsidRDefault="00FA4565" w:rsidP="004420F0">
      <w:pPr>
        <w:rPr>
          <w:rFonts w:ascii="仿宋" w:eastAsia="仿宋" w:hAnsi="仿宋" w:hint="eastAsia"/>
          <w:sz w:val="26"/>
          <w:szCs w:val="26"/>
        </w:rPr>
      </w:pPr>
      <w:r>
        <w:rPr>
          <w:rFonts w:ascii="仿宋" w:eastAsia="仿宋" w:hAnsi="仿宋" w:hint="eastAsia"/>
          <w:sz w:val="26"/>
          <w:szCs w:val="26"/>
        </w:rPr>
        <w:t>从股息角度考虑，目前股息率也是处于历史百分位的中点，</w:t>
      </w:r>
      <w:r w:rsidR="00516432">
        <w:rPr>
          <w:rFonts w:ascii="仿宋" w:eastAsia="仿宋" w:hAnsi="仿宋" w:hint="eastAsia"/>
          <w:sz w:val="26"/>
          <w:szCs w:val="26"/>
        </w:rPr>
        <w:t>如果股息</w:t>
      </w:r>
      <w:r w:rsidR="008B7404">
        <w:rPr>
          <w:rFonts w:ascii="仿宋" w:eastAsia="仿宋" w:hAnsi="仿宋" w:hint="eastAsia"/>
          <w:sz w:val="26"/>
          <w:szCs w:val="26"/>
        </w:rPr>
        <w:t>率</w:t>
      </w:r>
      <w:r w:rsidR="00516432">
        <w:rPr>
          <w:rFonts w:ascii="仿宋" w:eastAsia="仿宋" w:hAnsi="仿宋" w:hint="eastAsia"/>
          <w:sz w:val="26"/>
          <w:szCs w:val="26"/>
        </w:rPr>
        <w:t>进一步降低</w:t>
      </w:r>
      <w:r w:rsidR="008B7404">
        <w:rPr>
          <w:rFonts w:ascii="仿宋" w:eastAsia="仿宋" w:hAnsi="仿宋" w:hint="eastAsia"/>
          <w:sz w:val="26"/>
          <w:szCs w:val="26"/>
        </w:rPr>
        <w:t>，</w:t>
      </w:r>
      <w:r w:rsidR="00516432">
        <w:rPr>
          <w:rFonts w:ascii="仿宋" w:eastAsia="仿宋" w:hAnsi="仿宋" w:hint="eastAsia"/>
          <w:sz w:val="26"/>
          <w:szCs w:val="26"/>
        </w:rPr>
        <w:t>沪深300医药指数也会逐步进入高估区域。</w:t>
      </w:r>
    </w:p>
    <w:p w:rsidR="00516432" w:rsidRDefault="00516432" w:rsidP="004420F0">
      <w:pPr>
        <w:rPr>
          <w:rFonts w:ascii="仿宋" w:eastAsia="仿宋" w:hAnsi="仿宋" w:hint="eastAsia"/>
          <w:sz w:val="26"/>
          <w:szCs w:val="26"/>
        </w:rPr>
      </w:pPr>
    </w:p>
    <w:p w:rsidR="00516432" w:rsidRDefault="00516432" w:rsidP="004420F0">
      <w:pPr>
        <w:rPr>
          <w:rFonts w:ascii="仿宋" w:eastAsia="仿宋" w:hAnsi="仿宋" w:hint="eastAsia"/>
          <w:sz w:val="26"/>
          <w:szCs w:val="26"/>
        </w:rPr>
      </w:pPr>
      <w:r>
        <w:rPr>
          <w:rFonts w:ascii="仿宋" w:eastAsia="仿宋" w:hAnsi="仿宋" w:hint="eastAsia"/>
          <w:sz w:val="26"/>
          <w:szCs w:val="26"/>
        </w:rPr>
        <w:t>关于估值，建议大家多建立几个系统，学会从不同侧面去探究指数的估值，多元化的模型会让结论更加</w:t>
      </w:r>
      <w:r w:rsidR="00F71AB0">
        <w:rPr>
          <w:rFonts w:ascii="仿宋" w:eastAsia="仿宋" w:hAnsi="仿宋" w:hint="eastAsia"/>
          <w:sz w:val="26"/>
          <w:szCs w:val="26"/>
        </w:rPr>
        <w:t>严谨。</w:t>
      </w:r>
    </w:p>
    <w:p w:rsidR="00F71AB0" w:rsidRDefault="00F71AB0" w:rsidP="004420F0">
      <w:pPr>
        <w:rPr>
          <w:rFonts w:ascii="仿宋" w:eastAsia="仿宋" w:hAnsi="仿宋" w:hint="eastAsia"/>
          <w:sz w:val="26"/>
          <w:szCs w:val="26"/>
        </w:rPr>
      </w:pPr>
    </w:p>
    <w:p w:rsidR="00F71AB0" w:rsidRDefault="00F71AB0" w:rsidP="004420F0">
      <w:pPr>
        <w:rPr>
          <w:rFonts w:ascii="仿宋" w:eastAsia="仿宋" w:hAnsi="仿宋"/>
          <w:sz w:val="26"/>
          <w:szCs w:val="26"/>
        </w:rPr>
      </w:pPr>
      <w:r>
        <w:rPr>
          <w:rFonts w:ascii="仿宋" w:eastAsia="仿宋" w:hAnsi="仿宋" w:hint="eastAsia"/>
          <w:sz w:val="26"/>
          <w:szCs w:val="26"/>
        </w:rPr>
        <w:t>既然估值正常就耐心等待，减少我们挥杆的次数，当最有价值的投资时刻到来再主动出击，目前需要做的是完善我们的投资知识和体系，</w:t>
      </w:r>
      <w:bookmarkStart w:id="0" w:name="_GoBack"/>
      <w:r>
        <w:rPr>
          <w:rFonts w:ascii="仿宋" w:eastAsia="仿宋" w:hAnsi="仿宋" w:hint="eastAsia"/>
          <w:sz w:val="26"/>
          <w:szCs w:val="26"/>
        </w:rPr>
        <w:t>并积攒资金，为将来到来的机会做好准备。</w:t>
      </w:r>
    </w:p>
    <w:bookmarkEnd w:id="0"/>
    <w:p w:rsidR="00CD127E" w:rsidRPr="00BA4745" w:rsidRDefault="00CD127E" w:rsidP="00BA4745">
      <w:pPr>
        <w:rPr>
          <w:rFonts w:ascii="仿宋" w:eastAsia="仿宋" w:hAnsi="仿宋"/>
          <w:sz w:val="26"/>
          <w:szCs w:val="26"/>
        </w:rPr>
      </w:pPr>
    </w:p>
    <w:sectPr w:rsidR="00CD127E" w:rsidRPr="00BA4745">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93E" w:rsidRDefault="0017293E" w:rsidP="00C62AFF">
      <w:r>
        <w:separator/>
      </w:r>
    </w:p>
  </w:endnote>
  <w:endnote w:type="continuationSeparator" w:id="0">
    <w:p w:rsidR="0017293E" w:rsidRDefault="0017293E"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93E" w:rsidRDefault="0017293E" w:rsidP="00C62AFF">
      <w:r>
        <w:separator/>
      </w:r>
    </w:p>
  </w:footnote>
  <w:footnote w:type="continuationSeparator" w:id="0">
    <w:p w:rsidR="0017293E" w:rsidRDefault="0017293E"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82365"/>
    <w:multiLevelType w:val="hybridMultilevel"/>
    <w:tmpl w:val="9830E6C8"/>
    <w:lvl w:ilvl="0" w:tplc="8D94F2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B119A"/>
    <w:multiLevelType w:val="hybridMultilevel"/>
    <w:tmpl w:val="2872167E"/>
    <w:lvl w:ilvl="0" w:tplc="6CF8C3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21D17"/>
    <w:multiLevelType w:val="hybridMultilevel"/>
    <w:tmpl w:val="5628B2F4"/>
    <w:lvl w:ilvl="0" w:tplc="D7960E4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DD104D"/>
    <w:multiLevelType w:val="hybridMultilevel"/>
    <w:tmpl w:val="19CE7312"/>
    <w:lvl w:ilvl="0" w:tplc="ECD2D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2E7094"/>
    <w:multiLevelType w:val="hybridMultilevel"/>
    <w:tmpl w:val="C0C0F998"/>
    <w:lvl w:ilvl="0" w:tplc="0F8EFC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262997"/>
    <w:multiLevelType w:val="hybridMultilevel"/>
    <w:tmpl w:val="071E81C0"/>
    <w:lvl w:ilvl="0" w:tplc="E708BF7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EB7094"/>
    <w:multiLevelType w:val="hybridMultilevel"/>
    <w:tmpl w:val="8B2A5BEC"/>
    <w:lvl w:ilvl="0" w:tplc="66727B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8"/>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16C65"/>
    <w:rsid w:val="00030212"/>
    <w:rsid w:val="00030902"/>
    <w:rsid w:val="00034DAF"/>
    <w:rsid w:val="0004346B"/>
    <w:rsid w:val="000618B4"/>
    <w:rsid w:val="00067D53"/>
    <w:rsid w:val="00074ACE"/>
    <w:rsid w:val="000827A2"/>
    <w:rsid w:val="00083523"/>
    <w:rsid w:val="00085821"/>
    <w:rsid w:val="000A14A6"/>
    <w:rsid w:val="000A5EAE"/>
    <w:rsid w:val="000B6B41"/>
    <w:rsid w:val="000B773D"/>
    <w:rsid w:val="000B7FB0"/>
    <w:rsid w:val="000C0140"/>
    <w:rsid w:val="000C76DA"/>
    <w:rsid w:val="000E0F9B"/>
    <w:rsid w:val="000F06D3"/>
    <w:rsid w:val="000F3E33"/>
    <w:rsid w:val="000F758E"/>
    <w:rsid w:val="00102BBB"/>
    <w:rsid w:val="00104404"/>
    <w:rsid w:val="00117A06"/>
    <w:rsid w:val="00120337"/>
    <w:rsid w:val="0012478C"/>
    <w:rsid w:val="001338FA"/>
    <w:rsid w:val="0013753C"/>
    <w:rsid w:val="00144E54"/>
    <w:rsid w:val="00151753"/>
    <w:rsid w:val="001541C3"/>
    <w:rsid w:val="0017293E"/>
    <w:rsid w:val="00172E53"/>
    <w:rsid w:val="00176857"/>
    <w:rsid w:val="00180718"/>
    <w:rsid w:val="00182FE8"/>
    <w:rsid w:val="001839A2"/>
    <w:rsid w:val="0019619F"/>
    <w:rsid w:val="001A5F72"/>
    <w:rsid w:val="001A7D4F"/>
    <w:rsid w:val="001C00B9"/>
    <w:rsid w:val="001C1450"/>
    <w:rsid w:val="001C2C64"/>
    <w:rsid w:val="001E194C"/>
    <w:rsid w:val="001E2731"/>
    <w:rsid w:val="001E39CD"/>
    <w:rsid w:val="00216230"/>
    <w:rsid w:val="00217952"/>
    <w:rsid w:val="0022194F"/>
    <w:rsid w:val="00226EC0"/>
    <w:rsid w:val="00233CAE"/>
    <w:rsid w:val="0023617A"/>
    <w:rsid w:val="002423D6"/>
    <w:rsid w:val="0024325C"/>
    <w:rsid w:val="002541DF"/>
    <w:rsid w:val="002545BA"/>
    <w:rsid w:val="0025633C"/>
    <w:rsid w:val="00257B46"/>
    <w:rsid w:val="0028004F"/>
    <w:rsid w:val="002905FA"/>
    <w:rsid w:val="002A5EE4"/>
    <w:rsid w:val="002A7723"/>
    <w:rsid w:val="002C564D"/>
    <w:rsid w:val="002E1BDE"/>
    <w:rsid w:val="002E1C1A"/>
    <w:rsid w:val="002F070F"/>
    <w:rsid w:val="002F4E42"/>
    <w:rsid w:val="00304BB7"/>
    <w:rsid w:val="00305E86"/>
    <w:rsid w:val="00312CB4"/>
    <w:rsid w:val="003336CA"/>
    <w:rsid w:val="00357DBF"/>
    <w:rsid w:val="003824A8"/>
    <w:rsid w:val="003857F4"/>
    <w:rsid w:val="003A56CD"/>
    <w:rsid w:val="003C3979"/>
    <w:rsid w:val="003C4E1A"/>
    <w:rsid w:val="003C606C"/>
    <w:rsid w:val="003C7E1F"/>
    <w:rsid w:val="003F2A97"/>
    <w:rsid w:val="003F76E5"/>
    <w:rsid w:val="00406FDA"/>
    <w:rsid w:val="00411984"/>
    <w:rsid w:val="00417E05"/>
    <w:rsid w:val="004242EF"/>
    <w:rsid w:val="0042652C"/>
    <w:rsid w:val="00435A07"/>
    <w:rsid w:val="00435E73"/>
    <w:rsid w:val="004420F0"/>
    <w:rsid w:val="004422D2"/>
    <w:rsid w:val="00442B5C"/>
    <w:rsid w:val="0044731B"/>
    <w:rsid w:val="00463680"/>
    <w:rsid w:val="00476508"/>
    <w:rsid w:val="0048077E"/>
    <w:rsid w:val="00486A14"/>
    <w:rsid w:val="00493A6F"/>
    <w:rsid w:val="00496147"/>
    <w:rsid w:val="004A097F"/>
    <w:rsid w:val="004A54B7"/>
    <w:rsid w:val="004B150F"/>
    <w:rsid w:val="004B1D38"/>
    <w:rsid w:val="004C5F8B"/>
    <w:rsid w:val="004C6AC7"/>
    <w:rsid w:val="004C7FEE"/>
    <w:rsid w:val="004E3F89"/>
    <w:rsid w:val="004F42A0"/>
    <w:rsid w:val="004F587D"/>
    <w:rsid w:val="004F746B"/>
    <w:rsid w:val="00505680"/>
    <w:rsid w:val="00516432"/>
    <w:rsid w:val="00517923"/>
    <w:rsid w:val="00540C7E"/>
    <w:rsid w:val="00545259"/>
    <w:rsid w:val="0055096A"/>
    <w:rsid w:val="00551D3C"/>
    <w:rsid w:val="00553DE5"/>
    <w:rsid w:val="005676B8"/>
    <w:rsid w:val="005709AF"/>
    <w:rsid w:val="00573A00"/>
    <w:rsid w:val="005A09BD"/>
    <w:rsid w:val="005A7170"/>
    <w:rsid w:val="005A7A36"/>
    <w:rsid w:val="005B1851"/>
    <w:rsid w:val="005B24F3"/>
    <w:rsid w:val="005C17B3"/>
    <w:rsid w:val="005D5FDD"/>
    <w:rsid w:val="005E7E37"/>
    <w:rsid w:val="005F303D"/>
    <w:rsid w:val="005F4A87"/>
    <w:rsid w:val="005F5B61"/>
    <w:rsid w:val="005F7244"/>
    <w:rsid w:val="006016FB"/>
    <w:rsid w:val="00610DC7"/>
    <w:rsid w:val="00610F33"/>
    <w:rsid w:val="0061158B"/>
    <w:rsid w:val="00611E19"/>
    <w:rsid w:val="006224D5"/>
    <w:rsid w:val="006342EB"/>
    <w:rsid w:val="00635924"/>
    <w:rsid w:val="00642B0F"/>
    <w:rsid w:val="00651A3D"/>
    <w:rsid w:val="00657B30"/>
    <w:rsid w:val="00660C9B"/>
    <w:rsid w:val="00674EE2"/>
    <w:rsid w:val="00682517"/>
    <w:rsid w:val="0068775A"/>
    <w:rsid w:val="006963EE"/>
    <w:rsid w:val="006977E4"/>
    <w:rsid w:val="006A6319"/>
    <w:rsid w:val="006A7835"/>
    <w:rsid w:val="006B59C6"/>
    <w:rsid w:val="006C3324"/>
    <w:rsid w:val="006C645D"/>
    <w:rsid w:val="006C79EE"/>
    <w:rsid w:val="006F30B4"/>
    <w:rsid w:val="006F5076"/>
    <w:rsid w:val="00701736"/>
    <w:rsid w:val="00704BF4"/>
    <w:rsid w:val="0070767F"/>
    <w:rsid w:val="00712177"/>
    <w:rsid w:val="007156DE"/>
    <w:rsid w:val="00715BA1"/>
    <w:rsid w:val="00726DEE"/>
    <w:rsid w:val="00734B37"/>
    <w:rsid w:val="00742C3D"/>
    <w:rsid w:val="00744711"/>
    <w:rsid w:val="00752CB1"/>
    <w:rsid w:val="007573E4"/>
    <w:rsid w:val="00770AC4"/>
    <w:rsid w:val="00771709"/>
    <w:rsid w:val="00774F24"/>
    <w:rsid w:val="00783B12"/>
    <w:rsid w:val="007845A5"/>
    <w:rsid w:val="00786EBD"/>
    <w:rsid w:val="00793A16"/>
    <w:rsid w:val="00795ED9"/>
    <w:rsid w:val="007A0760"/>
    <w:rsid w:val="007A27A7"/>
    <w:rsid w:val="007A6FDF"/>
    <w:rsid w:val="007B33FA"/>
    <w:rsid w:val="007D08DC"/>
    <w:rsid w:val="00802934"/>
    <w:rsid w:val="0081069F"/>
    <w:rsid w:val="00814BD7"/>
    <w:rsid w:val="008174CF"/>
    <w:rsid w:val="00835A48"/>
    <w:rsid w:val="00843D01"/>
    <w:rsid w:val="00843D23"/>
    <w:rsid w:val="00845E6C"/>
    <w:rsid w:val="00851E0D"/>
    <w:rsid w:val="00856E1D"/>
    <w:rsid w:val="00863265"/>
    <w:rsid w:val="00864868"/>
    <w:rsid w:val="00867886"/>
    <w:rsid w:val="008749B0"/>
    <w:rsid w:val="008A0939"/>
    <w:rsid w:val="008A1596"/>
    <w:rsid w:val="008A560A"/>
    <w:rsid w:val="008A6F13"/>
    <w:rsid w:val="008B4EFF"/>
    <w:rsid w:val="008B7404"/>
    <w:rsid w:val="008E7A4C"/>
    <w:rsid w:val="008F5854"/>
    <w:rsid w:val="0090244C"/>
    <w:rsid w:val="009071CE"/>
    <w:rsid w:val="00907532"/>
    <w:rsid w:val="00907D09"/>
    <w:rsid w:val="00926596"/>
    <w:rsid w:val="00931EE4"/>
    <w:rsid w:val="00932034"/>
    <w:rsid w:val="00932572"/>
    <w:rsid w:val="00944B91"/>
    <w:rsid w:val="009510A6"/>
    <w:rsid w:val="00956FD7"/>
    <w:rsid w:val="009842F7"/>
    <w:rsid w:val="009858C1"/>
    <w:rsid w:val="009A64C3"/>
    <w:rsid w:val="009A7CE8"/>
    <w:rsid w:val="009B0758"/>
    <w:rsid w:val="009B2165"/>
    <w:rsid w:val="009C188C"/>
    <w:rsid w:val="009C22A4"/>
    <w:rsid w:val="009C6076"/>
    <w:rsid w:val="009D1B3B"/>
    <w:rsid w:val="009D236B"/>
    <w:rsid w:val="009D30DD"/>
    <w:rsid w:val="009E5D50"/>
    <w:rsid w:val="009F1D0F"/>
    <w:rsid w:val="00A043EA"/>
    <w:rsid w:val="00A04ECD"/>
    <w:rsid w:val="00A052AB"/>
    <w:rsid w:val="00A13434"/>
    <w:rsid w:val="00A208BE"/>
    <w:rsid w:val="00A22417"/>
    <w:rsid w:val="00A37FC9"/>
    <w:rsid w:val="00A729DD"/>
    <w:rsid w:val="00A81072"/>
    <w:rsid w:val="00A86519"/>
    <w:rsid w:val="00A86E43"/>
    <w:rsid w:val="00A931CC"/>
    <w:rsid w:val="00AA11EC"/>
    <w:rsid w:val="00AB02BC"/>
    <w:rsid w:val="00AC7220"/>
    <w:rsid w:val="00AE2DAE"/>
    <w:rsid w:val="00AE3E87"/>
    <w:rsid w:val="00B0457E"/>
    <w:rsid w:val="00B13059"/>
    <w:rsid w:val="00B14CFE"/>
    <w:rsid w:val="00B266CF"/>
    <w:rsid w:val="00B27418"/>
    <w:rsid w:val="00B27769"/>
    <w:rsid w:val="00B42DDC"/>
    <w:rsid w:val="00B60F17"/>
    <w:rsid w:val="00B64447"/>
    <w:rsid w:val="00B8436F"/>
    <w:rsid w:val="00B84E24"/>
    <w:rsid w:val="00B914FD"/>
    <w:rsid w:val="00B946D1"/>
    <w:rsid w:val="00B94ED7"/>
    <w:rsid w:val="00BA0F0A"/>
    <w:rsid w:val="00BA1964"/>
    <w:rsid w:val="00BA4745"/>
    <w:rsid w:val="00BA57A9"/>
    <w:rsid w:val="00BA6DC0"/>
    <w:rsid w:val="00BB0AC3"/>
    <w:rsid w:val="00BB0FD1"/>
    <w:rsid w:val="00BC3194"/>
    <w:rsid w:val="00BC3C6E"/>
    <w:rsid w:val="00BD6533"/>
    <w:rsid w:val="00BD7D29"/>
    <w:rsid w:val="00BE2F1F"/>
    <w:rsid w:val="00BE7A81"/>
    <w:rsid w:val="00C11113"/>
    <w:rsid w:val="00C1208B"/>
    <w:rsid w:val="00C1521C"/>
    <w:rsid w:val="00C15E6B"/>
    <w:rsid w:val="00C21E3B"/>
    <w:rsid w:val="00C244E6"/>
    <w:rsid w:val="00C250FB"/>
    <w:rsid w:val="00C30C2E"/>
    <w:rsid w:val="00C43716"/>
    <w:rsid w:val="00C62AFF"/>
    <w:rsid w:val="00C7222C"/>
    <w:rsid w:val="00C761B5"/>
    <w:rsid w:val="00C776EE"/>
    <w:rsid w:val="00C8035A"/>
    <w:rsid w:val="00CA26CF"/>
    <w:rsid w:val="00CA4061"/>
    <w:rsid w:val="00CA499A"/>
    <w:rsid w:val="00CA7900"/>
    <w:rsid w:val="00CB014B"/>
    <w:rsid w:val="00CB79AD"/>
    <w:rsid w:val="00CC47CB"/>
    <w:rsid w:val="00CC66EB"/>
    <w:rsid w:val="00CD127E"/>
    <w:rsid w:val="00CD5FD5"/>
    <w:rsid w:val="00CD7100"/>
    <w:rsid w:val="00CE0048"/>
    <w:rsid w:val="00D04A3D"/>
    <w:rsid w:val="00D05438"/>
    <w:rsid w:val="00D24343"/>
    <w:rsid w:val="00D3059D"/>
    <w:rsid w:val="00D4157D"/>
    <w:rsid w:val="00D67E81"/>
    <w:rsid w:val="00D87915"/>
    <w:rsid w:val="00D93236"/>
    <w:rsid w:val="00D93B43"/>
    <w:rsid w:val="00DB02DD"/>
    <w:rsid w:val="00DB3A4D"/>
    <w:rsid w:val="00DD205C"/>
    <w:rsid w:val="00DD7D01"/>
    <w:rsid w:val="00DE1060"/>
    <w:rsid w:val="00DE7374"/>
    <w:rsid w:val="00DE7700"/>
    <w:rsid w:val="00DF0853"/>
    <w:rsid w:val="00DF374C"/>
    <w:rsid w:val="00E060D2"/>
    <w:rsid w:val="00E12C39"/>
    <w:rsid w:val="00E239DE"/>
    <w:rsid w:val="00E265A3"/>
    <w:rsid w:val="00E31F17"/>
    <w:rsid w:val="00E4131F"/>
    <w:rsid w:val="00E43E24"/>
    <w:rsid w:val="00E47A40"/>
    <w:rsid w:val="00E54727"/>
    <w:rsid w:val="00E56771"/>
    <w:rsid w:val="00E56F51"/>
    <w:rsid w:val="00E721B1"/>
    <w:rsid w:val="00E73BF3"/>
    <w:rsid w:val="00E85913"/>
    <w:rsid w:val="00E86A29"/>
    <w:rsid w:val="00E86F49"/>
    <w:rsid w:val="00E91E90"/>
    <w:rsid w:val="00EA2037"/>
    <w:rsid w:val="00EA23D5"/>
    <w:rsid w:val="00EA2C32"/>
    <w:rsid w:val="00EB389E"/>
    <w:rsid w:val="00EB5A44"/>
    <w:rsid w:val="00EB5B2E"/>
    <w:rsid w:val="00EB5D7B"/>
    <w:rsid w:val="00EC4A8B"/>
    <w:rsid w:val="00EC7E8F"/>
    <w:rsid w:val="00ED1961"/>
    <w:rsid w:val="00ED6170"/>
    <w:rsid w:val="00EE0D9A"/>
    <w:rsid w:val="00EE7ED0"/>
    <w:rsid w:val="00EF6CE4"/>
    <w:rsid w:val="00F20062"/>
    <w:rsid w:val="00F23C43"/>
    <w:rsid w:val="00F30989"/>
    <w:rsid w:val="00F411C1"/>
    <w:rsid w:val="00F42C64"/>
    <w:rsid w:val="00F472C4"/>
    <w:rsid w:val="00F625B8"/>
    <w:rsid w:val="00F62C1D"/>
    <w:rsid w:val="00F636FC"/>
    <w:rsid w:val="00F64C75"/>
    <w:rsid w:val="00F66E6C"/>
    <w:rsid w:val="00F71AB0"/>
    <w:rsid w:val="00F832B5"/>
    <w:rsid w:val="00F9484D"/>
    <w:rsid w:val="00FA0EDD"/>
    <w:rsid w:val="00FA4565"/>
    <w:rsid w:val="00FB2A1C"/>
    <w:rsid w:val="00FD4240"/>
    <w:rsid w:val="00FD4F48"/>
    <w:rsid w:val="00FE41EF"/>
    <w:rsid w:val="00FE52B1"/>
    <w:rsid w:val="00FF4D62"/>
    <w:rsid w:val="00FF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2841D-5B10-4AF7-96F7-1C3366D8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4</Pages>
  <Words>154</Words>
  <Characters>881</Characters>
  <Application>Microsoft Office Word</Application>
  <DocSecurity>0</DocSecurity>
  <Lines>7</Lines>
  <Paragraphs>2</Paragraphs>
  <ScaleCrop>false</ScaleCrop>
  <Company>Microsoft</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471</cp:revision>
  <cp:lastPrinted>2018-07-30T17:47:00Z</cp:lastPrinted>
  <dcterms:created xsi:type="dcterms:W3CDTF">2018-01-24T13:47:00Z</dcterms:created>
  <dcterms:modified xsi:type="dcterms:W3CDTF">2019-04-21T18:23:00Z</dcterms:modified>
</cp:coreProperties>
</file>