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748" w:rsidRDefault="00FD062B" w:rsidP="00504748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当前市场环境，网格交易法正合适</w:t>
      </w:r>
    </w:p>
    <w:p w:rsidR="00504748" w:rsidRPr="001A1731" w:rsidRDefault="00504748" w:rsidP="00504748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1A173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1A173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F55EF3" w:rsidRPr="009510A6" w:rsidRDefault="00504748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drawing>
          <wp:inline distT="0" distB="0" distL="0" distR="0">
            <wp:extent cx="5274310" cy="2930172"/>
            <wp:effectExtent l="0" t="0" r="2540" b="3810"/>
            <wp:docPr id="1" name="图片 1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35" w:rsidRDefault="00D41899" w:rsidP="006B0E1C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最近一直有读者</w:t>
      </w:r>
      <w:proofErr w:type="gramStart"/>
      <w:r>
        <w:rPr>
          <w:rFonts w:ascii="仿宋" w:eastAsia="仿宋" w:hAnsi="仿宋" w:hint="eastAsia"/>
          <w:sz w:val="26"/>
          <w:szCs w:val="26"/>
        </w:rPr>
        <w:t>问当前</w:t>
      </w:r>
      <w:proofErr w:type="gramEnd"/>
      <w:r>
        <w:rPr>
          <w:rFonts w:ascii="仿宋" w:eastAsia="仿宋" w:hAnsi="仿宋" w:hint="eastAsia"/>
          <w:sz w:val="26"/>
          <w:szCs w:val="26"/>
        </w:rPr>
        <w:t>市场环境是否可以进行网格交易，二师父告诉大家当前市场环境网格交易法正合适。</w:t>
      </w:r>
    </w:p>
    <w:p w:rsidR="00D41899" w:rsidRDefault="00D41899" w:rsidP="006B0E1C">
      <w:pPr>
        <w:rPr>
          <w:rFonts w:ascii="仿宋" w:eastAsia="仿宋" w:hAnsi="仿宋"/>
          <w:sz w:val="26"/>
          <w:szCs w:val="26"/>
        </w:rPr>
      </w:pPr>
    </w:p>
    <w:p w:rsidR="00771C27" w:rsidRPr="00676FB2" w:rsidRDefault="00771C27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1</w:t>
      </w:r>
      <w:r w:rsidR="00D17EA3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D41899">
        <w:rPr>
          <w:rFonts w:ascii="仿宋" w:eastAsia="仿宋" w:hAnsi="仿宋" w:hint="eastAsia"/>
          <w:b/>
          <w:color w:val="000000" w:themeColor="text1"/>
          <w:sz w:val="26"/>
          <w:szCs w:val="26"/>
        </w:rPr>
        <w:t>为什么当前市场适合网格交易法</w:t>
      </w:r>
    </w:p>
    <w:p w:rsidR="00676FB2" w:rsidRDefault="00676FB2" w:rsidP="006B0E1C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D41899" w:rsidRDefault="00D41899" w:rsidP="00D41899">
      <w:pPr>
        <w:jc w:val="center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/>
          <w:noProof/>
          <w:color w:val="000000" w:themeColor="text1"/>
          <w:sz w:val="26"/>
          <w:szCs w:val="26"/>
        </w:rPr>
        <w:drawing>
          <wp:inline distT="0" distB="0" distL="0" distR="0">
            <wp:extent cx="5274326" cy="2636520"/>
            <wp:effectExtent l="0" t="0" r="2540" b="0"/>
            <wp:docPr id="2" name="图片 2" descr="C:\Users\李恒樟\Desktop\工作\24287DB48A166841A4C603DE8E9AF3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工作\24287DB48A166841A4C603DE8E9AF3E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899" w:rsidRDefault="00D41899" w:rsidP="00D41899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这是上证综合指数的日线图，</w:t>
      </w:r>
      <w:r w:rsidR="003C112E">
        <w:rPr>
          <w:rFonts w:ascii="仿宋" w:eastAsia="仿宋" w:hAnsi="仿宋" w:hint="eastAsia"/>
          <w:color w:val="000000" w:themeColor="text1"/>
          <w:sz w:val="26"/>
          <w:szCs w:val="26"/>
        </w:rPr>
        <w:t>从移动平均线的走势</w:t>
      </w:r>
      <w:r w:rsidR="00FD6D8E">
        <w:rPr>
          <w:rFonts w:ascii="仿宋" w:eastAsia="仿宋" w:hAnsi="仿宋" w:hint="eastAsia"/>
          <w:color w:val="000000" w:themeColor="text1"/>
          <w:sz w:val="26"/>
          <w:szCs w:val="26"/>
        </w:rPr>
        <w:t>来观察</w:t>
      </w:r>
      <w:r w:rsidR="003C112E">
        <w:rPr>
          <w:rFonts w:ascii="仿宋" w:eastAsia="仿宋" w:hAnsi="仿宋" w:hint="eastAsia"/>
          <w:color w:val="000000" w:themeColor="text1"/>
          <w:sz w:val="26"/>
          <w:szCs w:val="26"/>
        </w:rPr>
        <w:t>当前</w:t>
      </w:r>
      <w:r w:rsidR="00FD6D8E">
        <w:rPr>
          <w:rFonts w:ascii="仿宋" w:eastAsia="仿宋" w:hAnsi="仿宋" w:hint="eastAsia"/>
          <w:color w:val="000000" w:themeColor="text1"/>
          <w:sz w:val="26"/>
          <w:szCs w:val="26"/>
        </w:rPr>
        <w:t>市场</w:t>
      </w:r>
      <w:r w:rsidR="003C112E">
        <w:rPr>
          <w:rFonts w:ascii="仿宋" w:eastAsia="仿宋" w:hAnsi="仿宋" w:hint="eastAsia"/>
          <w:color w:val="000000" w:themeColor="text1"/>
          <w:sz w:val="26"/>
          <w:szCs w:val="26"/>
        </w:rPr>
        <w:t>是下行</w:t>
      </w:r>
      <w:r w:rsidR="003C112E">
        <w:rPr>
          <w:rFonts w:ascii="仿宋" w:eastAsia="仿宋" w:hAnsi="仿宋" w:hint="eastAsia"/>
          <w:color w:val="000000" w:themeColor="text1"/>
          <w:sz w:val="26"/>
          <w:szCs w:val="26"/>
        </w:rPr>
        <w:lastRenderedPageBreak/>
        <w:t>的，而且突破了30日均线，有进一步下行的趋势，这个时候为什么适合网格交易呢？因为我们的投资原则是不企图买在最低点。</w:t>
      </w:r>
    </w:p>
    <w:p w:rsidR="003C112E" w:rsidRDefault="003C112E" w:rsidP="00D41899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3C112E" w:rsidRDefault="003C112E" w:rsidP="00D41899">
      <w:pPr>
        <w:jc w:val="left"/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上证综合指数点位2882点，</w:t>
      </w:r>
      <w:r w:rsidR="00362152">
        <w:rPr>
          <w:rFonts w:ascii="仿宋" w:eastAsia="仿宋" w:hAnsi="仿宋" w:hint="eastAsia"/>
          <w:color w:val="000000" w:themeColor="text1"/>
          <w:sz w:val="26"/>
          <w:szCs w:val="26"/>
        </w:rPr>
        <w:t>最大跌幅在30%以内，估值表低估区域的部分指数最大跌幅在25%以内，这时候建立底仓</w:t>
      </w:r>
      <w:r w:rsidR="009B065F">
        <w:rPr>
          <w:rFonts w:ascii="仿宋" w:eastAsia="仿宋" w:hAnsi="仿宋" w:hint="eastAsia"/>
          <w:color w:val="000000" w:themeColor="text1"/>
          <w:sz w:val="26"/>
          <w:szCs w:val="26"/>
        </w:rPr>
        <w:t>再</w:t>
      </w:r>
      <w:r w:rsidR="00362152">
        <w:rPr>
          <w:rFonts w:ascii="仿宋" w:eastAsia="仿宋" w:hAnsi="仿宋" w:hint="eastAsia"/>
          <w:color w:val="000000" w:themeColor="text1"/>
          <w:sz w:val="26"/>
          <w:szCs w:val="26"/>
        </w:rPr>
        <w:t>结合网格交易策略</w:t>
      </w:r>
      <w:r w:rsidR="000E3CB4">
        <w:rPr>
          <w:rFonts w:ascii="仿宋" w:eastAsia="仿宋" w:hAnsi="仿宋" w:hint="eastAsia"/>
          <w:color w:val="000000" w:themeColor="text1"/>
          <w:sz w:val="26"/>
          <w:szCs w:val="26"/>
        </w:rPr>
        <w:t>进行</w:t>
      </w:r>
      <w:r w:rsidR="00362152">
        <w:rPr>
          <w:rFonts w:ascii="仿宋" w:eastAsia="仿宋" w:hAnsi="仿宋" w:hint="eastAsia"/>
          <w:color w:val="000000" w:themeColor="text1"/>
          <w:sz w:val="26"/>
          <w:szCs w:val="26"/>
        </w:rPr>
        <w:t>定投，将基金的浮亏控制</w:t>
      </w:r>
      <w:r w:rsidR="000E3CB4">
        <w:rPr>
          <w:rFonts w:ascii="仿宋" w:eastAsia="仿宋" w:hAnsi="仿宋" w:hint="eastAsia"/>
          <w:color w:val="000000" w:themeColor="text1"/>
          <w:sz w:val="26"/>
          <w:szCs w:val="26"/>
        </w:rPr>
        <w:t>在</w:t>
      </w:r>
      <w:r w:rsidR="00362152">
        <w:rPr>
          <w:rFonts w:ascii="仿宋" w:eastAsia="仿宋" w:hAnsi="仿宋" w:hint="eastAsia"/>
          <w:color w:val="000000" w:themeColor="text1"/>
          <w:sz w:val="26"/>
          <w:szCs w:val="26"/>
        </w:rPr>
        <w:t>20%以内是很容易的事情。切记，如果进行网格交易法则建立底仓的时候一定要在基金处于低估区域，否则下跌</w:t>
      </w:r>
      <w:r w:rsidR="000E3CB4">
        <w:rPr>
          <w:rFonts w:ascii="仿宋" w:eastAsia="仿宋" w:hAnsi="仿宋" w:hint="eastAsia"/>
          <w:color w:val="000000" w:themeColor="text1"/>
          <w:sz w:val="26"/>
          <w:szCs w:val="26"/>
        </w:rPr>
        <w:t>时候</w:t>
      </w:r>
      <w:r w:rsidR="00362152">
        <w:rPr>
          <w:rFonts w:ascii="仿宋" w:eastAsia="仿宋" w:hAnsi="仿宋" w:hint="eastAsia"/>
          <w:color w:val="000000" w:themeColor="text1"/>
          <w:sz w:val="26"/>
          <w:szCs w:val="26"/>
        </w:rPr>
        <w:t>压力会很大。</w:t>
      </w:r>
    </w:p>
    <w:p w:rsidR="003C112E" w:rsidRPr="00D41899" w:rsidRDefault="003C112E" w:rsidP="00D41899">
      <w:pPr>
        <w:jc w:val="left"/>
        <w:rPr>
          <w:rFonts w:ascii="仿宋" w:eastAsia="仿宋" w:hAnsi="仿宋"/>
          <w:color w:val="000000" w:themeColor="text1"/>
          <w:sz w:val="26"/>
          <w:szCs w:val="26"/>
        </w:rPr>
      </w:pPr>
    </w:p>
    <w:p w:rsidR="002E6FC2" w:rsidRPr="00D36019" w:rsidRDefault="00017FBC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2</w:t>
      </w:r>
      <w:r w:rsidR="005C08BD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</w:t>
      </w:r>
      <w:r w:rsidR="002F11D1">
        <w:rPr>
          <w:rFonts w:ascii="仿宋" w:eastAsia="仿宋" w:hAnsi="仿宋" w:hint="eastAsia"/>
          <w:b/>
          <w:color w:val="000000" w:themeColor="text1"/>
          <w:sz w:val="26"/>
          <w:szCs w:val="26"/>
        </w:rPr>
        <w:t>网格点的设置</w:t>
      </w:r>
    </w:p>
    <w:p w:rsidR="002F3EAB" w:rsidRDefault="002F3EAB" w:rsidP="002F3EA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2F11D1" w:rsidRDefault="002F11D1" w:rsidP="002F3EA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在网格交易法中，首先要建立底仓，保证自己</w:t>
      </w:r>
      <w:bookmarkStart w:id="0" w:name="_GoBack"/>
      <w:bookmarkEnd w:id="0"/>
      <w:r>
        <w:rPr>
          <w:rFonts w:ascii="仿宋" w:eastAsia="仿宋" w:hAnsi="仿宋" w:hint="eastAsia"/>
          <w:color w:val="000000" w:themeColor="text1"/>
          <w:sz w:val="26"/>
          <w:szCs w:val="26"/>
        </w:rPr>
        <w:t>不至于在单边上涨的行情中错过，其次需要设定网格点的大小。一般将买入价位定为</w:t>
      </w:r>
      <w:r w:rsidR="004E13CD">
        <w:rPr>
          <w:rFonts w:ascii="仿宋" w:eastAsia="仿宋" w:hAnsi="仿宋" w:hint="eastAsia"/>
          <w:color w:val="000000" w:themeColor="text1"/>
          <w:sz w:val="26"/>
          <w:szCs w:val="26"/>
        </w:rPr>
        <w:t>原始价格，在原始价格的基础上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每上涨4%或者5%卖出一份，下跌4%或者</w:t>
      </w:r>
      <w:r w:rsidR="00772CDB">
        <w:rPr>
          <w:rFonts w:ascii="仿宋" w:eastAsia="仿宋" w:hAnsi="仿宋" w:hint="eastAsia"/>
          <w:color w:val="000000" w:themeColor="text1"/>
          <w:sz w:val="26"/>
          <w:szCs w:val="26"/>
        </w:rPr>
        <w:t>5%买入一份，利用震荡行情指数基金价格的涨跌来帮助自己挣钱。如果你的操作更加频繁可以设定网格点为2%或者3%；如果你的交易频率更低，那么可以设定网格点为6%或者7%。总之这是自己来决定的。要选择适合自己的网格点。</w:t>
      </w:r>
    </w:p>
    <w:p w:rsidR="00772CDB" w:rsidRPr="00772CDB" w:rsidRDefault="00772CDB" w:rsidP="002F3EAB">
      <w:pPr>
        <w:rPr>
          <w:rFonts w:ascii="仿宋" w:eastAsia="仿宋" w:hAnsi="仿宋"/>
          <w:color w:val="000000" w:themeColor="text1"/>
          <w:sz w:val="26"/>
          <w:szCs w:val="26"/>
        </w:rPr>
      </w:pPr>
    </w:p>
    <w:p w:rsidR="00D704F1" w:rsidRDefault="008541E3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b/>
          <w:color w:val="000000" w:themeColor="text1"/>
          <w:sz w:val="26"/>
          <w:szCs w:val="26"/>
        </w:rPr>
        <w:t>3</w:t>
      </w:r>
      <w:r w:rsidR="00772CDB">
        <w:rPr>
          <w:rFonts w:ascii="仿宋" w:eastAsia="仿宋" w:hAnsi="仿宋" w:hint="eastAsia"/>
          <w:b/>
          <w:color w:val="000000" w:themeColor="text1"/>
          <w:sz w:val="26"/>
          <w:szCs w:val="26"/>
        </w:rPr>
        <w:t>、任何交易策略都不是万能的</w:t>
      </w:r>
    </w:p>
    <w:p w:rsidR="00B703EE" w:rsidRDefault="00B703EE" w:rsidP="006B0E1C">
      <w:pPr>
        <w:rPr>
          <w:rFonts w:ascii="仿宋" w:eastAsia="仿宋" w:hAnsi="仿宋"/>
          <w:b/>
          <w:color w:val="000000" w:themeColor="text1"/>
          <w:sz w:val="26"/>
          <w:szCs w:val="26"/>
        </w:rPr>
      </w:pPr>
    </w:p>
    <w:p w:rsidR="00317B9D" w:rsidRDefault="00772CDB" w:rsidP="00772CD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做网格交易法是建立在震荡市场的背景之下，如果市场不是震荡，而是变成了单边上涨或者下跌呢？这时候就需要灵活应对。</w:t>
      </w:r>
    </w:p>
    <w:p w:rsidR="00772CDB" w:rsidRDefault="00772CDB" w:rsidP="00772CD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772CDB" w:rsidRDefault="00772CDB" w:rsidP="00772CD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对于单边上涨行情，我们卖出几份以后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仓位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就会越来越少，这个时候就不要继续卖出，一直持有即可，否则会导致利润损失。</w:t>
      </w:r>
    </w:p>
    <w:p w:rsidR="00772CDB" w:rsidRDefault="00772CDB" w:rsidP="00772CD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772CDB" w:rsidRDefault="00772CDB" w:rsidP="00772CD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如果建立了底仓指数基金继续暴跌呢？这个时候还是按照网格点加仓，因为我们是在低估区域开始建立底仓的，那么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坚持定投是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没有风险的。</w:t>
      </w:r>
    </w:p>
    <w:p w:rsidR="00772CDB" w:rsidRDefault="00772CDB" w:rsidP="00772CDB">
      <w:pPr>
        <w:rPr>
          <w:rFonts w:ascii="仿宋" w:eastAsia="仿宋" w:hAnsi="仿宋" w:hint="eastAsia"/>
          <w:color w:val="000000" w:themeColor="text1"/>
          <w:sz w:val="26"/>
          <w:szCs w:val="26"/>
        </w:rPr>
      </w:pPr>
    </w:p>
    <w:p w:rsidR="00772CDB" w:rsidRPr="005D6C4C" w:rsidRDefault="00772CDB" w:rsidP="00772CDB">
      <w:pPr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在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2800点定投是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绝佳的机会。很多读者在3200点会追着我问需不需要建立底仓，然而在2800点却销声匿迹了。这显然是没有按照逆向思维定投。总是反过来想，和市场大多数投资者的操作反过来你就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会定投获胜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了。</w:t>
      </w:r>
    </w:p>
    <w:p w:rsidR="00F55EF3" w:rsidRPr="005D6C4C" w:rsidRDefault="00F55EF3" w:rsidP="006B0E1C">
      <w:pPr>
        <w:rPr>
          <w:rFonts w:ascii="仿宋" w:eastAsia="仿宋" w:hAnsi="仿宋"/>
          <w:color w:val="000000" w:themeColor="text1"/>
          <w:sz w:val="26"/>
          <w:szCs w:val="26"/>
        </w:rPr>
      </w:pPr>
    </w:p>
    <w:sectPr w:rsidR="00F55EF3" w:rsidRPr="005D6C4C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20D" w:rsidRDefault="0041620D" w:rsidP="00C62AFF">
      <w:r>
        <w:separator/>
      </w:r>
    </w:p>
  </w:endnote>
  <w:endnote w:type="continuationSeparator" w:id="0">
    <w:p w:rsidR="0041620D" w:rsidRDefault="0041620D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20D" w:rsidRDefault="0041620D" w:rsidP="00C62AFF">
      <w:r>
        <w:separator/>
      </w:r>
    </w:p>
  </w:footnote>
  <w:footnote w:type="continuationSeparator" w:id="0">
    <w:p w:rsidR="0041620D" w:rsidRDefault="0041620D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6537"/>
    <w:rsid w:val="000109C0"/>
    <w:rsid w:val="00017FBC"/>
    <w:rsid w:val="00023AAA"/>
    <w:rsid w:val="0004346B"/>
    <w:rsid w:val="000749B6"/>
    <w:rsid w:val="00074ACE"/>
    <w:rsid w:val="0008697E"/>
    <w:rsid w:val="000A5EAE"/>
    <w:rsid w:val="000A650A"/>
    <w:rsid w:val="000B22AF"/>
    <w:rsid w:val="000C0140"/>
    <w:rsid w:val="000C76DA"/>
    <w:rsid w:val="000E0F9B"/>
    <w:rsid w:val="000E3CB4"/>
    <w:rsid w:val="0010044E"/>
    <w:rsid w:val="00101A3E"/>
    <w:rsid w:val="00116240"/>
    <w:rsid w:val="001331B2"/>
    <w:rsid w:val="001413A1"/>
    <w:rsid w:val="00141992"/>
    <w:rsid w:val="00147952"/>
    <w:rsid w:val="00152B63"/>
    <w:rsid w:val="001936E1"/>
    <w:rsid w:val="001A1731"/>
    <w:rsid w:val="001A7297"/>
    <w:rsid w:val="001A7D4F"/>
    <w:rsid w:val="001B7D31"/>
    <w:rsid w:val="001C1450"/>
    <w:rsid w:val="001F1FBE"/>
    <w:rsid w:val="001F68D1"/>
    <w:rsid w:val="00210883"/>
    <w:rsid w:val="0021767A"/>
    <w:rsid w:val="0023617A"/>
    <w:rsid w:val="002423D6"/>
    <w:rsid w:val="002541DF"/>
    <w:rsid w:val="00270B60"/>
    <w:rsid w:val="00272B90"/>
    <w:rsid w:val="002D0E6B"/>
    <w:rsid w:val="002E6FC2"/>
    <w:rsid w:val="002F11D1"/>
    <w:rsid w:val="002F3EAB"/>
    <w:rsid w:val="00317B9D"/>
    <w:rsid w:val="003336CA"/>
    <w:rsid w:val="00347E38"/>
    <w:rsid w:val="00351628"/>
    <w:rsid w:val="00362152"/>
    <w:rsid w:val="003A727A"/>
    <w:rsid w:val="003C112E"/>
    <w:rsid w:val="003C606C"/>
    <w:rsid w:val="003D2C92"/>
    <w:rsid w:val="003F591E"/>
    <w:rsid w:val="003F638F"/>
    <w:rsid w:val="00412618"/>
    <w:rsid w:val="0041620D"/>
    <w:rsid w:val="0042093B"/>
    <w:rsid w:val="00423614"/>
    <w:rsid w:val="00423869"/>
    <w:rsid w:val="00447F78"/>
    <w:rsid w:val="00463680"/>
    <w:rsid w:val="00493A6F"/>
    <w:rsid w:val="004B150F"/>
    <w:rsid w:val="004D0759"/>
    <w:rsid w:val="004E13CD"/>
    <w:rsid w:val="004F1A96"/>
    <w:rsid w:val="004F42A0"/>
    <w:rsid w:val="004F5951"/>
    <w:rsid w:val="00504748"/>
    <w:rsid w:val="00517923"/>
    <w:rsid w:val="005216B0"/>
    <w:rsid w:val="0053376B"/>
    <w:rsid w:val="00536B09"/>
    <w:rsid w:val="00540C7E"/>
    <w:rsid w:val="00551911"/>
    <w:rsid w:val="00582D05"/>
    <w:rsid w:val="005A6F99"/>
    <w:rsid w:val="005A7A36"/>
    <w:rsid w:val="005B24F3"/>
    <w:rsid w:val="005C08BD"/>
    <w:rsid w:val="005D0F5B"/>
    <w:rsid w:val="005D210A"/>
    <w:rsid w:val="005D6A99"/>
    <w:rsid w:val="005D6C4C"/>
    <w:rsid w:val="005E0C31"/>
    <w:rsid w:val="005E4929"/>
    <w:rsid w:val="005E4FA7"/>
    <w:rsid w:val="005E7E37"/>
    <w:rsid w:val="005F2205"/>
    <w:rsid w:val="005F303D"/>
    <w:rsid w:val="005F4A87"/>
    <w:rsid w:val="005F5DC7"/>
    <w:rsid w:val="005F7244"/>
    <w:rsid w:val="006016FB"/>
    <w:rsid w:val="006542AD"/>
    <w:rsid w:val="006618A1"/>
    <w:rsid w:val="00676FB2"/>
    <w:rsid w:val="006776B6"/>
    <w:rsid w:val="00682517"/>
    <w:rsid w:val="00683CD8"/>
    <w:rsid w:val="006977E4"/>
    <w:rsid w:val="006A03C0"/>
    <w:rsid w:val="006B0E1C"/>
    <w:rsid w:val="006B59C6"/>
    <w:rsid w:val="006C3324"/>
    <w:rsid w:val="006E22A7"/>
    <w:rsid w:val="006F24BB"/>
    <w:rsid w:val="006F3FBA"/>
    <w:rsid w:val="0070767F"/>
    <w:rsid w:val="0071308B"/>
    <w:rsid w:val="007156DE"/>
    <w:rsid w:val="00732F23"/>
    <w:rsid w:val="00737FBA"/>
    <w:rsid w:val="00744711"/>
    <w:rsid w:val="00766782"/>
    <w:rsid w:val="00771C27"/>
    <w:rsid w:val="00772CDB"/>
    <w:rsid w:val="00774D31"/>
    <w:rsid w:val="00774F24"/>
    <w:rsid w:val="007845A5"/>
    <w:rsid w:val="00794CEA"/>
    <w:rsid w:val="007A1A7C"/>
    <w:rsid w:val="007B33FA"/>
    <w:rsid w:val="007F224C"/>
    <w:rsid w:val="0081069F"/>
    <w:rsid w:val="00843D23"/>
    <w:rsid w:val="008541E3"/>
    <w:rsid w:val="00863265"/>
    <w:rsid w:val="00873441"/>
    <w:rsid w:val="008749B0"/>
    <w:rsid w:val="00874EBF"/>
    <w:rsid w:val="008907DD"/>
    <w:rsid w:val="008A2450"/>
    <w:rsid w:val="008A560A"/>
    <w:rsid w:val="008A6F13"/>
    <w:rsid w:val="008B623E"/>
    <w:rsid w:val="008E61BA"/>
    <w:rsid w:val="008F5854"/>
    <w:rsid w:val="00907532"/>
    <w:rsid w:val="00923369"/>
    <w:rsid w:val="009352FB"/>
    <w:rsid w:val="009502EE"/>
    <w:rsid w:val="009510A6"/>
    <w:rsid w:val="009640C8"/>
    <w:rsid w:val="00965B37"/>
    <w:rsid w:val="00966F82"/>
    <w:rsid w:val="00975025"/>
    <w:rsid w:val="00984B5B"/>
    <w:rsid w:val="009A7CE8"/>
    <w:rsid w:val="009A7E4A"/>
    <w:rsid w:val="009B065F"/>
    <w:rsid w:val="009B52E2"/>
    <w:rsid w:val="009B6727"/>
    <w:rsid w:val="009D1B3B"/>
    <w:rsid w:val="009D30DD"/>
    <w:rsid w:val="009F2155"/>
    <w:rsid w:val="00A00C9D"/>
    <w:rsid w:val="00A977F9"/>
    <w:rsid w:val="00AA2349"/>
    <w:rsid w:val="00AA7324"/>
    <w:rsid w:val="00AB45DA"/>
    <w:rsid w:val="00AC4F78"/>
    <w:rsid w:val="00AE2DAE"/>
    <w:rsid w:val="00AE3E87"/>
    <w:rsid w:val="00B01CE1"/>
    <w:rsid w:val="00B023C3"/>
    <w:rsid w:val="00B061C9"/>
    <w:rsid w:val="00B156A2"/>
    <w:rsid w:val="00B232F4"/>
    <w:rsid w:val="00B53358"/>
    <w:rsid w:val="00B703EE"/>
    <w:rsid w:val="00B97DC2"/>
    <w:rsid w:val="00BA1964"/>
    <w:rsid w:val="00BB380B"/>
    <w:rsid w:val="00BB4248"/>
    <w:rsid w:val="00BC3194"/>
    <w:rsid w:val="00BD267E"/>
    <w:rsid w:val="00BD3B47"/>
    <w:rsid w:val="00C113C7"/>
    <w:rsid w:val="00C37A3D"/>
    <w:rsid w:val="00C4344F"/>
    <w:rsid w:val="00C5447B"/>
    <w:rsid w:val="00C62AFF"/>
    <w:rsid w:val="00C67794"/>
    <w:rsid w:val="00C72C76"/>
    <w:rsid w:val="00C847EF"/>
    <w:rsid w:val="00C91F16"/>
    <w:rsid w:val="00CA499A"/>
    <w:rsid w:val="00CB4974"/>
    <w:rsid w:val="00CE43CB"/>
    <w:rsid w:val="00CE4F39"/>
    <w:rsid w:val="00CF67BA"/>
    <w:rsid w:val="00CF783D"/>
    <w:rsid w:val="00D07570"/>
    <w:rsid w:val="00D07684"/>
    <w:rsid w:val="00D17B0F"/>
    <w:rsid w:val="00D17EA3"/>
    <w:rsid w:val="00D36019"/>
    <w:rsid w:val="00D41899"/>
    <w:rsid w:val="00D44E28"/>
    <w:rsid w:val="00D56851"/>
    <w:rsid w:val="00D57DB0"/>
    <w:rsid w:val="00D60D32"/>
    <w:rsid w:val="00D704F1"/>
    <w:rsid w:val="00D84E1C"/>
    <w:rsid w:val="00DA2219"/>
    <w:rsid w:val="00DA542F"/>
    <w:rsid w:val="00DC09AF"/>
    <w:rsid w:val="00DC2F35"/>
    <w:rsid w:val="00DD0B35"/>
    <w:rsid w:val="00DD7D01"/>
    <w:rsid w:val="00DE7374"/>
    <w:rsid w:val="00DF0853"/>
    <w:rsid w:val="00E373F1"/>
    <w:rsid w:val="00E56771"/>
    <w:rsid w:val="00E56F51"/>
    <w:rsid w:val="00E76C2B"/>
    <w:rsid w:val="00E80684"/>
    <w:rsid w:val="00E8200D"/>
    <w:rsid w:val="00E86A29"/>
    <w:rsid w:val="00E86F49"/>
    <w:rsid w:val="00E87645"/>
    <w:rsid w:val="00E91E90"/>
    <w:rsid w:val="00E96B22"/>
    <w:rsid w:val="00EA23D5"/>
    <w:rsid w:val="00EB32D2"/>
    <w:rsid w:val="00EB5B2E"/>
    <w:rsid w:val="00ED1679"/>
    <w:rsid w:val="00ED1E0F"/>
    <w:rsid w:val="00ED55B5"/>
    <w:rsid w:val="00F051D9"/>
    <w:rsid w:val="00F232C6"/>
    <w:rsid w:val="00F23C43"/>
    <w:rsid w:val="00F55EF3"/>
    <w:rsid w:val="00F74B79"/>
    <w:rsid w:val="00F87FD0"/>
    <w:rsid w:val="00FA0EDD"/>
    <w:rsid w:val="00FA6F6E"/>
    <w:rsid w:val="00FD062B"/>
    <w:rsid w:val="00FD346F"/>
    <w:rsid w:val="00FD4F48"/>
    <w:rsid w:val="00FD6D8E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3DB1E-4704-4E9A-BD3A-7AC4584A4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3</Pages>
  <Words>124</Words>
  <Characters>709</Characters>
  <Application>Microsoft Office Word</Application>
  <DocSecurity>0</DocSecurity>
  <Lines>5</Lines>
  <Paragraphs>1</Paragraphs>
  <ScaleCrop>false</ScaleCrop>
  <Company>Microsoft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284</cp:revision>
  <cp:lastPrinted>2018-07-30T17:47:00Z</cp:lastPrinted>
  <dcterms:created xsi:type="dcterms:W3CDTF">2018-01-24T13:47:00Z</dcterms:created>
  <dcterms:modified xsi:type="dcterms:W3CDTF">2019-05-19T19:32:00Z</dcterms:modified>
</cp:coreProperties>
</file>