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3D" w:rsidRPr="00C70B09" w:rsidRDefault="002014EB" w:rsidP="00787E27">
      <w:pPr>
        <w:spacing w:line="240" w:lineRule="auto"/>
        <w:jc w:val="center"/>
        <w:rPr>
          <w:rFonts w:ascii="仿宋_GB2312" w:eastAsia="仿宋_GB2312" w:hAnsi="宋体"/>
          <w:b/>
          <w:sz w:val="30"/>
          <w:szCs w:val="30"/>
          <w:lang w:eastAsia="zh-CN"/>
        </w:rPr>
      </w:pPr>
      <w:r>
        <w:rPr>
          <w:rFonts w:ascii="仿宋_GB2312" w:eastAsia="仿宋_GB2312" w:hAnsi="宋体" w:hint="eastAsia"/>
          <w:b/>
          <w:sz w:val="30"/>
          <w:szCs w:val="30"/>
          <w:lang w:eastAsia="zh-CN"/>
        </w:rPr>
        <w:t>关于</w:t>
      </w:r>
      <w:r w:rsidR="00344935">
        <w:rPr>
          <w:rFonts w:ascii="仿宋_GB2312" w:eastAsia="仿宋_GB2312" w:hAnsi="宋体" w:hint="eastAsia"/>
          <w:b/>
          <w:sz w:val="30"/>
          <w:szCs w:val="30"/>
          <w:lang w:eastAsia="zh-CN"/>
        </w:rPr>
        <w:t>仓位管理</w:t>
      </w:r>
      <w:r>
        <w:rPr>
          <w:rFonts w:ascii="仿宋_GB2312" w:eastAsia="仿宋_GB2312" w:hAnsi="宋体" w:hint="eastAsia"/>
          <w:b/>
          <w:sz w:val="30"/>
          <w:szCs w:val="30"/>
          <w:lang w:eastAsia="zh-CN"/>
        </w:rPr>
        <w:t>的一些感想</w:t>
      </w:r>
    </w:p>
    <w:p w:rsidR="007C7202" w:rsidRDefault="005F061F" w:rsidP="005F061F">
      <w:pPr>
        <w:shd w:val="clear" w:color="auto" w:fill="FFFFFF"/>
        <w:spacing w:after="0" w:line="384" w:lineRule="atLeast"/>
        <w:ind w:left="120" w:right="120" w:firstLineChars="200" w:firstLine="560"/>
        <w:jc w:val="both"/>
        <w:rPr>
          <w:rFonts w:ascii="仿宋_GB2312" w:eastAsia="仿宋_GB2312" w:hAnsi="宋体"/>
          <w:sz w:val="28"/>
          <w:szCs w:val="36"/>
          <w:lang w:eastAsia="zh-CN"/>
        </w:rPr>
      </w:pPr>
      <w:r>
        <w:rPr>
          <w:rFonts w:ascii="仿宋_GB2312" w:eastAsia="仿宋_GB2312" w:hAnsi="宋体" w:hint="eastAsia"/>
          <w:sz w:val="28"/>
          <w:szCs w:val="36"/>
          <w:lang w:eastAsia="zh-CN"/>
        </w:rPr>
        <w:t>每个人</w:t>
      </w:r>
      <w:r>
        <w:rPr>
          <w:rFonts w:ascii="仿宋_GB2312" w:eastAsia="仿宋_GB2312" w:hAnsi="宋体" w:hint="eastAsia"/>
          <w:sz w:val="28"/>
          <w:szCs w:val="36"/>
          <w:lang w:eastAsia="zh-CN"/>
        </w:rPr>
        <w:t>的专业、阅历、学术、心理承受能力是各不相同的，</w:t>
      </w:r>
      <w:r>
        <w:rPr>
          <w:rFonts w:ascii="仿宋_GB2312" w:eastAsia="仿宋_GB2312" w:hAnsi="宋体" w:hint="eastAsia"/>
          <w:sz w:val="28"/>
          <w:szCs w:val="36"/>
          <w:lang w:eastAsia="zh-CN"/>
        </w:rPr>
        <w:t>所以我平时比较喜欢浏览雪球大V们的各类投资分</w:t>
      </w:r>
      <w:bookmarkStart w:id="0" w:name="_GoBack"/>
      <w:bookmarkEnd w:id="0"/>
      <w:r>
        <w:rPr>
          <w:rFonts w:ascii="仿宋_GB2312" w:eastAsia="仿宋_GB2312" w:hAnsi="宋体" w:hint="eastAsia"/>
          <w:sz w:val="28"/>
          <w:szCs w:val="36"/>
          <w:lang w:eastAsia="zh-CN"/>
        </w:rPr>
        <w:t>析与股评等文章，这样可以学习试着从不同的方式、角度去解读一则消息、一份财报或者是一支股票等等，雪球大V们</w:t>
      </w:r>
      <w:r>
        <w:rPr>
          <w:rFonts w:ascii="仿宋_GB2312" w:eastAsia="仿宋_GB2312" w:hAnsi="宋体" w:hint="eastAsia"/>
          <w:sz w:val="28"/>
          <w:szCs w:val="36"/>
          <w:lang w:eastAsia="zh-CN"/>
        </w:rPr>
        <w:t>各有各的特点和长处，</w:t>
      </w:r>
      <w:r>
        <w:rPr>
          <w:rFonts w:ascii="仿宋_GB2312" w:eastAsia="仿宋_GB2312" w:hAnsi="宋体" w:hint="eastAsia"/>
          <w:sz w:val="28"/>
          <w:szCs w:val="36"/>
          <w:lang w:eastAsia="zh-CN"/>
        </w:rPr>
        <w:t>投资水平是毋庸置疑的，正因如此，实际上有很多小伙伴们在跟着抄作业</w:t>
      </w:r>
      <w:r>
        <w:rPr>
          <w:rFonts w:ascii="仿宋_GB2312" w:eastAsia="仿宋_GB2312" w:hAnsi="宋体"/>
          <w:sz w:val="28"/>
          <w:szCs w:val="36"/>
          <w:lang w:eastAsia="zh-CN"/>
        </w:rPr>
        <w:t>。</w:t>
      </w:r>
      <w:r w:rsidR="00D403CA">
        <w:rPr>
          <w:rFonts w:ascii="仿宋_GB2312" w:eastAsia="仿宋_GB2312" w:hAnsi="宋体"/>
          <w:sz w:val="28"/>
          <w:szCs w:val="36"/>
          <w:lang w:eastAsia="zh-CN"/>
        </w:rPr>
        <w:t>2018</w:t>
      </w:r>
      <w:r w:rsidR="00D403CA">
        <w:rPr>
          <w:rFonts w:ascii="仿宋_GB2312" w:eastAsia="仿宋_GB2312" w:hAnsi="宋体" w:hint="eastAsia"/>
          <w:sz w:val="28"/>
          <w:szCs w:val="36"/>
          <w:lang w:eastAsia="zh-CN"/>
        </w:rPr>
        <w:t>年年初有声音说2017年是价值投资的元年，白马股的涨幅很是喜人，有很多“价投”老师开始给大众传道授业解惑，线下活动我倒是没有参加过，音频与视频我反复认真听了很多次，对于每次分享的内容，我觉得还是“干货”满满的，都以个股举例说明，甚至大胆预测未来业绩以及市场</w:t>
      </w:r>
      <w:r w:rsidR="002014EB">
        <w:rPr>
          <w:rFonts w:ascii="仿宋_GB2312" w:eastAsia="仿宋_GB2312" w:hAnsi="宋体" w:hint="eastAsia"/>
          <w:sz w:val="28"/>
          <w:szCs w:val="36"/>
          <w:lang w:eastAsia="zh-CN"/>
        </w:rPr>
        <w:t>会</w:t>
      </w:r>
      <w:r w:rsidR="00D403CA">
        <w:rPr>
          <w:rFonts w:ascii="仿宋_GB2312" w:eastAsia="仿宋_GB2312" w:hAnsi="宋体" w:hint="eastAsia"/>
          <w:sz w:val="28"/>
          <w:szCs w:val="36"/>
          <w:lang w:eastAsia="zh-CN"/>
        </w:rPr>
        <w:t>给与的合理估值</w:t>
      </w:r>
      <w:r w:rsidR="002014EB">
        <w:rPr>
          <w:rFonts w:ascii="仿宋_GB2312" w:eastAsia="仿宋_GB2312" w:hAnsi="宋体" w:hint="eastAsia"/>
          <w:sz w:val="28"/>
          <w:szCs w:val="36"/>
          <w:lang w:eastAsia="zh-CN"/>
        </w:rPr>
        <w:t>，当然这样的分享会，听众是很受用的，不但直接拿到了6位数的代码，而且能够对于未来的股价做到心中有数，我们先看以下两张附图：</w:t>
      </w:r>
    </w:p>
    <w:p w:rsidR="007C7202" w:rsidRDefault="002014EB" w:rsidP="005F061F">
      <w:pPr>
        <w:shd w:val="clear" w:color="auto" w:fill="FFFFFF"/>
        <w:spacing w:after="0" w:line="384" w:lineRule="atLeast"/>
        <w:ind w:left="120" w:right="120"/>
        <w:jc w:val="center"/>
        <w:rPr>
          <w:rFonts w:ascii="仿宋_GB2312" w:eastAsia="仿宋_GB2312" w:hAnsi="宋体"/>
          <w:sz w:val="28"/>
          <w:szCs w:val="36"/>
          <w:lang w:eastAsia="zh-CN"/>
        </w:rPr>
      </w:pPr>
      <w:r>
        <w:rPr>
          <w:noProof/>
          <w:lang w:eastAsia="zh-CN" w:bidi="ar-SA"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2731657</wp:posOffset>
            </wp:positionH>
            <wp:positionV relativeFrom="paragraph">
              <wp:posOffset>135255</wp:posOffset>
            </wp:positionV>
            <wp:extent cx="3521312" cy="233534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312" cy="233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 w:bidi="ar-SA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-889126</wp:posOffset>
            </wp:positionH>
            <wp:positionV relativeFrom="paragraph">
              <wp:posOffset>135255</wp:posOffset>
            </wp:positionV>
            <wp:extent cx="3431263" cy="213056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263" cy="213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14EB" w:rsidRDefault="002014EB" w:rsidP="005F061F">
      <w:pPr>
        <w:shd w:val="clear" w:color="auto" w:fill="FFFFFF"/>
        <w:spacing w:after="0" w:line="384" w:lineRule="atLeast"/>
        <w:ind w:left="120" w:right="120"/>
        <w:jc w:val="center"/>
        <w:rPr>
          <w:rFonts w:ascii="仿宋_GB2312" w:eastAsia="仿宋_GB2312" w:hAnsi="宋体"/>
          <w:sz w:val="28"/>
          <w:szCs w:val="36"/>
          <w:lang w:eastAsia="zh-CN"/>
        </w:rPr>
      </w:pPr>
    </w:p>
    <w:p w:rsidR="002014EB" w:rsidRDefault="002014EB" w:rsidP="005F061F">
      <w:pPr>
        <w:shd w:val="clear" w:color="auto" w:fill="FFFFFF"/>
        <w:spacing w:after="0" w:line="384" w:lineRule="atLeast"/>
        <w:ind w:left="120" w:right="120"/>
        <w:jc w:val="center"/>
        <w:rPr>
          <w:rFonts w:ascii="仿宋_GB2312" w:eastAsia="仿宋_GB2312" w:hAnsi="宋体"/>
          <w:sz w:val="28"/>
          <w:szCs w:val="36"/>
          <w:lang w:eastAsia="zh-CN"/>
        </w:rPr>
      </w:pPr>
    </w:p>
    <w:p w:rsidR="002014EB" w:rsidRDefault="002014EB" w:rsidP="005F061F">
      <w:pPr>
        <w:shd w:val="clear" w:color="auto" w:fill="FFFFFF"/>
        <w:spacing w:after="0" w:line="384" w:lineRule="atLeast"/>
        <w:ind w:left="120" w:right="120"/>
        <w:jc w:val="center"/>
        <w:rPr>
          <w:rFonts w:ascii="仿宋_GB2312" w:eastAsia="仿宋_GB2312" w:hAnsi="宋体"/>
          <w:sz w:val="28"/>
          <w:szCs w:val="36"/>
          <w:lang w:eastAsia="zh-CN"/>
        </w:rPr>
      </w:pPr>
    </w:p>
    <w:p w:rsidR="002014EB" w:rsidRDefault="002014EB" w:rsidP="005F061F">
      <w:pPr>
        <w:shd w:val="clear" w:color="auto" w:fill="FFFFFF"/>
        <w:spacing w:after="0" w:line="384" w:lineRule="atLeast"/>
        <w:ind w:left="120" w:right="120"/>
        <w:jc w:val="center"/>
        <w:rPr>
          <w:rFonts w:ascii="仿宋_GB2312" w:eastAsia="仿宋_GB2312" w:hAnsi="宋体"/>
          <w:sz w:val="28"/>
          <w:szCs w:val="36"/>
          <w:lang w:eastAsia="zh-CN"/>
        </w:rPr>
      </w:pPr>
    </w:p>
    <w:p w:rsidR="002014EB" w:rsidRDefault="002014EB" w:rsidP="005F061F">
      <w:pPr>
        <w:shd w:val="clear" w:color="auto" w:fill="FFFFFF"/>
        <w:spacing w:after="0" w:line="384" w:lineRule="atLeast"/>
        <w:ind w:left="120" w:right="120"/>
        <w:jc w:val="center"/>
        <w:rPr>
          <w:rFonts w:ascii="仿宋_GB2312" w:eastAsia="仿宋_GB2312" w:hAnsi="宋体"/>
          <w:sz w:val="28"/>
          <w:szCs w:val="36"/>
          <w:lang w:eastAsia="zh-CN"/>
        </w:rPr>
      </w:pPr>
    </w:p>
    <w:p w:rsidR="002014EB" w:rsidRDefault="002014EB" w:rsidP="005F061F">
      <w:pPr>
        <w:shd w:val="clear" w:color="auto" w:fill="FFFFFF"/>
        <w:spacing w:after="0" w:line="384" w:lineRule="atLeast"/>
        <w:ind w:left="120" w:right="120"/>
        <w:jc w:val="center"/>
        <w:rPr>
          <w:rFonts w:ascii="仿宋_GB2312" w:eastAsia="仿宋_GB2312" w:hAnsi="宋体"/>
          <w:sz w:val="28"/>
          <w:szCs w:val="36"/>
          <w:lang w:eastAsia="zh-CN"/>
        </w:rPr>
      </w:pPr>
    </w:p>
    <w:p w:rsidR="002014EB" w:rsidRDefault="002014EB" w:rsidP="005F061F">
      <w:pPr>
        <w:shd w:val="clear" w:color="auto" w:fill="FFFFFF"/>
        <w:spacing w:after="0" w:line="384" w:lineRule="atLeast"/>
        <w:ind w:left="120" w:right="120"/>
        <w:jc w:val="center"/>
        <w:rPr>
          <w:rFonts w:ascii="仿宋_GB2312" w:eastAsia="仿宋_GB2312" w:hAnsi="宋体"/>
          <w:sz w:val="28"/>
          <w:szCs w:val="36"/>
          <w:lang w:eastAsia="zh-CN"/>
        </w:rPr>
      </w:pPr>
    </w:p>
    <w:p w:rsidR="002014EB" w:rsidRDefault="002014EB" w:rsidP="005F061F">
      <w:pPr>
        <w:shd w:val="clear" w:color="auto" w:fill="FFFFFF"/>
        <w:spacing w:after="0" w:line="384" w:lineRule="atLeast"/>
        <w:ind w:left="120" w:right="120"/>
        <w:jc w:val="center"/>
        <w:rPr>
          <w:rFonts w:ascii="仿宋_GB2312" w:eastAsia="仿宋_GB2312" w:hAnsi="宋体"/>
          <w:sz w:val="28"/>
          <w:szCs w:val="36"/>
          <w:lang w:eastAsia="zh-CN"/>
        </w:rPr>
      </w:pPr>
    </w:p>
    <w:p w:rsidR="002014EB" w:rsidRDefault="002014EB" w:rsidP="005F061F">
      <w:pPr>
        <w:shd w:val="clear" w:color="auto" w:fill="FFFFFF"/>
        <w:spacing w:after="0" w:line="384" w:lineRule="atLeast"/>
        <w:ind w:left="120" w:right="120" w:firstLineChars="200" w:firstLine="560"/>
        <w:jc w:val="both"/>
        <w:rPr>
          <w:rFonts w:ascii="仿宋_GB2312" w:eastAsia="仿宋_GB2312" w:hAnsi="宋体"/>
          <w:sz w:val="28"/>
          <w:szCs w:val="36"/>
          <w:lang w:eastAsia="zh-CN"/>
        </w:rPr>
      </w:pPr>
      <w:r>
        <w:rPr>
          <w:rFonts w:ascii="仿宋_GB2312" w:eastAsia="仿宋_GB2312" w:hAnsi="宋体" w:hint="eastAsia"/>
          <w:sz w:val="28"/>
          <w:szCs w:val="36"/>
          <w:lang w:eastAsia="zh-CN"/>
        </w:rPr>
        <w:lastRenderedPageBreak/>
        <w:t>以上分别是格力与洋河周K线，从年初的高位回撤将近</w:t>
      </w:r>
      <w:r w:rsidR="00BE2BC1">
        <w:rPr>
          <w:rFonts w:ascii="仿宋_GB2312" w:eastAsia="仿宋_GB2312" w:hAnsi="宋体" w:hint="eastAsia"/>
          <w:sz w:val="28"/>
          <w:szCs w:val="36"/>
          <w:lang w:eastAsia="zh-CN"/>
        </w:rPr>
        <w:t>5</w:t>
      </w:r>
      <w:r>
        <w:rPr>
          <w:rFonts w:ascii="仿宋_GB2312" w:eastAsia="仿宋_GB2312" w:hAnsi="宋体" w:hint="eastAsia"/>
          <w:sz w:val="28"/>
          <w:szCs w:val="36"/>
          <w:lang w:eastAsia="zh-CN"/>
        </w:rPr>
        <w:t>0%，可以想想高位站岗的同志们现在进退两难的心境，</w:t>
      </w:r>
      <w:r w:rsidR="00BE2BC1">
        <w:rPr>
          <w:rFonts w:ascii="仿宋_GB2312" w:eastAsia="仿宋_GB2312" w:hAnsi="宋体" w:hint="eastAsia"/>
          <w:sz w:val="28"/>
          <w:szCs w:val="36"/>
          <w:lang w:eastAsia="zh-CN"/>
        </w:rPr>
        <w:t>当然，</w:t>
      </w:r>
      <w:r>
        <w:rPr>
          <w:rFonts w:ascii="仿宋_GB2312" w:eastAsia="仿宋_GB2312" w:hAnsi="宋体" w:hint="eastAsia"/>
          <w:sz w:val="28"/>
          <w:szCs w:val="36"/>
          <w:lang w:eastAsia="zh-CN"/>
        </w:rPr>
        <w:t>对于大V们的选股能力我是深信不疑的，</w:t>
      </w:r>
      <w:r w:rsidR="00BE2BC1">
        <w:rPr>
          <w:rFonts w:ascii="仿宋_GB2312" w:eastAsia="仿宋_GB2312" w:hAnsi="宋体" w:hint="eastAsia"/>
          <w:sz w:val="28"/>
          <w:szCs w:val="36"/>
          <w:lang w:eastAsia="zh-CN"/>
        </w:rPr>
        <w:t>但是如果参与这种线下交流会，根据这样短的时间得到的信息做出买入决定，还是有些轻浮的，大</w:t>
      </w:r>
      <w:r w:rsidR="00BE2BC1">
        <w:rPr>
          <w:rFonts w:ascii="仿宋_GB2312" w:eastAsia="仿宋_GB2312" w:hAnsi="宋体"/>
          <w:sz w:val="28"/>
          <w:szCs w:val="36"/>
          <w:lang w:eastAsia="zh-CN"/>
        </w:rPr>
        <w:t>V</w:t>
      </w:r>
      <w:r w:rsidR="00BE2BC1">
        <w:rPr>
          <w:rFonts w:ascii="仿宋_GB2312" w:eastAsia="仿宋_GB2312" w:hAnsi="宋体" w:hint="eastAsia"/>
          <w:sz w:val="28"/>
          <w:szCs w:val="36"/>
          <w:lang w:eastAsia="zh-CN"/>
        </w:rPr>
        <w:t>们有自己成套的操作体系，并非每个人短时间能够完全复制粘贴的，股票建仓同样可以参照定投的方法，认准一支股票，比如可以先买入一层底仓，随着跌幅一路买进，持仓成本应该也不至于很高。</w:t>
      </w:r>
      <w:r w:rsidR="00952530">
        <w:rPr>
          <w:rFonts w:ascii="仿宋_GB2312" w:eastAsia="仿宋_GB2312" w:hAnsi="宋体" w:hint="eastAsia"/>
          <w:sz w:val="28"/>
          <w:szCs w:val="36"/>
          <w:lang w:eastAsia="zh-CN"/>
        </w:rPr>
        <w:t>体育比赛中常说进攻赢得比赛，防守赢得总冠军，投资也是一样的，做好防守很重要的一个前提就是做好仓位控制，不要轻易满仓，做出一个投资决定时把能够预想到的最不利情况考虑充分，那么什么是指数基金定投的最不利情况呢，指数不会消失</w:t>
      </w:r>
      <w:r w:rsidR="006F07BF">
        <w:rPr>
          <w:rFonts w:ascii="仿宋_GB2312" w:eastAsia="仿宋_GB2312" w:hAnsi="宋体" w:hint="eastAsia"/>
          <w:sz w:val="28"/>
          <w:szCs w:val="36"/>
          <w:lang w:eastAsia="zh-CN"/>
        </w:rPr>
        <w:t>，能出现的不利情况也就是以下两种情况</w:t>
      </w:r>
      <w:r w:rsidR="00952530">
        <w:rPr>
          <w:rFonts w:ascii="仿宋" w:eastAsia="仿宋" w:hAnsi="仿宋" w:hint="eastAsia"/>
          <w:sz w:val="28"/>
          <w:szCs w:val="36"/>
          <w:lang w:eastAsia="zh-CN"/>
        </w:rPr>
        <w:t>①</w:t>
      </w:r>
      <w:r w:rsidR="006F07BF">
        <w:rPr>
          <w:rFonts w:ascii="仿宋" w:eastAsia="仿宋" w:hAnsi="仿宋" w:hint="eastAsia"/>
          <w:sz w:val="28"/>
          <w:szCs w:val="36"/>
          <w:lang w:eastAsia="zh-CN"/>
        </w:rPr>
        <w:t>指数</w:t>
      </w:r>
      <w:r w:rsidR="00952530">
        <w:rPr>
          <w:rFonts w:ascii="仿宋" w:eastAsia="仿宋" w:hAnsi="仿宋" w:hint="eastAsia"/>
          <w:sz w:val="28"/>
          <w:szCs w:val="36"/>
          <w:lang w:eastAsia="zh-CN"/>
        </w:rPr>
        <w:t>在估值低位震荡</w:t>
      </w:r>
      <w:r w:rsidR="00952530">
        <w:rPr>
          <w:rFonts w:ascii="仿宋" w:eastAsia="仿宋" w:hAnsi="仿宋"/>
          <w:sz w:val="28"/>
          <w:szCs w:val="36"/>
          <w:lang w:eastAsia="zh-CN"/>
        </w:rPr>
        <w:t>N</w:t>
      </w:r>
      <w:r w:rsidR="00952530">
        <w:rPr>
          <w:rFonts w:ascii="仿宋" w:eastAsia="仿宋" w:hAnsi="仿宋" w:hint="eastAsia"/>
          <w:sz w:val="28"/>
          <w:szCs w:val="36"/>
          <w:lang w:eastAsia="zh-CN"/>
        </w:rPr>
        <w:t>久时间②</w:t>
      </w:r>
      <w:r w:rsidR="006F07BF">
        <w:rPr>
          <w:rFonts w:ascii="仿宋" w:eastAsia="仿宋" w:hAnsi="仿宋" w:hint="eastAsia"/>
          <w:sz w:val="28"/>
          <w:szCs w:val="36"/>
          <w:lang w:eastAsia="zh-CN"/>
        </w:rPr>
        <w:t>指数</w:t>
      </w:r>
      <w:r w:rsidR="00952530">
        <w:rPr>
          <w:rFonts w:ascii="仿宋" w:eastAsia="仿宋" w:hAnsi="仿宋" w:hint="eastAsia"/>
          <w:sz w:val="28"/>
          <w:szCs w:val="36"/>
          <w:lang w:eastAsia="zh-CN"/>
        </w:rPr>
        <w:t>尽管已经估值很低，市场非理性继续杀跌至一定幅度，</w:t>
      </w:r>
      <w:r w:rsidR="006F07BF">
        <w:rPr>
          <w:rFonts w:ascii="仿宋" w:eastAsia="仿宋" w:hAnsi="仿宋" w:hint="eastAsia"/>
          <w:sz w:val="28"/>
          <w:szCs w:val="36"/>
          <w:lang w:eastAsia="zh-CN"/>
        </w:rPr>
        <w:t>针对</w:t>
      </w:r>
      <w:r w:rsidR="00952530">
        <w:rPr>
          <w:rFonts w:ascii="仿宋" w:eastAsia="仿宋" w:hAnsi="仿宋" w:hint="eastAsia"/>
          <w:sz w:val="28"/>
          <w:szCs w:val="36"/>
          <w:lang w:eastAsia="zh-CN"/>
        </w:rPr>
        <w:t>以上两点</w:t>
      </w:r>
      <w:r w:rsidR="006F07BF">
        <w:rPr>
          <w:rFonts w:ascii="仿宋" w:eastAsia="仿宋" w:hAnsi="仿宋" w:hint="eastAsia"/>
          <w:sz w:val="28"/>
          <w:szCs w:val="36"/>
          <w:lang w:eastAsia="zh-CN"/>
        </w:rPr>
        <w:t>做好防守的策略就是，资金切记不要在短时间内一把梭或密集买入，管理好仓位，做好长期定投的准备，对于这个期限要有心理准备，A股历史上一般7年一轮牛市，但纵观欧美、亚太股市历史，持续10余年的熊市是出现过几次的，我们不必盲目预测市场，只需做好防守，持有低成本的筹码，熊市做好播种并能够长期留在市场中，也许不久的将为，你就会抱着一颗参天大树了！</w:t>
      </w:r>
    </w:p>
    <w:p w:rsidR="005F061F" w:rsidRPr="005F061F" w:rsidRDefault="005F061F" w:rsidP="00684575">
      <w:pPr>
        <w:spacing w:line="240" w:lineRule="auto"/>
        <w:ind w:firstLineChars="200" w:firstLine="560"/>
        <w:rPr>
          <w:rFonts w:ascii="仿宋_GB2312" w:eastAsia="仿宋_GB2312" w:hAnsi="宋体"/>
          <w:sz w:val="28"/>
          <w:szCs w:val="36"/>
          <w:lang w:eastAsia="zh-CN"/>
        </w:rPr>
      </w:pPr>
    </w:p>
    <w:sectPr w:rsidR="005F061F" w:rsidRPr="005F061F" w:rsidSect="008E4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69D" w:rsidRDefault="00FF069D" w:rsidP="007B1D1F">
      <w:pPr>
        <w:spacing w:after="0" w:line="240" w:lineRule="auto"/>
      </w:pPr>
      <w:r>
        <w:separator/>
      </w:r>
    </w:p>
  </w:endnote>
  <w:endnote w:type="continuationSeparator" w:id="0">
    <w:p w:rsidR="00FF069D" w:rsidRDefault="00FF069D" w:rsidP="007B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69D" w:rsidRDefault="00FF069D" w:rsidP="007B1D1F">
      <w:pPr>
        <w:spacing w:after="0" w:line="240" w:lineRule="auto"/>
      </w:pPr>
      <w:r>
        <w:separator/>
      </w:r>
    </w:p>
  </w:footnote>
  <w:footnote w:type="continuationSeparator" w:id="0">
    <w:p w:rsidR="00FF069D" w:rsidRDefault="00FF069D" w:rsidP="007B1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33F50"/>
    <w:multiLevelType w:val="hybridMultilevel"/>
    <w:tmpl w:val="9AD8F884"/>
    <w:lvl w:ilvl="0" w:tplc="6FD002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1D1F"/>
    <w:rsid w:val="00013962"/>
    <w:rsid w:val="0002540C"/>
    <w:rsid w:val="0007347E"/>
    <w:rsid w:val="000908CF"/>
    <w:rsid w:val="001003ED"/>
    <w:rsid w:val="00141786"/>
    <w:rsid w:val="001B177A"/>
    <w:rsid w:val="001D312D"/>
    <w:rsid w:val="001E4AE2"/>
    <w:rsid w:val="002014EB"/>
    <w:rsid w:val="00226A7A"/>
    <w:rsid w:val="00243D27"/>
    <w:rsid w:val="00257091"/>
    <w:rsid w:val="00260D13"/>
    <w:rsid w:val="00277C66"/>
    <w:rsid w:val="00291245"/>
    <w:rsid w:val="002A7284"/>
    <w:rsid w:val="002D2B83"/>
    <w:rsid w:val="002D41D5"/>
    <w:rsid w:val="00315F9E"/>
    <w:rsid w:val="00337F03"/>
    <w:rsid w:val="00344935"/>
    <w:rsid w:val="00347D68"/>
    <w:rsid w:val="003A2094"/>
    <w:rsid w:val="003D2D14"/>
    <w:rsid w:val="004043F2"/>
    <w:rsid w:val="00412F68"/>
    <w:rsid w:val="004266E7"/>
    <w:rsid w:val="004302B3"/>
    <w:rsid w:val="004321C4"/>
    <w:rsid w:val="00441B85"/>
    <w:rsid w:val="00455038"/>
    <w:rsid w:val="004E7CC8"/>
    <w:rsid w:val="004F7C91"/>
    <w:rsid w:val="00507D12"/>
    <w:rsid w:val="00521D6E"/>
    <w:rsid w:val="00523499"/>
    <w:rsid w:val="00535973"/>
    <w:rsid w:val="005C5728"/>
    <w:rsid w:val="005F061F"/>
    <w:rsid w:val="00664A96"/>
    <w:rsid w:val="00684575"/>
    <w:rsid w:val="0068462F"/>
    <w:rsid w:val="0069544D"/>
    <w:rsid w:val="006A5818"/>
    <w:rsid w:val="006B40D3"/>
    <w:rsid w:val="006F07BF"/>
    <w:rsid w:val="00766550"/>
    <w:rsid w:val="00787E27"/>
    <w:rsid w:val="007A1980"/>
    <w:rsid w:val="007B1D1F"/>
    <w:rsid w:val="007B63E6"/>
    <w:rsid w:val="007C7202"/>
    <w:rsid w:val="00823D4B"/>
    <w:rsid w:val="00852972"/>
    <w:rsid w:val="008A5836"/>
    <w:rsid w:val="008A7536"/>
    <w:rsid w:val="008B0640"/>
    <w:rsid w:val="008C221B"/>
    <w:rsid w:val="008C4F37"/>
    <w:rsid w:val="008D54FA"/>
    <w:rsid w:val="008E41D9"/>
    <w:rsid w:val="008E661A"/>
    <w:rsid w:val="008F0512"/>
    <w:rsid w:val="00927F3B"/>
    <w:rsid w:val="00952530"/>
    <w:rsid w:val="009877B4"/>
    <w:rsid w:val="009A795E"/>
    <w:rsid w:val="009C29EF"/>
    <w:rsid w:val="00A13B11"/>
    <w:rsid w:val="00A365D8"/>
    <w:rsid w:val="00A44E34"/>
    <w:rsid w:val="00A535BB"/>
    <w:rsid w:val="00A85316"/>
    <w:rsid w:val="00A9196D"/>
    <w:rsid w:val="00AD6EEB"/>
    <w:rsid w:val="00B10588"/>
    <w:rsid w:val="00B44C25"/>
    <w:rsid w:val="00B478C7"/>
    <w:rsid w:val="00B720F6"/>
    <w:rsid w:val="00BC4C44"/>
    <w:rsid w:val="00BE043A"/>
    <w:rsid w:val="00BE2BC1"/>
    <w:rsid w:val="00C21E11"/>
    <w:rsid w:val="00C35E8E"/>
    <w:rsid w:val="00C70B09"/>
    <w:rsid w:val="00C82D2A"/>
    <w:rsid w:val="00C83BC1"/>
    <w:rsid w:val="00C94EA5"/>
    <w:rsid w:val="00CF373D"/>
    <w:rsid w:val="00D05B75"/>
    <w:rsid w:val="00D403CA"/>
    <w:rsid w:val="00D40C84"/>
    <w:rsid w:val="00DD0D08"/>
    <w:rsid w:val="00E17E3E"/>
    <w:rsid w:val="00E4080C"/>
    <w:rsid w:val="00E70FF8"/>
    <w:rsid w:val="00E72BD0"/>
    <w:rsid w:val="00E73A4C"/>
    <w:rsid w:val="00EA414A"/>
    <w:rsid w:val="00EE3C36"/>
    <w:rsid w:val="00EE6B95"/>
    <w:rsid w:val="00F3363B"/>
    <w:rsid w:val="00F356F5"/>
    <w:rsid w:val="00F97F26"/>
    <w:rsid w:val="00FD1939"/>
    <w:rsid w:val="00FF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B479F2-0F3A-4C70-9BE2-B1F0E76B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D1F"/>
  </w:style>
  <w:style w:type="paragraph" w:styleId="1">
    <w:name w:val="heading 1"/>
    <w:basedOn w:val="a"/>
    <w:next w:val="a"/>
    <w:link w:val="1Char"/>
    <w:uiPriority w:val="9"/>
    <w:qFormat/>
    <w:rsid w:val="007B1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1D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1D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1D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1D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1D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1D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1D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1D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7B1D1F"/>
    <w:rPr>
      <w:i/>
      <w:iCs/>
      <w:color w:val="808080" w:themeColor="text1" w:themeTint="7F"/>
    </w:rPr>
  </w:style>
  <w:style w:type="paragraph" w:styleId="a4">
    <w:name w:val="header"/>
    <w:basedOn w:val="a"/>
    <w:link w:val="Char"/>
    <w:uiPriority w:val="99"/>
    <w:unhideWhenUsed/>
    <w:rsid w:val="007B1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1D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1D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1D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1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7B1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B1D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B1D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7B1D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7B1D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7B1D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7B1D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7B1D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7B1D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7B1D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7B1D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7B1D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7B1D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7B1D1F"/>
    <w:rPr>
      <w:b/>
      <w:bCs/>
    </w:rPr>
  </w:style>
  <w:style w:type="character" w:styleId="aa">
    <w:name w:val="Emphasis"/>
    <w:basedOn w:val="a0"/>
    <w:uiPriority w:val="20"/>
    <w:qFormat/>
    <w:rsid w:val="007B1D1F"/>
    <w:rPr>
      <w:i/>
      <w:iCs/>
    </w:rPr>
  </w:style>
  <w:style w:type="paragraph" w:styleId="ab">
    <w:name w:val="No Spacing"/>
    <w:uiPriority w:val="1"/>
    <w:qFormat/>
    <w:rsid w:val="007B1D1F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7B1D1F"/>
    <w:pPr>
      <w:ind w:left="720"/>
      <w:contextualSpacing/>
    </w:pPr>
  </w:style>
  <w:style w:type="paragraph" w:styleId="ad">
    <w:name w:val="Quote"/>
    <w:basedOn w:val="a"/>
    <w:next w:val="a"/>
    <w:link w:val="Char3"/>
    <w:uiPriority w:val="29"/>
    <w:qFormat/>
    <w:rsid w:val="007B1D1F"/>
    <w:rPr>
      <w:i/>
      <w:iCs/>
      <w:color w:val="000000" w:themeColor="text1"/>
    </w:rPr>
  </w:style>
  <w:style w:type="character" w:customStyle="1" w:styleId="Char3">
    <w:name w:val="引用 Char"/>
    <w:basedOn w:val="a0"/>
    <w:link w:val="ad"/>
    <w:uiPriority w:val="29"/>
    <w:rsid w:val="007B1D1F"/>
    <w:rPr>
      <w:i/>
      <w:iCs/>
      <w:color w:val="000000" w:themeColor="text1"/>
    </w:rPr>
  </w:style>
  <w:style w:type="paragraph" w:styleId="ae">
    <w:name w:val="Intense Quote"/>
    <w:basedOn w:val="a"/>
    <w:next w:val="a"/>
    <w:link w:val="Char4"/>
    <w:uiPriority w:val="30"/>
    <w:qFormat/>
    <w:rsid w:val="007B1D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e"/>
    <w:uiPriority w:val="30"/>
    <w:rsid w:val="007B1D1F"/>
    <w:rPr>
      <w:b/>
      <w:bCs/>
      <w:i/>
      <w:iCs/>
      <w:color w:val="4F81BD" w:themeColor="accent1"/>
    </w:rPr>
  </w:style>
  <w:style w:type="character" w:styleId="af">
    <w:name w:val="Intense Emphasis"/>
    <w:basedOn w:val="a0"/>
    <w:uiPriority w:val="21"/>
    <w:qFormat/>
    <w:rsid w:val="007B1D1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7B1D1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7B1D1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7B1D1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B1D1F"/>
    <w:pPr>
      <w:outlineLvl w:val="9"/>
    </w:pPr>
  </w:style>
  <w:style w:type="table" w:styleId="af3">
    <w:name w:val="Table Grid"/>
    <w:basedOn w:val="a1"/>
    <w:uiPriority w:val="59"/>
    <w:rsid w:val="007B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Date"/>
    <w:basedOn w:val="a"/>
    <w:next w:val="a"/>
    <w:link w:val="Char5"/>
    <w:uiPriority w:val="99"/>
    <w:semiHidden/>
    <w:unhideWhenUsed/>
    <w:rsid w:val="00CF373D"/>
    <w:pPr>
      <w:ind w:leftChars="2500" w:left="100"/>
    </w:pPr>
  </w:style>
  <w:style w:type="character" w:customStyle="1" w:styleId="Char5">
    <w:name w:val="日期 Char"/>
    <w:basedOn w:val="a0"/>
    <w:link w:val="af4"/>
    <w:uiPriority w:val="99"/>
    <w:semiHidden/>
    <w:rsid w:val="00CF373D"/>
  </w:style>
  <w:style w:type="character" w:customStyle="1" w:styleId="ui-num">
    <w:name w:val="ui-num"/>
    <w:basedOn w:val="a0"/>
    <w:rsid w:val="00E72BD0"/>
  </w:style>
  <w:style w:type="paragraph" w:styleId="af5">
    <w:name w:val="Normal (Web)"/>
    <w:basedOn w:val="a"/>
    <w:uiPriority w:val="99"/>
    <w:semiHidden/>
    <w:unhideWhenUsed/>
    <w:rsid w:val="00226A7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Company>P R C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gj</cp:lastModifiedBy>
  <cp:revision>2</cp:revision>
  <dcterms:created xsi:type="dcterms:W3CDTF">2018-10-29T12:03:00Z</dcterms:created>
  <dcterms:modified xsi:type="dcterms:W3CDTF">2018-10-29T12:03:00Z</dcterms:modified>
</cp:coreProperties>
</file>