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大利好</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今天突发黑天鹅。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南非发现新型新冠病毒变种。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这事非常大，引发外围市场大跌。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11月2日，已在南非检测到一种新型新冠病毒变种B.1.1.529。经过南非国家传染病研究所和私人检测实验室合作进行基因组测序后，目前22例阳性病例中检测到该变异毒株。</w:t>
      </w:r>
    </w:p>
    <w:p>
      <w:pPr>
        <w:widowControl w:val="0"/>
        <w:numPr>
          <w:ilvl w:val="0"/>
          <w:numId w:val="0"/>
        </w:numPr>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仿宋" w:hAnsi="仿宋" w:eastAsia="仿宋" w:cstheme="minorBidi"/>
          <w:b w:val="0"/>
          <w:bCs w:val="0"/>
          <w:kern w:val="2"/>
          <w:sz w:val="30"/>
          <w:szCs w:val="30"/>
          <w:lang w:val="en-US" w:eastAsia="zh-CN" w:bidi="ar-SA"/>
        </w:rPr>
      </w:pPr>
      <w:r>
        <w:rPr>
          <w:rFonts w:hint="eastAsia" w:ascii="仿宋" w:hAnsi="仿宋" w:eastAsia="仿宋" w:cstheme="minorBidi"/>
          <w:b w:val="0"/>
          <w:bCs w:val="0"/>
          <w:kern w:val="2"/>
          <w:sz w:val="30"/>
          <w:szCs w:val="30"/>
          <w:lang w:val="en-US" w:eastAsia="zh-CN" w:bidi="ar-SA"/>
        </w:rPr>
        <w:t>因为新的病毒变异种可能存在大量突变，所以南非国家传染病研究所将于当地时间26日与世界卫生组织举行紧急会议。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根据研究显示，该病毒含有大量突变，变种不仅更加具有传染性，还增加了抗体耐药性，可能会降低疫苗的有效性。</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这个事已经反应到了外围市场上。</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日经指数大跌2.53%，原油大跌5.54%，标普500指数期货下跌1.63%。恒生指数更是跌了2.67%。</w:t>
      </w: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如果是恐慌引发的下跌，大家不必惊恐。尤其是A股部分优质基金。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首先病毒变异引发的疫情反复需要大量医疗用品，同时会进一步促进医疗医药的研发和需求。</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医疗目前估值并不高，而且虽然前两年大幅度上涨已经透支了几年的利润，但是经过一整年的调整，医疗行业性价比已经凸显。</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工银前沿医疗股票A值得关注。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其次我多次提到的中证1000，场外富国中证1000增强，场内1000ETF，都是很好的标的。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为什么过去一直投资大盘股指数，今年突然转变风向，是不是改变信仰，叛变了呢？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并不是。</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16年的时候老大提的是理直气壮地做强做优做大国有企业，很显然过去5年大盘蓝筹取得了超额收益。然而今年老大提的是要强化科技创新和产业链供应链韧性，加强基础研究，推动应用研究，开展补链强链专项行动，加快解决‘卡脖子’难题，发展专精特新中小企业。”发展专精特新中小企业，有利于提升我国产业基础高级化和产业链现代化水平。</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很多人投资逻辑有问题，并不是说不能投资沪深300，当然可以定投，然而不在方向上，赚钱需要很长时间。</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不管是投资还是工作，肯定要听老大的话，老大都说了发展专精特新中小企业，你偏偏要反着搞，那咋能赚钱。</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中证1000目前已经盈利，如果继续上涨，继续捂住，如果这次黑天鹅能让他大跌，还可以继续定投，仓位20%以内。</w:t>
      </w:r>
      <w:bookmarkStart w:id="0" w:name="_GoBack"/>
      <w:bookmarkEnd w:id="0"/>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212B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0E06E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334ED"/>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487F60"/>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2011B"/>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2021-11-26T10:25:23Z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