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Pr="001B516D" w:rsidRDefault="00501BBE" w:rsidP="00402923">
      <w:pPr>
        <w:jc w:val="center"/>
        <w:rPr>
          <w:rFonts w:ascii="仿宋" w:eastAsia="仿宋" w:hAnsi="仿宋"/>
          <w:color w:val="000000" w:themeColor="text1"/>
          <w:sz w:val="32"/>
          <w:szCs w:val="32"/>
        </w:rPr>
      </w:pPr>
      <w:r>
        <w:rPr>
          <w:rFonts w:ascii="仿宋" w:eastAsia="仿宋" w:hAnsi="仿宋" w:hint="eastAsia"/>
          <w:color w:val="000000" w:themeColor="text1"/>
          <w:sz w:val="32"/>
          <w:szCs w:val="32"/>
        </w:rPr>
        <w:t>当前市场环境下，医药指数基金还能投资吗</w:t>
      </w:r>
    </w:p>
    <w:p w:rsidR="003B0BC1" w:rsidRPr="001B516D" w:rsidRDefault="003B0BC1" w:rsidP="00402923">
      <w:pPr>
        <w:jc w:val="center"/>
        <w:rPr>
          <w:rFonts w:ascii="仿宋" w:eastAsia="仿宋" w:hAnsi="仿宋"/>
          <w:b/>
          <w:color w:val="000000" w:themeColor="text1"/>
          <w:sz w:val="24"/>
          <w:szCs w:val="24"/>
        </w:rPr>
      </w:pPr>
      <w:r w:rsidRPr="001B516D">
        <w:rPr>
          <w:rFonts w:ascii="仿宋" w:eastAsia="仿宋" w:hAnsi="仿宋" w:hint="eastAsia"/>
          <w:b/>
          <w:color w:val="000000" w:themeColor="text1"/>
          <w:sz w:val="24"/>
          <w:szCs w:val="24"/>
        </w:rPr>
        <w:t>作者：二师父</w:t>
      </w:r>
    </w:p>
    <w:p w:rsidR="0019431A" w:rsidRPr="001B516D" w:rsidRDefault="006A108A" w:rsidP="0016105F">
      <w:pPr>
        <w:jc w:val="center"/>
        <w:rPr>
          <w:rFonts w:ascii="仿宋" w:eastAsia="仿宋" w:hAnsi="仿宋"/>
          <w:b/>
          <w:color w:val="000000" w:themeColor="text1"/>
          <w:sz w:val="24"/>
          <w:szCs w:val="24"/>
        </w:rPr>
      </w:pPr>
      <w:proofErr w:type="gramStart"/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微信</w:t>
      </w:r>
      <w:r w:rsidR="00501BBE">
        <w:rPr>
          <w:rFonts w:ascii="仿宋" w:eastAsia="仿宋" w:hAnsi="仿宋" w:hint="eastAsia"/>
          <w:b/>
          <w:color w:val="000000" w:themeColor="text1"/>
          <w:sz w:val="24"/>
          <w:szCs w:val="24"/>
        </w:rPr>
        <w:t>公众号</w:t>
      </w:r>
      <w:proofErr w:type="gramEnd"/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:ershifudt</w:t>
      </w:r>
      <w:r w:rsidR="00501BBE">
        <w:rPr>
          <w:rFonts w:ascii="仿宋" w:eastAsia="仿宋" w:hAnsi="仿宋" w:hint="eastAsia"/>
          <w:b/>
          <w:color w:val="000000" w:themeColor="text1"/>
          <w:sz w:val="24"/>
          <w:szCs w:val="24"/>
        </w:rPr>
        <w:t>88</w:t>
      </w:r>
    </w:p>
    <w:p w:rsidR="00501BBE" w:rsidRDefault="00501BBE" w:rsidP="0016105F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501BBE" w:rsidRDefault="00501BBE" w:rsidP="0016105F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熟悉二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师父的老读者都知道，二师父最推崇的行业指数基金首先是必须消费，其次是医药。</w:t>
      </w:r>
    </w:p>
    <w:p w:rsidR="00501BBE" w:rsidRDefault="00501BBE" w:rsidP="0016105F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501BBE" w:rsidRDefault="00501BBE" w:rsidP="0016105F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可是最近的白酒和医药齐跌以至于没有人再说吃药喝酒的行情了，而这两个行业就无辜地被读者冠上了毒酒毒药的罪名。</w:t>
      </w:r>
    </w:p>
    <w:p w:rsidR="00501BBE" w:rsidRDefault="00501BBE" w:rsidP="0016105F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501BBE" w:rsidRDefault="00501BBE" w:rsidP="0016105F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真冤。二师父告诉你，无论何种市场环境，医药指数基金都是很值得投资的。</w:t>
      </w:r>
    </w:p>
    <w:p w:rsidR="00501BBE" w:rsidRDefault="00501BBE" w:rsidP="0016105F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501BBE" w:rsidRDefault="00501BBE" w:rsidP="0016105F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人吃五谷杂粮，没有不生病的，无论是前期的疫苗，中期的保养，后期的治疗。如果没有医药行业的兴旺发达，那么国家是不可能成为发达国家的。</w:t>
      </w:r>
    </w:p>
    <w:p w:rsidR="00501BBE" w:rsidRDefault="00501BBE" w:rsidP="0016105F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501BBE" w:rsidRDefault="00501BBE" w:rsidP="0016105F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无论哪个国家，医药行业都是长青行业，而且根据测算医药行业是穿越牛熊周期的行业。二师父是坚定看好医药和必须消费的。</w:t>
      </w:r>
    </w:p>
    <w:p w:rsidR="00501BBE" w:rsidRDefault="00501BBE" w:rsidP="0016105F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C5577B" w:rsidRDefault="00501BBE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目前市场上主要是五种医药指数基金，300医药，500医药，医药100，广发医药，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国证医药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。</w:t>
      </w:r>
    </w:p>
    <w:p w:rsidR="00501BBE" w:rsidRDefault="00501BBE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501BBE" w:rsidRDefault="00501BBE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500医药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和国证医药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偏中盘，医药100和广发医药是偏小盘，300医药主要是集中大盘的22只股票。</w:t>
      </w:r>
    </w:p>
    <w:p w:rsidR="00354C5B" w:rsidRDefault="00354C5B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354C5B" w:rsidRPr="00354C5B" w:rsidRDefault="00354C5B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对于中证500医药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和国证医药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。首先二师父的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中盘指数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配置并不少，而且中证500一直处于跌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跌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不休的状态，所以这两只医药指数基金暂缓投资。</w:t>
      </w:r>
    </w:p>
    <w:p w:rsidR="00501BBE" w:rsidRDefault="00501BBE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501BBE" w:rsidRDefault="00501BBE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这里面二师父比较推崇的是医药100，广发医药和300医药。</w:t>
      </w:r>
    </w:p>
    <w:p w:rsidR="00501BBE" w:rsidRDefault="00501BBE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501BBE" w:rsidRDefault="00501BBE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300医药</w:t>
      </w:r>
      <w:r w:rsidR="0000214E">
        <w:rPr>
          <w:rFonts w:ascii="仿宋" w:eastAsia="仿宋" w:hAnsi="仿宋" w:hint="eastAsia"/>
          <w:color w:val="000000" w:themeColor="text1"/>
          <w:sz w:val="24"/>
          <w:szCs w:val="24"/>
        </w:rPr>
        <w:t>是不错的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，里面集中了医药的龙头股票，这些公司无论是品牌，还是企业文化，规模，研究资金投入力度都远远高于其他的医药公司。</w:t>
      </w:r>
      <w:bookmarkStart w:id="0" w:name="_GoBack"/>
      <w:bookmarkEnd w:id="0"/>
    </w:p>
    <w:p w:rsidR="00501BBE" w:rsidRDefault="00501BBE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354C5B" w:rsidRDefault="00501BBE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不过大盘指数包括300医药目前都没有低估，</w:t>
      </w:r>
      <w:r w:rsidR="00354C5B">
        <w:rPr>
          <w:rFonts w:ascii="仿宋" w:eastAsia="仿宋" w:hAnsi="仿宋" w:hint="eastAsia"/>
          <w:color w:val="000000" w:themeColor="text1"/>
          <w:sz w:val="24"/>
          <w:szCs w:val="24"/>
        </w:rPr>
        <w:t>如果市场进一步杀医药指数基金的估值，等300医药也开始低估的时候我们才可以布局300医药。</w:t>
      </w:r>
    </w:p>
    <w:p w:rsidR="00354C5B" w:rsidRDefault="00354C5B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9B5D5F" w:rsidRDefault="0000214E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现在定投医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药指数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基金可以选择的标的是</w:t>
      </w:r>
      <w:r w:rsidR="00501BBE">
        <w:rPr>
          <w:rFonts w:ascii="仿宋" w:eastAsia="仿宋" w:hAnsi="仿宋" w:hint="eastAsia"/>
          <w:color w:val="000000" w:themeColor="text1"/>
          <w:sz w:val="24"/>
          <w:szCs w:val="24"/>
        </w:rPr>
        <w:t>医药100。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目前医药100是低估的，</w:t>
      </w:r>
      <w:proofErr w:type="gramStart"/>
      <w:r w:rsidR="00354C5B">
        <w:rPr>
          <w:rFonts w:ascii="仿宋" w:eastAsia="仿宋" w:hAnsi="仿宋" w:hint="eastAsia"/>
          <w:color w:val="000000" w:themeColor="text1"/>
          <w:sz w:val="24"/>
          <w:szCs w:val="24"/>
        </w:rPr>
        <w:t>场外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定投可以选择天弘中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证医药100指数基金，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天弘的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医药100指数基金费率是最低的。</w:t>
      </w:r>
    </w:p>
    <w:p w:rsidR="0000214E" w:rsidRDefault="0000214E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9B5D5F" w:rsidRPr="006B34C6" w:rsidRDefault="00354C5B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现在医药行业黑天鹅频发，导致估值下移，医药股票均遭受影响，这</w:t>
      </w:r>
      <w:r w:rsidR="009B5D5F">
        <w:rPr>
          <w:rFonts w:ascii="仿宋" w:eastAsia="仿宋" w:hAnsi="仿宋" w:hint="eastAsia"/>
          <w:color w:val="000000" w:themeColor="text1"/>
          <w:sz w:val="24"/>
          <w:szCs w:val="24"/>
        </w:rPr>
        <w:t>就是我们布局医药指数基金的最好时刻。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当别人恐惧的时候我们需要淡定，按照自己的节奏定投</w:t>
      </w:r>
      <w:r w:rsidR="0000214E">
        <w:rPr>
          <w:rFonts w:ascii="仿宋" w:eastAsia="仿宋" w:hAnsi="仿宋" w:hint="eastAsia"/>
          <w:color w:val="000000" w:themeColor="text1"/>
          <w:sz w:val="24"/>
          <w:szCs w:val="24"/>
        </w:rPr>
        <w:t>。</w:t>
      </w:r>
    </w:p>
    <w:sectPr w:rsidR="009B5D5F" w:rsidRPr="006B34C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CF5" w:rsidRDefault="00B64CF5" w:rsidP="00BB71F5">
      <w:r>
        <w:separator/>
      </w:r>
    </w:p>
  </w:endnote>
  <w:endnote w:type="continuationSeparator" w:id="0">
    <w:p w:rsidR="00B64CF5" w:rsidRDefault="00B64CF5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CF5" w:rsidRDefault="00B64CF5" w:rsidP="00BB71F5">
      <w:r>
        <w:separator/>
      </w:r>
    </w:p>
  </w:footnote>
  <w:footnote w:type="continuationSeparator" w:id="0">
    <w:p w:rsidR="00B64CF5" w:rsidRDefault="00B64CF5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A2ACB"/>
    <w:multiLevelType w:val="hybridMultilevel"/>
    <w:tmpl w:val="2FD21512"/>
    <w:lvl w:ilvl="0" w:tplc="51FEFAC0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214E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588"/>
    <w:rsid w:val="000E4F2F"/>
    <w:rsid w:val="000E50F8"/>
    <w:rsid w:val="000F3C52"/>
    <w:rsid w:val="00103BFF"/>
    <w:rsid w:val="001272C9"/>
    <w:rsid w:val="0013010C"/>
    <w:rsid w:val="001453D0"/>
    <w:rsid w:val="00151E19"/>
    <w:rsid w:val="00152618"/>
    <w:rsid w:val="001554D2"/>
    <w:rsid w:val="0016105F"/>
    <w:rsid w:val="00167DF2"/>
    <w:rsid w:val="0019431A"/>
    <w:rsid w:val="001A6305"/>
    <w:rsid w:val="001B1F12"/>
    <w:rsid w:val="001B516D"/>
    <w:rsid w:val="001C78D6"/>
    <w:rsid w:val="001D2B50"/>
    <w:rsid w:val="001D735D"/>
    <w:rsid w:val="001E4130"/>
    <w:rsid w:val="001F06EE"/>
    <w:rsid w:val="002057DE"/>
    <w:rsid w:val="00220935"/>
    <w:rsid w:val="002259C7"/>
    <w:rsid w:val="00241ECD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7328"/>
    <w:rsid w:val="00354C5B"/>
    <w:rsid w:val="003628C5"/>
    <w:rsid w:val="0038130F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43EA9"/>
    <w:rsid w:val="004607A3"/>
    <w:rsid w:val="0046664A"/>
    <w:rsid w:val="004764BB"/>
    <w:rsid w:val="004845FF"/>
    <w:rsid w:val="004D25B5"/>
    <w:rsid w:val="004D7075"/>
    <w:rsid w:val="004D79C7"/>
    <w:rsid w:val="004E3C0B"/>
    <w:rsid w:val="004E708C"/>
    <w:rsid w:val="004F30A0"/>
    <w:rsid w:val="004F7DFD"/>
    <w:rsid w:val="00501BBE"/>
    <w:rsid w:val="00552301"/>
    <w:rsid w:val="0055394A"/>
    <w:rsid w:val="00567792"/>
    <w:rsid w:val="00570E4C"/>
    <w:rsid w:val="00593C34"/>
    <w:rsid w:val="00594673"/>
    <w:rsid w:val="005C42A8"/>
    <w:rsid w:val="005D3564"/>
    <w:rsid w:val="005D5B59"/>
    <w:rsid w:val="005D7D13"/>
    <w:rsid w:val="005E04D3"/>
    <w:rsid w:val="005F03F9"/>
    <w:rsid w:val="00604F44"/>
    <w:rsid w:val="0063214C"/>
    <w:rsid w:val="00635902"/>
    <w:rsid w:val="006364FD"/>
    <w:rsid w:val="006609E0"/>
    <w:rsid w:val="0067181A"/>
    <w:rsid w:val="006802AA"/>
    <w:rsid w:val="00684ACA"/>
    <w:rsid w:val="00685B9B"/>
    <w:rsid w:val="00686755"/>
    <w:rsid w:val="00686C9C"/>
    <w:rsid w:val="00687545"/>
    <w:rsid w:val="006A108A"/>
    <w:rsid w:val="006A2034"/>
    <w:rsid w:val="006A678B"/>
    <w:rsid w:val="006B08DD"/>
    <w:rsid w:val="006B34C6"/>
    <w:rsid w:val="006B6555"/>
    <w:rsid w:val="006D02B1"/>
    <w:rsid w:val="006D10AB"/>
    <w:rsid w:val="006D5F37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A649B"/>
    <w:rsid w:val="007B052F"/>
    <w:rsid w:val="007B299A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9FE"/>
    <w:rsid w:val="00876DE3"/>
    <w:rsid w:val="008802AB"/>
    <w:rsid w:val="00881D91"/>
    <w:rsid w:val="00882A55"/>
    <w:rsid w:val="0088746F"/>
    <w:rsid w:val="008A2BFC"/>
    <w:rsid w:val="008B13C4"/>
    <w:rsid w:val="008B1C4D"/>
    <w:rsid w:val="008B4E8D"/>
    <w:rsid w:val="008C616B"/>
    <w:rsid w:val="008D3D03"/>
    <w:rsid w:val="008D7092"/>
    <w:rsid w:val="008F24B5"/>
    <w:rsid w:val="008F3F96"/>
    <w:rsid w:val="009113BE"/>
    <w:rsid w:val="00913483"/>
    <w:rsid w:val="00917012"/>
    <w:rsid w:val="0092010C"/>
    <w:rsid w:val="009213DC"/>
    <w:rsid w:val="00921DA4"/>
    <w:rsid w:val="0094152B"/>
    <w:rsid w:val="00943574"/>
    <w:rsid w:val="00945A01"/>
    <w:rsid w:val="00956C98"/>
    <w:rsid w:val="00974ED1"/>
    <w:rsid w:val="009A6629"/>
    <w:rsid w:val="009A7C4E"/>
    <w:rsid w:val="009B5C06"/>
    <w:rsid w:val="009B5D5F"/>
    <w:rsid w:val="009C03C4"/>
    <w:rsid w:val="009C04D3"/>
    <w:rsid w:val="009E5954"/>
    <w:rsid w:val="009F44C6"/>
    <w:rsid w:val="00A2589B"/>
    <w:rsid w:val="00A36AE3"/>
    <w:rsid w:val="00A444E5"/>
    <w:rsid w:val="00A56BDE"/>
    <w:rsid w:val="00A645C5"/>
    <w:rsid w:val="00A65690"/>
    <w:rsid w:val="00A70309"/>
    <w:rsid w:val="00A718DF"/>
    <w:rsid w:val="00A848DA"/>
    <w:rsid w:val="00A968FF"/>
    <w:rsid w:val="00A974AE"/>
    <w:rsid w:val="00AC3660"/>
    <w:rsid w:val="00AE0AFF"/>
    <w:rsid w:val="00AE2704"/>
    <w:rsid w:val="00AE311B"/>
    <w:rsid w:val="00AE523A"/>
    <w:rsid w:val="00AF3117"/>
    <w:rsid w:val="00AF57CB"/>
    <w:rsid w:val="00B10638"/>
    <w:rsid w:val="00B110E5"/>
    <w:rsid w:val="00B1270A"/>
    <w:rsid w:val="00B2059C"/>
    <w:rsid w:val="00B22334"/>
    <w:rsid w:val="00B42483"/>
    <w:rsid w:val="00B60D78"/>
    <w:rsid w:val="00B61875"/>
    <w:rsid w:val="00B64CF5"/>
    <w:rsid w:val="00B76F16"/>
    <w:rsid w:val="00B776E8"/>
    <w:rsid w:val="00B9336F"/>
    <w:rsid w:val="00B963FB"/>
    <w:rsid w:val="00BA1AC1"/>
    <w:rsid w:val="00BB71F5"/>
    <w:rsid w:val="00BD44F8"/>
    <w:rsid w:val="00BE19A3"/>
    <w:rsid w:val="00BF0A33"/>
    <w:rsid w:val="00BF75EE"/>
    <w:rsid w:val="00C1184E"/>
    <w:rsid w:val="00C15578"/>
    <w:rsid w:val="00C45BB5"/>
    <w:rsid w:val="00C5498D"/>
    <w:rsid w:val="00C5577B"/>
    <w:rsid w:val="00C60771"/>
    <w:rsid w:val="00C6136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83DFA"/>
    <w:rsid w:val="00D950EC"/>
    <w:rsid w:val="00DA5CDC"/>
    <w:rsid w:val="00DB01AB"/>
    <w:rsid w:val="00DB0A8B"/>
    <w:rsid w:val="00DE764E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63736"/>
    <w:rsid w:val="00F76D48"/>
    <w:rsid w:val="00F814D0"/>
    <w:rsid w:val="00F82970"/>
    <w:rsid w:val="00F90CB4"/>
    <w:rsid w:val="00F96843"/>
    <w:rsid w:val="00FA07A4"/>
    <w:rsid w:val="00FA6334"/>
    <w:rsid w:val="00FB33E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096A1-19E0-4CC8-AAD3-628132CB9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117</Words>
  <Characters>670</Characters>
  <Application>Microsoft Office Word</Application>
  <DocSecurity>0</DocSecurity>
  <Lines>5</Lines>
  <Paragraphs>1</Paragraphs>
  <ScaleCrop>false</ScaleCrop>
  <Company>Microsoft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30</cp:revision>
  <cp:lastPrinted>2018-06-19T18:00:00Z</cp:lastPrinted>
  <dcterms:created xsi:type="dcterms:W3CDTF">2018-10-15T14:13:00Z</dcterms:created>
  <dcterms:modified xsi:type="dcterms:W3CDTF">2018-12-19T04:46:00Z</dcterms:modified>
</cp:coreProperties>
</file>