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6C4D75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上证50指数投资价值分析</w:t>
      </w:r>
    </w:p>
    <w:p w:rsidR="00DA3C01" w:rsidRDefault="006C4D75" w:rsidP="00DB74C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很多读者想学习二师父选择指数的策略和方法。二师父准备写一个连载，把估值表里面的每一个指数都分析一下，然后阐明二师父选择</w:t>
      </w:r>
      <w:proofErr w:type="gramStart"/>
      <w:r>
        <w:rPr>
          <w:rFonts w:ascii="仿宋" w:eastAsia="仿宋" w:hAnsi="仿宋" w:hint="eastAsia"/>
          <w:sz w:val="26"/>
          <w:szCs w:val="26"/>
        </w:rPr>
        <w:t>定投这些</w:t>
      </w:r>
      <w:proofErr w:type="gramEnd"/>
      <w:r>
        <w:rPr>
          <w:rFonts w:ascii="仿宋" w:eastAsia="仿宋" w:hAnsi="仿宋" w:hint="eastAsia"/>
          <w:sz w:val="26"/>
          <w:szCs w:val="26"/>
        </w:rPr>
        <w:t>指数的原因，帮助大家打</w:t>
      </w:r>
      <w:proofErr w:type="gramStart"/>
      <w:r>
        <w:rPr>
          <w:rFonts w:ascii="仿宋" w:eastAsia="仿宋" w:hAnsi="仿宋" w:hint="eastAsia"/>
          <w:sz w:val="26"/>
          <w:szCs w:val="26"/>
        </w:rPr>
        <w:t>牢定投指数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基金的基础也给大家提供分析指数投资价值的方法，这样以后你就可以自己选择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了。</w:t>
      </w:r>
    </w:p>
    <w:p w:rsidR="006C4D75" w:rsidRDefault="006C4D75" w:rsidP="00DB74C5">
      <w:pPr>
        <w:rPr>
          <w:rFonts w:ascii="仿宋" w:eastAsia="仿宋" w:hAnsi="仿宋" w:hint="eastAsia"/>
          <w:sz w:val="26"/>
          <w:szCs w:val="26"/>
        </w:rPr>
      </w:pPr>
    </w:p>
    <w:p w:rsidR="006C4D75" w:rsidRDefault="006C4D75" w:rsidP="00DB74C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今天分析估值表里面的上证50指数和50AH指数。</w:t>
      </w:r>
      <w:r w:rsidR="000A49A9">
        <w:rPr>
          <w:rFonts w:ascii="仿宋" w:eastAsia="仿宋" w:hAnsi="仿宋" w:hint="eastAsia"/>
          <w:sz w:val="26"/>
          <w:szCs w:val="26"/>
        </w:rPr>
        <w:t>这是A股的大蓝筹指数。</w:t>
      </w:r>
    </w:p>
    <w:p w:rsidR="000A49A9" w:rsidRDefault="000A49A9" w:rsidP="00DB74C5">
      <w:pPr>
        <w:rPr>
          <w:rFonts w:ascii="仿宋" w:eastAsia="仿宋" w:hAnsi="仿宋" w:hint="eastAsia"/>
          <w:sz w:val="26"/>
          <w:szCs w:val="26"/>
        </w:rPr>
      </w:pPr>
    </w:p>
    <w:p w:rsidR="000A49A9" w:rsidRPr="000A49A9" w:rsidRDefault="000A49A9" w:rsidP="000A49A9">
      <w:pPr>
        <w:pStyle w:val="a5"/>
        <w:numPr>
          <w:ilvl w:val="0"/>
          <w:numId w:val="11"/>
        </w:numPr>
        <w:ind w:firstLineChars="0"/>
        <w:rPr>
          <w:rFonts w:ascii="仿宋" w:eastAsia="仿宋" w:hAnsi="仿宋" w:hint="eastAsia"/>
          <w:sz w:val="26"/>
          <w:szCs w:val="26"/>
        </w:rPr>
      </w:pPr>
      <w:r w:rsidRPr="000A49A9">
        <w:rPr>
          <w:rFonts w:ascii="仿宋" w:eastAsia="仿宋" w:hAnsi="仿宋" w:hint="eastAsia"/>
          <w:sz w:val="26"/>
          <w:szCs w:val="26"/>
        </w:rPr>
        <w:t>持仓股票的分析</w:t>
      </w:r>
    </w:p>
    <w:p w:rsidR="000A49A9" w:rsidRDefault="000A49A9" w:rsidP="000A49A9">
      <w:pPr>
        <w:rPr>
          <w:rFonts w:ascii="仿宋" w:eastAsia="仿宋" w:hAnsi="仿宋" w:hint="eastAsia"/>
          <w:sz w:val="26"/>
          <w:szCs w:val="26"/>
        </w:rPr>
      </w:pPr>
    </w:p>
    <w:p w:rsidR="000A49A9" w:rsidRDefault="000A49A9" w:rsidP="000A49A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上证50指数持仓股票选择的是沪市A股中规模大、流动性好的50只股票，都是在上海证券交易所上市的最具影响力的龙头公司。</w:t>
      </w:r>
    </w:p>
    <w:p w:rsidR="000A49A9" w:rsidRDefault="000A49A9" w:rsidP="000A49A9">
      <w:pPr>
        <w:rPr>
          <w:rFonts w:ascii="仿宋" w:eastAsia="仿宋" w:hAnsi="仿宋" w:hint="eastAsia"/>
          <w:sz w:val="26"/>
          <w:szCs w:val="26"/>
        </w:rPr>
      </w:pPr>
    </w:p>
    <w:p w:rsidR="000A49A9" w:rsidRDefault="000A49A9" w:rsidP="000A49A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持仓股票主要是银行、证券保险地产消费等股票。前10大持仓分别是中国平安、贵州茅台、招商银行、兴业银行、中信证券、交通银行、伊利股份、民生银行、恒瑞医药、农业银行。都是龙头优质</w:t>
      </w:r>
      <w:r w:rsidR="0053430E">
        <w:rPr>
          <w:rFonts w:ascii="仿宋" w:eastAsia="仿宋" w:hAnsi="仿宋" w:hint="eastAsia"/>
          <w:sz w:val="26"/>
          <w:szCs w:val="26"/>
        </w:rPr>
        <w:t>企业。其中</w:t>
      </w:r>
      <w:r>
        <w:rPr>
          <w:rFonts w:ascii="仿宋" w:eastAsia="仿宋" w:hAnsi="仿宋" w:hint="eastAsia"/>
          <w:sz w:val="26"/>
          <w:szCs w:val="26"/>
        </w:rPr>
        <w:t>金融服务业和必须消费业是跨越</w:t>
      </w:r>
      <w:r w:rsidR="0053430E">
        <w:rPr>
          <w:rFonts w:ascii="仿宋" w:eastAsia="仿宋" w:hAnsi="仿宋" w:hint="eastAsia"/>
          <w:sz w:val="26"/>
          <w:szCs w:val="26"/>
        </w:rPr>
        <w:t>经济</w:t>
      </w:r>
      <w:r>
        <w:rPr>
          <w:rFonts w:ascii="仿宋" w:eastAsia="仿宋" w:hAnsi="仿宋" w:hint="eastAsia"/>
          <w:sz w:val="26"/>
          <w:szCs w:val="26"/>
        </w:rPr>
        <w:t>周期的行业，值得投资。我们分析指数一定要好好看看持仓股票，根据马太效应，强者恒强，规模大的龙头公司更加容易融资，垄断发展资源，形成宽阔的护城河。</w:t>
      </w:r>
    </w:p>
    <w:p w:rsidR="000A49A9" w:rsidRDefault="000A49A9" w:rsidP="000A49A9">
      <w:pPr>
        <w:rPr>
          <w:rFonts w:ascii="仿宋" w:eastAsia="仿宋" w:hAnsi="仿宋" w:hint="eastAsia"/>
          <w:sz w:val="26"/>
          <w:szCs w:val="26"/>
        </w:rPr>
      </w:pPr>
    </w:p>
    <w:p w:rsidR="000A49A9" w:rsidRDefault="000A49A9" w:rsidP="000A49A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50AH指数的持仓股票和上证50的一样。如果</w:t>
      </w:r>
      <w:r w:rsidR="002E4A35">
        <w:rPr>
          <w:rFonts w:ascii="仿宋" w:eastAsia="仿宋" w:hAnsi="仿宋" w:hint="eastAsia"/>
          <w:sz w:val="26"/>
          <w:szCs w:val="26"/>
        </w:rPr>
        <w:t>上证50AH指数里面的持仓股票只</w:t>
      </w:r>
      <w:r w:rsidR="003D3954">
        <w:rPr>
          <w:rFonts w:ascii="仿宋" w:eastAsia="仿宋" w:hAnsi="仿宋" w:hint="eastAsia"/>
          <w:sz w:val="26"/>
          <w:szCs w:val="26"/>
        </w:rPr>
        <w:t>是在上交所和深交所</w:t>
      </w:r>
      <w:r w:rsidR="002E4A35">
        <w:rPr>
          <w:rFonts w:ascii="仿宋" w:eastAsia="仿宋" w:hAnsi="仿宋" w:hint="eastAsia"/>
          <w:sz w:val="26"/>
          <w:szCs w:val="26"/>
        </w:rPr>
        <w:t>上市</w:t>
      </w:r>
      <w:r w:rsidR="003D3954">
        <w:rPr>
          <w:rFonts w:ascii="仿宋" w:eastAsia="仿宋" w:hAnsi="仿宋" w:hint="eastAsia"/>
          <w:sz w:val="26"/>
          <w:szCs w:val="26"/>
        </w:rPr>
        <w:t>的A股</w:t>
      </w:r>
      <w:r w:rsidR="002E4A35">
        <w:rPr>
          <w:rFonts w:ascii="仿宋" w:eastAsia="仿宋" w:hAnsi="仿宋" w:hint="eastAsia"/>
          <w:sz w:val="26"/>
          <w:szCs w:val="26"/>
        </w:rPr>
        <w:t>，那么A股为上证50AH指数的成分</w:t>
      </w:r>
      <w:r w:rsidR="002E4A35">
        <w:rPr>
          <w:rFonts w:ascii="仿宋" w:eastAsia="仿宋" w:hAnsi="仿宋" w:hint="eastAsia"/>
          <w:sz w:val="26"/>
          <w:szCs w:val="26"/>
        </w:rPr>
        <w:lastRenderedPageBreak/>
        <w:t>股；如果上证50AH优选指数里面的持仓股票既在</w:t>
      </w:r>
      <w:r w:rsidR="003D3954">
        <w:rPr>
          <w:rFonts w:ascii="仿宋" w:eastAsia="仿宋" w:hAnsi="仿宋" w:hint="eastAsia"/>
          <w:sz w:val="26"/>
          <w:szCs w:val="26"/>
        </w:rPr>
        <w:t>大陆</w:t>
      </w:r>
      <w:r w:rsidR="002E4A35">
        <w:rPr>
          <w:rFonts w:ascii="仿宋" w:eastAsia="仿宋" w:hAnsi="仿宋" w:hint="eastAsia"/>
          <w:sz w:val="26"/>
          <w:szCs w:val="26"/>
        </w:rPr>
        <w:t>上市，也在</w:t>
      </w:r>
      <w:r w:rsidR="003D3954">
        <w:rPr>
          <w:rFonts w:ascii="仿宋" w:eastAsia="仿宋" w:hAnsi="仿宋" w:hint="eastAsia"/>
          <w:sz w:val="26"/>
          <w:szCs w:val="26"/>
        </w:rPr>
        <w:t>港交所</w:t>
      </w:r>
      <w:r w:rsidR="002E4A35">
        <w:rPr>
          <w:rFonts w:ascii="仿宋" w:eastAsia="仿宋" w:hAnsi="仿宋" w:hint="eastAsia"/>
          <w:sz w:val="26"/>
          <w:szCs w:val="26"/>
        </w:rPr>
        <w:t>上市，那么A、H股中价格相对较低的</w:t>
      </w:r>
      <w:r w:rsidR="003D3954">
        <w:rPr>
          <w:rFonts w:ascii="仿宋" w:eastAsia="仿宋" w:hAnsi="仿宋" w:hint="eastAsia"/>
          <w:sz w:val="26"/>
          <w:szCs w:val="26"/>
        </w:rPr>
        <w:t>股票</w:t>
      </w:r>
      <w:r w:rsidR="002E4A35">
        <w:rPr>
          <w:rFonts w:ascii="仿宋" w:eastAsia="仿宋" w:hAnsi="仿宋" w:hint="eastAsia"/>
          <w:sz w:val="26"/>
          <w:szCs w:val="26"/>
        </w:rPr>
        <w:t>被选作持仓股票。</w:t>
      </w:r>
    </w:p>
    <w:p w:rsidR="002E4A35" w:rsidRDefault="002E4A35" w:rsidP="000A49A9">
      <w:pPr>
        <w:rPr>
          <w:rFonts w:ascii="仿宋" w:eastAsia="仿宋" w:hAnsi="仿宋" w:hint="eastAsia"/>
          <w:sz w:val="26"/>
          <w:szCs w:val="26"/>
        </w:rPr>
      </w:pPr>
    </w:p>
    <w:p w:rsidR="002E4A35" w:rsidRDefault="002E4A35" w:rsidP="000A49A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因为上证50AH优选指数选择持仓股票有A、H股折价因素，所以上证50AH优选指数会获得在上证50指数基础上的额外回报。</w:t>
      </w:r>
    </w:p>
    <w:p w:rsidR="002E4A35" w:rsidRDefault="002E4A35" w:rsidP="000A49A9">
      <w:pPr>
        <w:rPr>
          <w:rFonts w:ascii="仿宋" w:eastAsia="仿宋" w:hAnsi="仿宋" w:hint="eastAsia"/>
          <w:sz w:val="26"/>
          <w:szCs w:val="26"/>
        </w:rPr>
      </w:pPr>
    </w:p>
    <w:p w:rsidR="002E4A35" w:rsidRPr="00D413D2" w:rsidRDefault="00D413D2" w:rsidP="00D413D2">
      <w:pPr>
        <w:pStyle w:val="a5"/>
        <w:numPr>
          <w:ilvl w:val="0"/>
          <w:numId w:val="11"/>
        </w:numPr>
        <w:ind w:firstLineChars="0"/>
        <w:rPr>
          <w:rFonts w:ascii="仿宋" w:eastAsia="仿宋" w:hAnsi="仿宋" w:hint="eastAsia"/>
          <w:sz w:val="26"/>
          <w:szCs w:val="26"/>
        </w:rPr>
      </w:pPr>
      <w:r w:rsidRPr="00D413D2">
        <w:rPr>
          <w:rFonts w:ascii="仿宋" w:eastAsia="仿宋" w:hAnsi="仿宋" w:hint="eastAsia"/>
          <w:sz w:val="26"/>
          <w:szCs w:val="26"/>
        </w:rPr>
        <w:t>指数的历史收益分析</w:t>
      </w:r>
    </w:p>
    <w:p w:rsidR="00D413D2" w:rsidRDefault="00D413D2" w:rsidP="00D413D2">
      <w:pPr>
        <w:rPr>
          <w:rFonts w:ascii="仿宋" w:eastAsia="仿宋" w:hAnsi="仿宋" w:hint="eastAsia"/>
          <w:sz w:val="26"/>
          <w:szCs w:val="26"/>
        </w:rPr>
      </w:pPr>
    </w:p>
    <w:p w:rsidR="00D413D2" w:rsidRDefault="00D413D2" w:rsidP="00D413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在07年大牛市上证50指数涨幅惊人，达到7倍涨幅，15年牛市</w:t>
      </w:r>
      <w:r w:rsidR="004750D7">
        <w:rPr>
          <w:rFonts w:ascii="仿宋" w:eastAsia="仿宋" w:hAnsi="仿宋" w:hint="eastAsia"/>
          <w:sz w:val="26"/>
          <w:szCs w:val="26"/>
        </w:rPr>
        <w:t>上证</w:t>
      </w:r>
      <w:r>
        <w:rPr>
          <w:rFonts w:ascii="仿宋" w:eastAsia="仿宋" w:hAnsi="仿宋" w:hint="eastAsia"/>
          <w:sz w:val="26"/>
          <w:szCs w:val="26"/>
        </w:rPr>
        <w:t>50指数只有一倍涨幅，</w:t>
      </w:r>
      <w:proofErr w:type="gramStart"/>
      <w:r>
        <w:rPr>
          <w:rFonts w:ascii="仿宋" w:eastAsia="仿宋" w:hAnsi="仿宋" w:hint="eastAsia"/>
          <w:sz w:val="26"/>
          <w:szCs w:val="26"/>
        </w:rPr>
        <w:t>未来上</w:t>
      </w:r>
      <w:proofErr w:type="gramEnd"/>
      <w:r>
        <w:rPr>
          <w:rFonts w:ascii="仿宋" w:eastAsia="仿宋" w:hAnsi="仿宋" w:hint="eastAsia"/>
          <w:sz w:val="26"/>
          <w:szCs w:val="26"/>
        </w:rPr>
        <w:t>证50指数都会是稳健收益品种，不会</w:t>
      </w:r>
      <w:proofErr w:type="gramStart"/>
      <w:r>
        <w:rPr>
          <w:rFonts w:ascii="仿宋" w:eastAsia="仿宋" w:hAnsi="仿宋" w:hint="eastAsia"/>
          <w:sz w:val="26"/>
          <w:szCs w:val="26"/>
        </w:rPr>
        <w:t>像创业板那样</w:t>
      </w:r>
      <w:proofErr w:type="gramEnd"/>
      <w:r>
        <w:rPr>
          <w:rFonts w:ascii="仿宋" w:eastAsia="仿宋" w:hAnsi="仿宋" w:hint="eastAsia"/>
          <w:sz w:val="26"/>
          <w:szCs w:val="26"/>
        </w:rPr>
        <w:t>暴涨暴跌，属于稳健投资的指数，我们持有他一方面获取</w:t>
      </w:r>
      <w:r w:rsidR="0070179B">
        <w:rPr>
          <w:rFonts w:ascii="仿宋" w:eastAsia="仿宋" w:hAnsi="仿宋" w:hint="eastAsia"/>
          <w:sz w:val="26"/>
          <w:szCs w:val="26"/>
        </w:rPr>
        <w:t>股票</w:t>
      </w:r>
      <w:r>
        <w:rPr>
          <w:rFonts w:ascii="仿宋" w:eastAsia="仿宋" w:hAnsi="仿宋" w:hint="eastAsia"/>
          <w:sz w:val="26"/>
          <w:szCs w:val="26"/>
        </w:rPr>
        <w:t>上涨的收益，另外一方面享受</w:t>
      </w:r>
      <w:r w:rsidR="0070179B">
        <w:rPr>
          <w:rFonts w:ascii="仿宋" w:eastAsia="仿宋" w:hAnsi="仿宋" w:hint="eastAsia"/>
          <w:sz w:val="26"/>
          <w:szCs w:val="26"/>
        </w:rPr>
        <w:t>蓝筹股票的分红。这是一只防御型指数，可以长期持有，</w:t>
      </w:r>
      <w:proofErr w:type="gramStart"/>
      <w:r w:rsidR="0070179B">
        <w:rPr>
          <w:rFonts w:ascii="仿宋" w:eastAsia="仿宋" w:hAnsi="仿宋" w:hint="eastAsia"/>
          <w:sz w:val="26"/>
          <w:szCs w:val="26"/>
        </w:rPr>
        <w:t>创越牛</w:t>
      </w:r>
      <w:proofErr w:type="gramEnd"/>
      <w:r w:rsidR="0070179B">
        <w:rPr>
          <w:rFonts w:ascii="仿宋" w:eastAsia="仿宋" w:hAnsi="仿宋" w:hint="eastAsia"/>
          <w:sz w:val="26"/>
          <w:szCs w:val="26"/>
        </w:rPr>
        <w:t>熊，遇到大牛市会</w:t>
      </w:r>
      <w:r w:rsidR="00C717B5">
        <w:rPr>
          <w:rFonts w:ascii="仿宋" w:eastAsia="仿宋" w:hAnsi="仿宋" w:hint="eastAsia"/>
          <w:sz w:val="26"/>
          <w:szCs w:val="26"/>
        </w:rPr>
        <w:t>有爆发行情。</w:t>
      </w:r>
    </w:p>
    <w:p w:rsidR="00C717B5" w:rsidRDefault="00C717B5" w:rsidP="00D413D2">
      <w:pPr>
        <w:rPr>
          <w:rFonts w:ascii="仿宋" w:eastAsia="仿宋" w:hAnsi="仿宋" w:hint="eastAsia"/>
          <w:sz w:val="26"/>
          <w:szCs w:val="26"/>
        </w:rPr>
      </w:pPr>
    </w:p>
    <w:p w:rsidR="00C717B5" w:rsidRDefault="00C717B5" w:rsidP="00C717B5">
      <w:pPr>
        <w:pStyle w:val="a5"/>
        <w:numPr>
          <w:ilvl w:val="0"/>
          <w:numId w:val="11"/>
        </w:numPr>
        <w:ind w:firstLineChars="0"/>
        <w:rPr>
          <w:rFonts w:ascii="仿宋" w:eastAsia="仿宋" w:hAnsi="仿宋" w:hint="eastAsia"/>
          <w:sz w:val="26"/>
          <w:szCs w:val="26"/>
        </w:rPr>
      </w:pPr>
      <w:r w:rsidRPr="00C717B5">
        <w:rPr>
          <w:rFonts w:ascii="仿宋" w:eastAsia="仿宋" w:hAnsi="仿宋" w:hint="eastAsia"/>
          <w:sz w:val="26"/>
          <w:szCs w:val="26"/>
        </w:rPr>
        <w:t>指数的估值情况</w:t>
      </w:r>
    </w:p>
    <w:p w:rsidR="00C717B5" w:rsidRDefault="00C717B5" w:rsidP="00C717B5">
      <w:pPr>
        <w:rPr>
          <w:rFonts w:ascii="仿宋" w:eastAsia="仿宋" w:hAnsi="仿宋" w:hint="eastAsia"/>
          <w:sz w:val="26"/>
          <w:szCs w:val="26"/>
        </w:rPr>
      </w:pPr>
    </w:p>
    <w:p w:rsidR="00C717B5" w:rsidRDefault="00C717B5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二师父指数估值主要根据四个指标，市盈率，</w:t>
      </w:r>
      <w:proofErr w:type="gramStart"/>
      <w:r>
        <w:rPr>
          <w:rFonts w:ascii="仿宋" w:eastAsia="仿宋" w:hAnsi="仿宋" w:hint="eastAsia"/>
          <w:sz w:val="26"/>
          <w:szCs w:val="26"/>
        </w:rPr>
        <w:t>市净率</w:t>
      </w:r>
      <w:proofErr w:type="gramEnd"/>
      <w:r>
        <w:rPr>
          <w:rFonts w:ascii="仿宋" w:eastAsia="仿宋" w:hAnsi="仿宋" w:hint="eastAsia"/>
          <w:sz w:val="26"/>
          <w:szCs w:val="26"/>
        </w:rPr>
        <w:t>，股息率，净资产收益率。约翰伯格有一个股票指数的计算公式：指数</w:t>
      </w:r>
      <w:r w:rsidR="007C151B">
        <w:rPr>
          <w:rFonts w:ascii="仿宋" w:eastAsia="仿宋" w:hAnsi="仿宋" w:hint="eastAsia"/>
          <w:sz w:val="26"/>
          <w:szCs w:val="26"/>
        </w:rPr>
        <w:t>点位</w:t>
      </w:r>
      <w:r>
        <w:rPr>
          <w:rFonts w:ascii="仿宋" w:eastAsia="仿宋" w:hAnsi="仿宋" w:hint="eastAsia"/>
          <w:sz w:val="26"/>
          <w:szCs w:val="26"/>
        </w:rPr>
        <w:t>=市盈率*指数盈利+股票分红=市盈率*盈利+指数点位*分红率=市盈率*盈利+指数点位*股息率</w:t>
      </w:r>
      <w:r w:rsidR="003B4CCA">
        <w:rPr>
          <w:rFonts w:ascii="仿宋" w:eastAsia="仿宋" w:hAnsi="仿宋" w:hint="eastAsia"/>
          <w:sz w:val="26"/>
          <w:szCs w:val="26"/>
        </w:rPr>
        <w:t>。</w:t>
      </w:r>
    </w:p>
    <w:p w:rsidR="00C717B5" w:rsidRDefault="00C717B5" w:rsidP="00C717B5">
      <w:pPr>
        <w:rPr>
          <w:rFonts w:ascii="仿宋" w:eastAsia="仿宋" w:hAnsi="仿宋" w:hint="eastAsia"/>
          <w:sz w:val="26"/>
          <w:szCs w:val="26"/>
        </w:rPr>
      </w:pPr>
    </w:p>
    <w:p w:rsidR="00C717B5" w:rsidRDefault="00C717B5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这三个等式可以是约等号。根据最后一个等式指数</w:t>
      </w:r>
      <w:r w:rsidR="004579F8">
        <w:rPr>
          <w:rFonts w:ascii="仿宋" w:eastAsia="仿宋" w:hAnsi="仿宋" w:hint="eastAsia"/>
          <w:sz w:val="26"/>
          <w:szCs w:val="26"/>
        </w:rPr>
        <w:t>点位</w:t>
      </w:r>
      <w:r>
        <w:rPr>
          <w:rFonts w:ascii="仿宋" w:eastAsia="仿宋" w:hAnsi="仿宋" w:hint="eastAsia"/>
          <w:sz w:val="26"/>
          <w:szCs w:val="26"/>
        </w:rPr>
        <w:t>=市盈率*盈利+指</w:t>
      </w:r>
      <w:r>
        <w:rPr>
          <w:rFonts w:ascii="仿宋" w:eastAsia="仿宋" w:hAnsi="仿宋" w:hint="eastAsia"/>
          <w:sz w:val="26"/>
          <w:szCs w:val="26"/>
        </w:rPr>
        <w:lastRenderedPageBreak/>
        <w:t>数</w:t>
      </w:r>
      <w:r w:rsidR="004579F8">
        <w:rPr>
          <w:rFonts w:ascii="仿宋" w:eastAsia="仿宋" w:hAnsi="仿宋" w:hint="eastAsia"/>
          <w:sz w:val="26"/>
          <w:szCs w:val="26"/>
        </w:rPr>
        <w:t>点位</w:t>
      </w:r>
      <w:r>
        <w:rPr>
          <w:rFonts w:ascii="仿宋" w:eastAsia="仿宋" w:hAnsi="仿宋" w:hint="eastAsia"/>
          <w:sz w:val="26"/>
          <w:szCs w:val="26"/>
        </w:rPr>
        <w:t>*股息率</w:t>
      </w:r>
      <w:r w:rsidR="004579F8">
        <w:rPr>
          <w:rFonts w:ascii="仿宋" w:eastAsia="仿宋" w:hAnsi="仿宋" w:hint="eastAsia"/>
          <w:sz w:val="26"/>
          <w:szCs w:val="26"/>
        </w:rPr>
        <w:t>，移项可以得到指数点位=市盈率*盈利/（1-股息率），所以当市盈率越小，股息率越大时候，对于盈利稳定的品种指数的估值越低。</w:t>
      </w:r>
    </w:p>
    <w:p w:rsidR="004579F8" w:rsidRDefault="004579F8" w:rsidP="00C717B5">
      <w:pPr>
        <w:rPr>
          <w:rFonts w:ascii="仿宋" w:eastAsia="仿宋" w:hAnsi="仿宋" w:hint="eastAsia"/>
          <w:sz w:val="26"/>
          <w:szCs w:val="26"/>
        </w:rPr>
      </w:pPr>
    </w:p>
    <w:p w:rsidR="004579F8" w:rsidRDefault="004579F8" w:rsidP="00C717B5">
      <w:pPr>
        <w:rPr>
          <w:rFonts w:ascii="仿宋" w:eastAsia="仿宋" w:hAnsi="仿宋" w:hint="eastAsia"/>
          <w:sz w:val="26"/>
          <w:szCs w:val="26"/>
        </w:rPr>
      </w:pPr>
      <w:r>
        <w:rPr>
          <w:noProof/>
        </w:rPr>
        <w:drawing>
          <wp:inline distT="0" distB="0" distL="0" distR="0" wp14:anchorId="3AB3C860" wp14:editId="05AE95B9">
            <wp:extent cx="5274310" cy="88637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F8" w:rsidRDefault="004579F8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大家看</w:t>
      </w:r>
      <w:proofErr w:type="gramStart"/>
      <w:r>
        <w:rPr>
          <w:rFonts w:ascii="仿宋" w:eastAsia="仿宋" w:hAnsi="仿宋" w:hint="eastAsia"/>
          <w:sz w:val="26"/>
          <w:szCs w:val="26"/>
        </w:rPr>
        <w:t>当前上</w:t>
      </w:r>
      <w:proofErr w:type="gramEnd"/>
      <w:r>
        <w:rPr>
          <w:rFonts w:ascii="仿宋" w:eastAsia="仿宋" w:hAnsi="仿宋" w:hint="eastAsia"/>
          <w:sz w:val="26"/>
          <w:szCs w:val="26"/>
        </w:rPr>
        <w:t>证50指数的市盈率处于30个分位点左右，股息率处于70个分位点左右，正常估值</w:t>
      </w:r>
      <w:r w:rsidR="003B4CCA">
        <w:rPr>
          <w:rFonts w:ascii="仿宋" w:eastAsia="仿宋" w:hAnsi="仿宋" w:hint="eastAsia"/>
          <w:sz w:val="26"/>
          <w:szCs w:val="26"/>
        </w:rPr>
        <w:t>状态。</w:t>
      </w:r>
      <w:r>
        <w:rPr>
          <w:rFonts w:ascii="仿宋" w:eastAsia="仿宋" w:hAnsi="仿宋" w:hint="eastAsia"/>
          <w:sz w:val="26"/>
          <w:szCs w:val="26"/>
        </w:rPr>
        <w:t>二师父设定了低估阈值和高估</w:t>
      </w:r>
      <w:r w:rsidR="0028638F">
        <w:rPr>
          <w:rFonts w:ascii="仿宋" w:eastAsia="仿宋" w:hAnsi="仿宋" w:hint="eastAsia"/>
          <w:sz w:val="26"/>
          <w:szCs w:val="26"/>
        </w:rPr>
        <w:t>阈值，分别是9.7到17倍的市盈率。对于分位点估值方法，二师父个人</w:t>
      </w:r>
      <w:r w:rsidR="003B4CCA">
        <w:rPr>
          <w:rFonts w:ascii="仿宋" w:eastAsia="仿宋" w:hAnsi="仿宋" w:hint="eastAsia"/>
          <w:sz w:val="26"/>
          <w:szCs w:val="26"/>
        </w:rPr>
        <w:t>认为</w:t>
      </w:r>
      <w:r w:rsidR="0028638F">
        <w:rPr>
          <w:rFonts w:ascii="仿宋" w:eastAsia="仿宋" w:hAnsi="仿宋" w:hint="eastAsia"/>
          <w:sz w:val="26"/>
          <w:szCs w:val="26"/>
        </w:rPr>
        <w:t>不是特别严谨，比如你的分位点从不同时间</w:t>
      </w:r>
      <w:proofErr w:type="gramStart"/>
      <w:r w:rsidR="0028638F">
        <w:rPr>
          <w:rFonts w:ascii="仿宋" w:eastAsia="仿宋" w:hAnsi="仿宋" w:hint="eastAsia"/>
          <w:sz w:val="26"/>
          <w:szCs w:val="26"/>
        </w:rPr>
        <w:t>段选择</w:t>
      </w:r>
      <w:proofErr w:type="gramEnd"/>
      <w:r w:rsidR="003B4CCA">
        <w:rPr>
          <w:rFonts w:ascii="仿宋" w:eastAsia="仿宋" w:hAnsi="仿宋" w:hint="eastAsia"/>
          <w:sz w:val="26"/>
          <w:szCs w:val="26"/>
        </w:rPr>
        <w:t>得到的结果</w:t>
      </w:r>
      <w:r w:rsidR="0028638F">
        <w:rPr>
          <w:rFonts w:ascii="仿宋" w:eastAsia="仿宋" w:hAnsi="仿宋" w:hint="eastAsia"/>
          <w:sz w:val="26"/>
          <w:szCs w:val="26"/>
        </w:rPr>
        <w:t>是不同的，这就导致对于数据残缺的指数无法追踪他从成立的市盈率分位点，而且A股指数的市盈率是逐步下移的，这就导致以前虚高的数据拉</w:t>
      </w:r>
      <w:proofErr w:type="gramStart"/>
      <w:r w:rsidR="0028638F">
        <w:rPr>
          <w:rFonts w:ascii="仿宋" w:eastAsia="仿宋" w:hAnsi="仿宋" w:hint="eastAsia"/>
          <w:sz w:val="26"/>
          <w:szCs w:val="26"/>
        </w:rPr>
        <w:t>低整体</w:t>
      </w:r>
      <w:proofErr w:type="gramEnd"/>
      <w:r w:rsidR="0028638F">
        <w:rPr>
          <w:rFonts w:ascii="仿宋" w:eastAsia="仿宋" w:hAnsi="仿宋" w:hint="eastAsia"/>
          <w:sz w:val="26"/>
          <w:szCs w:val="26"/>
        </w:rPr>
        <w:t>市盈率百分位。所以二师父并没有完全依赖市盈率百分位</w:t>
      </w:r>
      <w:r w:rsidR="00A23D9C">
        <w:rPr>
          <w:rFonts w:ascii="仿宋" w:eastAsia="仿宋" w:hAnsi="仿宋" w:hint="eastAsia"/>
          <w:sz w:val="26"/>
          <w:szCs w:val="26"/>
        </w:rPr>
        <w:t>进行估值</w:t>
      </w:r>
      <w:r w:rsidR="0028638F">
        <w:rPr>
          <w:rFonts w:ascii="仿宋" w:eastAsia="仿宋" w:hAnsi="仿宋" w:hint="eastAsia"/>
          <w:sz w:val="26"/>
          <w:szCs w:val="26"/>
        </w:rPr>
        <w:t>。</w:t>
      </w:r>
    </w:p>
    <w:p w:rsidR="0028638F" w:rsidRDefault="0028638F" w:rsidP="00C717B5">
      <w:pPr>
        <w:rPr>
          <w:rFonts w:ascii="仿宋" w:eastAsia="仿宋" w:hAnsi="仿宋" w:hint="eastAsia"/>
          <w:sz w:val="26"/>
          <w:szCs w:val="26"/>
        </w:rPr>
      </w:pPr>
    </w:p>
    <w:p w:rsidR="0028638F" w:rsidRDefault="0028638F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对于50AH 指数的估值情况类似，目前处于正常估值与低估值</w:t>
      </w:r>
      <w:r w:rsidR="00A23D9C">
        <w:rPr>
          <w:rFonts w:ascii="仿宋" w:eastAsia="仿宋" w:hAnsi="仿宋" w:hint="eastAsia"/>
          <w:sz w:val="26"/>
          <w:szCs w:val="26"/>
        </w:rPr>
        <w:t>交界</w:t>
      </w:r>
      <w:r>
        <w:rPr>
          <w:rFonts w:ascii="仿宋" w:eastAsia="仿宋" w:hAnsi="仿宋" w:hint="eastAsia"/>
          <w:sz w:val="26"/>
          <w:szCs w:val="26"/>
        </w:rPr>
        <w:t>的低估区域，可以定投。而上证50指数处于正常估值不再</w:t>
      </w:r>
      <w:proofErr w:type="gramStart"/>
      <w:r>
        <w:rPr>
          <w:rFonts w:ascii="仿宋" w:eastAsia="仿宋" w:hAnsi="仿宋" w:hint="eastAsia"/>
          <w:sz w:val="26"/>
          <w:szCs w:val="26"/>
        </w:rPr>
        <w:t>适合定投了</w:t>
      </w:r>
      <w:proofErr w:type="gramEnd"/>
      <w:r>
        <w:rPr>
          <w:rFonts w:ascii="仿宋" w:eastAsia="仿宋" w:hAnsi="仿宋" w:hint="eastAsia"/>
          <w:sz w:val="26"/>
          <w:szCs w:val="26"/>
        </w:rPr>
        <w:t>。</w:t>
      </w:r>
    </w:p>
    <w:p w:rsidR="0028638F" w:rsidRDefault="0028638F" w:rsidP="00C717B5">
      <w:pPr>
        <w:rPr>
          <w:rFonts w:ascii="仿宋" w:eastAsia="仿宋" w:hAnsi="仿宋" w:hint="eastAsia"/>
          <w:sz w:val="26"/>
          <w:szCs w:val="26"/>
        </w:rPr>
      </w:pPr>
    </w:p>
    <w:p w:rsidR="0028638F" w:rsidRDefault="0028638F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总结：50AH指数属于LOF基金，既可以场内购买，也可以场外申购，都是场外基金。上证50</w:t>
      </w:r>
      <w:proofErr w:type="gramStart"/>
      <w:r>
        <w:rPr>
          <w:rFonts w:ascii="仿宋" w:eastAsia="仿宋" w:hAnsi="仿宋" w:hint="eastAsia"/>
          <w:sz w:val="26"/>
          <w:szCs w:val="26"/>
        </w:rPr>
        <w:t>二</w:t>
      </w:r>
      <w:proofErr w:type="gramEnd"/>
      <w:r>
        <w:rPr>
          <w:rFonts w:ascii="仿宋" w:eastAsia="仿宋" w:hAnsi="仿宋" w:hint="eastAsia"/>
          <w:sz w:val="26"/>
          <w:szCs w:val="26"/>
        </w:rPr>
        <w:t>师父选择的是场内购买ETF，购买费率更低。有的读者提出了一个很好的问题，为啥只能够在低估区域定投，正常估值区域就不能够</w:t>
      </w:r>
      <w:proofErr w:type="gramStart"/>
      <w:r>
        <w:rPr>
          <w:rFonts w:ascii="仿宋" w:eastAsia="仿宋" w:hAnsi="仿宋" w:hint="eastAsia"/>
          <w:sz w:val="26"/>
          <w:szCs w:val="26"/>
        </w:rPr>
        <w:t>定投吗</w:t>
      </w:r>
      <w:proofErr w:type="gramEnd"/>
      <w:r>
        <w:rPr>
          <w:rFonts w:ascii="仿宋" w:eastAsia="仿宋" w:hAnsi="仿宋" w:hint="eastAsia"/>
          <w:sz w:val="26"/>
          <w:szCs w:val="26"/>
        </w:rPr>
        <w:t>？</w:t>
      </w:r>
    </w:p>
    <w:p w:rsidR="0028638F" w:rsidRDefault="0028638F" w:rsidP="00C717B5">
      <w:pPr>
        <w:rPr>
          <w:rFonts w:ascii="仿宋" w:eastAsia="仿宋" w:hAnsi="仿宋" w:hint="eastAsia"/>
          <w:sz w:val="26"/>
          <w:szCs w:val="26"/>
        </w:rPr>
      </w:pPr>
    </w:p>
    <w:p w:rsidR="0028638F" w:rsidRDefault="006B270B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每一种策略都有他的优势，也有他的局限性。</w:t>
      </w:r>
      <w:proofErr w:type="gramStart"/>
      <w:r>
        <w:rPr>
          <w:rFonts w:ascii="仿宋" w:eastAsia="仿宋" w:hAnsi="仿宋" w:hint="eastAsia"/>
          <w:sz w:val="26"/>
          <w:szCs w:val="26"/>
        </w:rPr>
        <w:t>低估定投的</w:t>
      </w:r>
      <w:proofErr w:type="gramEnd"/>
      <w:r>
        <w:rPr>
          <w:rFonts w:ascii="仿宋" w:eastAsia="仿宋" w:hAnsi="仿宋" w:hint="eastAsia"/>
          <w:sz w:val="26"/>
          <w:szCs w:val="26"/>
        </w:rPr>
        <w:t>优势在于买的品</w:t>
      </w:r>
      <w:r>
        <w:rPr>
          <w:rFonts w:ascii="仿宋" w:eastAsia="仿宋" w:hAnsi="仿宋" w:hint="eastAsia"/>
          <w:sz w:val="26"/>
          <w:szCs w:val="26"/>
        </w:rPr>
        <w:lastRenderedPageBreak/>
        <w:t>种都是极度便宜的，劣势在于</w:t>
      </w:r>
      <w:r w:rsidR="0096450A">
        <w:rPr>
          <w:rFonts w:ascii="仿宋" w:eastAsia="仿宋" w:hAnsi="仿宋" w:hint="eastAsia"/>
          <w:sz w:val="26"/>
          <w:szCs w:val="26"/>
        </w:rPr>
        <w:t>牛市来了</w:t>
      </w:r>
      <w:r w:rsidR="00DE42AA">
        <w:rPr>
          <w:rFonts w:ascii="仿宋" w:eastAsia="仿宋" w:hAnsi="仿宋" w:hint="eastAsia"/>
          <w:sz w:val="26"/>
          <w:szCs w:val="26"/>
        </w:rPr>
        <w:t>资金利用率不足，如果股市一直</w:t>
      </w:r>
      <w:proofErr w:type="gramStart"/>
      <w:r w:rsidR="00DE42AA">
        <w:rPr>
          <w:rFonts w:ascii="仿宋" w:eastAsia="仿宋" w:hAnsi="仿宋" w:hint="eastAsia"/>
          <w:sz w:val="26"/>
          <w:szCs w:val="26"/>
        </w:rPr>
        <w:t>牛下去</w:t>
      </w:r>
      <w:proofErr w:type="gramEnd"/>
      <w:r w:rsidR="00DE42AA">
        <w:rPr>
          <w:rFonts w:ascii="仿宋" w:eastAsia="仿宋" w:hAnsi="仿宋" w:hint="eastAsia"/>
          <w:sz w:val="26"/>
          <w:szCs w:val="26"/>
        </w:rPr>
        <w:t>我们的很多资金都没有投入出去。而不再低估</w:t>
      </w:r>
      <w:proofErr w:type="gramStart"/>
      <w:r w:rsidR="00DE42AA">
        <w:rPr>
          <w:rFonts w:ascii="仿宋" w:eastAsia="仿宋" w:hAnsi="仿宋" w:hint="eastAsia"/>
          <w:sz w:val="26"/>
          <w:szCs w:val="26"/>
        </w:rPr>
        <w:t>定投区域定投会</w:t>
      </w:r>
      <w:proofErr w:type="gramEnd"/>
      <w:r w:rsidR="00DE42AA">
        <w:rPr>
          <w:rFonts w:ascii="仿宋" w:eastAsia="仿宋" w:hAnsi="仿宋" w:hint="eastAsia"/>
          <w:sz w:val="26"/>
          <w:szCs w:val="26"/>
        </w:rPr>
        <w:t>经历超大回撤，对券商这样的强周期指数，指数跌幅会高达50到80个百分点。很多人是忍受不了的。</w:t>
      </w:r>
    </w:p>
    <w:p w:rsidR="00DE42AA" w:rsidRDefault="00DE42AA" w:rsidP="00C717B5">
      <w:pPr>
        <w:rPr>
          <w:rFonts w:ascii="仿宋" w:eastAsia="仿宋" w:hAnsi="仿宋" w:hint="eastAsia"/>
          <w:sz w:val="26"/>
          <w:szCs w:val="26"/>
        </w:rPr>
      </w:pPr>
    </w:p>
    <w:p w:rsidR="00DE42AA" w:rsidRDefault="00DE42AA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A股目前的实际情况</w:t>
      </w:r>
      <w:r w:rsidR="0096450A">
        <w:rPr>
          <w:rFonts w:ascii="仿宋" w:eastAsia="仿宋" w:hAnsi="仿宋" w:hint="eastAsia"/>
          <w:sz w:val="26"/>
          <w:szCs w:val="26"/>
        </w:rPr>
        <w:t>是</w:t>
      </w:r>
      <w:r>
        <w:rPr>
          <w:rFonts w:ascii="仿宋" w:eastAsia="仿宋" w:hAnsi="仿宋" w:hint="eastAsia"/>
          <w:sz w:val="26"/>
          <w:szCs w:val="26"/>
        </w:rPr>
        <w:t>，一般熊市</w:t>
      </w:r>
      <w:r w:rsidR="0096450A">
        <w:rPr>
          <w:rFonts w:ascii="仿宋" w:eastAsia="仿宋" w:hAnsi="仿宋" w:hint="eastAsia"/>
          <w:sz w:val="26"/>
          <w:szCs w:val="26"/>
        </w:rPr>
        <w:t>都</w:t>
      </w:r>
      <w:r>
        <w:rPr>
          <w:rFonts w:ascii="仿宋" w:eastAsia="仿宋" w:hAnsi="仿宋" w:hint="eastAsia"/>
          <w:sz w:val="26"/>
          <w:szCs w:val="26"/>
        </w:rPr>
        <w:t>长达3到5年的时间，我们有很充裕的时间来布局而不会导致资金利用率低的情况。</w:t>
      </w:r>
      <w:proofErr w:type="gramStart"/>
      <w:r>
        <w:rPr>
          <w:rFonts w:ascii="仿宋" w:eastAsia="仿宋" w:hAnsi="仿宋" w:hint="eastAsia"/>
          <w:sz w:val="26"/>
          <w:szCs w:val="26"/>
        </w:rPr>
        <w:t>很多人</w:t>
      </w:r>
      <w:r w:rsidR="0096450A">
        <w:rPr>
          <w:rFonts w:ascii="仿宋" w:eastAsia="仿宋" w:hAnsi="仿宋" w:hint="eastAsia"/>
          <w:sz w:val="26"/>
          <w:szCs w:val="26"/>
        </w:rPr>
        <w:t>定投份额</w:t>
      </w:r>
      <w:proofErr w:type="gramEnd"/>
      <w:r w:rsidR="0096450A">
        <w:rPr>
          <w:rFonts w:ascii="仿宋" w:eastAsia="仿宋" w:hAnsi="仿宋" w:hint="eastAsia"/>
          <w:sz w:val="26"/>
          <w:szCs w:val="26"/>
        </w:rPr>
        <w:t>不足</w:t>
      </w:r>
      <w:r>
        <w:rPr>
          <w:rFonts w:ascii="仿宋" w:eastAsia="仿宋" w:hAnsi="仿宋" w:hint="eastAsia"/>
          <w:sz w:val="26"/>
          <w:szCs w:val="26"/>
        </w:rPr>
        <w:t>在于他只在市场上涨的时候进入股市，而我们</w:t>
      </w:r>
      <w:r w:rsidR="0096450A">
        <w:rPr>
          <w:rFonts w:ascii="仿宋" w:eastAsia="仿宋" w:hAnsi="仿宋" w:hint="eastAsia"/>
          <w:sz w:val="26"/>
          <w:szCs w:val="26"/>
        </w:rPr>
        <w:t>的策略</w:t>
      </w:r>
      <w:r>
        <w:rPr>
          <w:rFonts w:ascii="仿宋" w:eastAsia="仿宋" w:hAnsi="仿宋" w:hint="eastAsia"/>
          <w:sz w:val="26"/>
          <w:szCs w:val="26"/>
        </w:rPr>
        <w:t>是明显的左侧交易，越跌越买。无论哪种策略，自己用的舒心</w:t>
      </w:r>
      <w:r w:rsidR="0096450A">
        <w:rPr>
          <w:rFonts w:ascii="仿宋" w:eastAsia="仿宋" w:hAnsi="仿宋" w:hint="eastAsia"/>
          <w:sz w:val="26"/>
          <w:szCs w:val="26"/>
        </w:rPr>
        <w:t>并且能赚钱就好。根据读者反应我们的</w:t>
      </w:r>
      <w:proofErr w:type="gramStart"/>
      <w:r w:rsidR="0096450A">
        <w:rPr>
          <w:rFonts w:ascii="仿宋" w:eastAsia="仿宋" w:hAnsi="仿宋" w:hint="eastAsia"/>
          <w:sz w:val="26"/>
          <w:szCs w:val="26"/>
        </w:rPr>
        <w:t>定投目前</w:t>
      </w:r>
      <w:proofErr w:type="gramEnd"/>
      <w:r w:rsidR="0096450A">
        <w:rPr>
          <w:rFonts w:ascii="仿宋" w:eastAsia="仿宋" w:hAnsi="仿宋" w:hint="eastAsia"/>
          <w:sz w:val="26"/>
          <w:szCs w:val="26"/>
        </w:rPr>
        <w:t>都是盈利的，给他们带来了很大的投资信心，因为很多读者朋友以前买股票都是亏。</w:t>
      </w:r>
    </w:p>
    <w:p w:rsidR="00DE42AA" w:rsidRDefault="00DE42AA" w:rsidP="00C717B5">
      <w:pPr>
        <w:rPr>
          <w:rFonts w:ascii="仿宋" w:eastAsia="仿宋" w:hAnsi="仿宋" w:hint="eastAsia"/>
          <w:sz w:val="26"/>
          <w:szCs w:val="26"/>
        </w:rPr>
      </w:pPr>
    </w:p>
    <w:p w:rsidR="00DE42AA" w:rsidRPr="00C717B5" w:rsidRDefault="00DE42AA" w:rsidP="00C717B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投资这件事情的成功与否与性格有关系，我和你聊上5分钟就大概知道你将来投资</w:t>
      </w:r>
      <w:r w:rsidR="0096450A">
        <w:rPr>
          <w:rFonts w:ascii="仿宋" w:eastAsia="仿宋" w:hAnsi="仿宋" w:hint="eastAsia"/>
          <w:sz w:val="26"/>
          <w:szCs w:val="26"/>
        </w:rPr>
        <w:t>是</w:t>
      </w:r>
      <w:r>
        <w:rPr>
          <w:rFonts w:ascii="仿宋" w:eastAsia="仿宋" w:hAnsi="仿宋" w:hint="eastAsia"/>
          <w:sz w:val="26"/>
          <w:szCs w:val="26"/>
        </w:rPr>
        <w:t>成功还是失败了。学会从本质上解决</w:t>
      </w:r>
      <w:r w:rsidR="0096450A">
        <w:rPr>
          <w:rFonts w:ascii="仿宋" w:eastAsia="仿宋" w:hAnsi="仿宋" w:hint="eastAsia"/>
          <w:sz w:val="26"/>
          <w:szCs w:val="26"/>
        </w:rPr>
        <w:t>问题，看到越来越多的读者通过低估定投挣钱，二师父很开心，祝愿大家都投资顺利，早日财务自由。</w:t>
      </w:r>
      <w:bookmarkStart w:id="0" w:name="_GoBack"/>
      <w:bookmarkEnd w:id="0"/>
    </w:p>
    <w:sectPr w:rsidR="00DE42AA" w:rsidRPr="00C717B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672" w:rsidRDefault="004E4672" w:rsidP="00C62AFF">
      <w:r>
        <w:separator/>
      </w:r>
    </w:p>
  </w:endnote>
  <w:endnote w:type="continuationSeparator" w:id="0">
    <w:p w:rsidR="004E4672" w:rsidRDefault="004E467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672" w:rsidRDefault="004E4672" w:rsidP="00C62AFF">
      <w:r>
        <w:separator/>
      </w:r>
    </w:p>
  </w:footnote>
  <w:footnote w:type="continuationSeparator" w:id="0">
    <w:p w:rsidR="004E4672" w:rsidRDefault="004E467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6564E"/>
    <w:multiLevelType w:val="hybridMultilevel"/>
    <w:tmpl w:val="E9749604"/>
    <w:lvl w:ilvl="0" w:tplc="F024426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F84FE5"/>
    <w:multiLevelType w:val="hybridMultilevel"/>
    <w:tmpl w:val="C80E4026"/>
    <w:lvl w:ilvl="0" w:tplc="BC8E06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F008B5"/>
    <w:multiLevelType w:val="hybridMultilevel"/>
    <w:tmpl w:val="6EA4248E"/>
    <w:lvl w:ilvl="0" w:tplc="1514FDA0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A87FA4"/>
    <w:multiLevelType w:val="hybridMultilevel"/>
    <w:tmpl w:val="17707E62"/>
    <w:lvl w:ilvl="0" w:tplc="9A8C5D2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7C6951"/>
    <w:multiLevelType w:val="hybridMultilevel"/>
    <w:tmpl w:val="56AA36E0"/>
    <w:lvl w:ilvl="0" w:tplc="7A8477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4E21C8"/>
    <w:multiLevelType w:val="hybridMultilevel"/>
    <w:tmpl w:val="3B581972"/>
    <w:lvl w:ilvl="0" w:tplc="C8B4320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087BF3"/>
    <w:multiLevelType w:val="hybridMultilevel"/>
    <w:tmpl w:val="50623B20"/>
    <w:lvl w:ilvl="0" w:tplc="422861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4ACE"/>
    <w:rsid w:val="000827A2"/>
    <w:rsid w:val="00083523"/>
    <w:rsid w:val="000A49A9"/>
    <w:rsid w:val="000A5EAE"/>
    <w:rsid w:val="000B6B41"/>
    <w:rsid w:val="000C0140"/>
    <w:rsid w:val="000C76DA"/>
    <w:rsid w:val="000D55D7"/>
    <w:rsid w:val="000E0F9B"/>
    <w:rsid w:val="000F758E"/>
    <w:rsid w:val="00117A06"/>
    <w:rsid w:val="0012478C"/>
    <w:rsid w:val="001338FA"/>
    <w:rsid w:val="00180718"/>
    <w:rsid w:val="001839A2"/>
    <w:rsid w:val="0019619F"/>
    <w:rsid w:val="001962AA"/>
    <w:rsid w:val="001A5F72"/>
    <w:rsid w:val="001A7D4F"/>
    <w:rsid w:val="001C1450"/>
    <w:rsid w:val="001C2C64"/>
    <w:rsid w:val="001E0A5A"/>
    <w:rsid w:val="00216230"/>
    <w:rsid w:val="0023617A"/>
    <w:rsid w:val="002423D6"/>
    <w:rsid w:val="0024325C"/>
    <w:rsid w:val="002541DF"/>
    <w:rsid w:val="002545BA"/>
    <w:rsid w:val="0028638F"/>
    <w:rsid w:val="002A5EE4"/>
    <w:rsid w:val="002A7723"/>
    <w:rsid w:val="002C39C5"/>
    <w:rsid w:val="002C564D"/>
    <w:rsid w:val="002E055E"/>
    <w:rsid w:val="002E4A35"/>
    <w:rsid w:val="002F4E42"/>
    <w:rsid w:val="00304BB7"/>
    <w:rsid w:val="00311DBB"/>
    <w:rsid w:val="00312CB4"/>
    <w:rsid w:val="003336CA"/>
    <w:rsid w:val="00357DBF"/>
    <w:rsid w:val="00383BB0"/>
    <w:rsid w:val="003857F4"/>
    <w:rsid w:val="003A56CD"/>
    <w:rsid w:val="003B4CCA"/>
    <w:rsid w:val="003C3979"/>
    <w:rsid w:val="003C606C"/>
    <w:rsid w:val="003D2F3E"/>
    <w:rsid w:val="003D3954"/>
    <w:rsid w:val="003F2A97"/>
    <w:rsid w:val="003F76E5"/>
    <w:rsid w:val="00406FDA"/>
    <w:rsid w:val="00411984"/>
    <w:rsid w:val="00417E05"/>
    <w:rsid w:val="0042652C"/>
    <w:rsid w:val="004579F8"/>
    <w:rsid w:val="00463680"/>
    <w:rsid w:val="004750D7"/>
    <w:rsid w:val="00476508"/>
    <w:rsid w:val="0048077E"/>
    <w:rsid w:val="00493A6F"/>
    <w:rsid w:val="004B150F"/>
    <w:rsid w:val="004B1D38"/>
    <w:rsid w:val="004C7FEE"/>
    <w:rsid w:val="004E3F89"/>
    <w:rsid w:val="004E4672"/>
    <w:rsid w:val="004F42A0"/>
    <w:rsid w:val="004F587D"/>
    <w:rsid w:val="004F746B"/>
    <w:rsid w:val="00517923"/>
    <w:rsid w:val="0053430E"/>
    <w:rsid w:val="00540C7E"/>
    <w:rsid w:val="00551D3C"/>
    <w:rsid w:val="005676B8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10D13"/>
    <w:rsid w:val="00610DC7"/>
    <w:rsid w:val="006224D5"/>
    <w:rsid w:val="006342EB"/>
    <w:rsid w:val="00674EE2"/>
    <w:rsid w:val="0067562D"/>
    <w:rsid w:val="00682517"/>
    <w:rsid w:val="0068775A"/>
    <w:rsid w:val="006977E4"/>
    <w:rsid w:val="006A004C"/>
    <w:rsid w:val="006B270B"/>
    <w:rsid w:val="006B59C6"/>
    <w:rsid w:val="006C3324"/>
    <w:rsid w:val="006C4D75"/>
    <w:rsid w:val="006F5076"/>
    <w:rsid w:val="00701736"/>
    <w:rsid w:val="0070179B"/>
    <w:rsid w:val="00704BF4"/>
    <w:rsid w:val="0070767F"/>
    <w:rsid w:val="007156DE"/>
    <w:rsid w:val="00715BA1"/>
    <w:rsid w:val="00726DEE"/>
    <w:rsid w:val="00734B37"/>
    <w:rsid w:val="0074360F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7C151B"/>
    <w:rsid w:val="00802934"/>
    <w:rsid w:val="0081069F"/>
    <w:rsid w:val="00814BD7"/>
    <w:rsid w:val="008174CF"/>
    <w:rsid w:val="00831678"/>
    <w:rsid w:val="00843D23"/>
    <w:rsid w:val="00851E0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5854"/>
    <w:rsid w:val="0090244C"/>
    <w:rsid w:val="00907532"/>
    <w:rsid w:val="00907D09"/>
    <w:rsid w:val="0091359A"/>
    <w:rsid w:val="00926596"/>
    <w:rsid w:val="00944B91"/>
    <w:rsid w:val="009510A6"/>
    <w:rsid w:val="0096450A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2417"/>
    <w:rsid w:val="00A23D9C"/>
    <w:rsid w:val="00A729DD"/>
    <w:rsid w:val="00A81072"/>
    <w:rsid w:val="00A86519"/>
    <w:rsid w:val="00AA3ABD"/>
    <w:rsid w:val="00AB02BC"/>
    <w:rsid w:val="00AC7220"/>
    <w:rsid w:val="00AE2DAE"/>
    <w:rsid w:val="00AE3E87"/>
    <w:rsid w:val="00B266CF"/>
    <w:rsid w:val="00B60F17"/>
    <w:rsid w:val="00B8436F"/>
    <w:rsid w:val="00B95145"/>
    <w:rsid w:val="00BA0F0A"/>
    <w:rsid w:val="00BA1964"/>
    <w:rsid w:val="00BA57A9"/>
    <w:rsid w:val="00BA6DC0"/>
    <w:rsid w:val="00BC3194"/>
    <w:rsid w:val="00BD7D29"/>
    <w:rsid w:val="00BE7A81"/>
    <w:rsid w:val="00C1208B"/>
    <w:rsid w:val="00C1521C"/>
    <w:rsid w:val="00C15E6B"/>
    <w:rsid w:val="00C244E6"/>
    <w:rsid w:val="00C43716"/>
    <w:rsid w:val="00C6069D"/>
    <w:rsid w:val="00C62AFF"/>
    <w:rsid w:val="00C717B5"/>
    <w:rsid w:val="00C761B5"/>
    <w:rsid w:val="00C9263A"/>
    <w:rsid w:val="00CA4061"/>
    <w:rsid w:val="00CA499A"/>
    <w:rsid w:val="00CB79AD"/>
    <w:rsid w:val="00CC47CB"/>
    <w:rsid w:val="00CD7100"/>
    <w:rsid w:val="00CE0048"/>
    <w:rsid w:val="00D05438"/>
    <w:rsid w:val="00D3059D"/>
    <w:rsid w:val="00D413D2"/>
    <w:rsid w:val="00D67BDC"/>
    <w:rsid w:val="00D87915"/>
    <w:rsid w:val="00D93A53"/>
    <w:rsid w:val="00DA3C01"/>
    <w:rsid w:val="00DB02DD"/>
    <w:rsid w:val="00DB3A4D"/>
    <w:rsid w:val="00DB74C5"/>
    <w:rsid w:val="00DD205C"/>
    <w:rsid w:val="00DD7D01"/>
    <w:rsid w:val="00DE42AA"/>
    <w:rsid w:val="00DE7374"/>
    <w:rsid w:val="00DE7700"/>
    <w:rsid w:val="00DF0853"/>
    <w:rsid w:val="00DF374C"/>
    <w:rsid w:val="00E016ED"/>
    <w:rsid w:val="00E060D2"/>
    <w:rsid w:val="00E12C39"/>
    <w:rsid w:val="00E239DE"/>
    <w:rsid w:val="00E265A3"/>
    <w:rsid w:val="00E31F17"/>
    <w:rsid w:val="00E4131F"/>
    <w:rsid w:val="00E43E24"/>
    <w:rsid w:val="00E47A40"/>
    <w:rsid w:val="00E55BEB"/>
    <w:rsid w:val="00E56771"/>
    <w:rsid w:val="00E56F51"/>
    <w:rsid w:val="00E721B1"/>
    <w:rsid w:val="00E7265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3C43"/>
    <w:rsid w:val="00F625B8"/>
    <w:rsid w:val="00F636FC"/>
    <w:rsid w:val="00F832B5"/>
    <w:rsid w:val="00F91541"/>
    <w:rsid w:val="00FA0EDD"/>
    <w:rsid w:val="00FA5495"/>
    <w:rsid w:val="00FB2A1C"/>
    <w:rsid w:val="00FC47A9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F3B9-F90B-47C7-B940-91BD2BA8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4</Pages>
  <Words>269</Words>
  <Characters>1536</Characters>
  <Application>Microsoft Office Word</Application>
  <DocSecurity>0</DocSecurity>
  <Lines>12</Lines>
  <Paragraphs>3</Paragraphs>
  <ScaleCrop>false</ScaleCrop>
  <Company>Microsoft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351</cp:revision>
  <cp:lastPrinted>2018-07-30T17:47:00Z</cp:lastPrinted>
  <dcterms:created xsi:type="dcterms:W3CDTF">2018-01-24T13:47:00Z</dcterms:created>
  <dcterms:modified xsi:type="dcterms:W3CDTF">2019-03-05T18:38:00Z</dcterms:modified>
</cp:coreProperties>
</file>