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A5" w:rsidRDefault="00234EA1" w:rsidP="005F29A5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中概互联网</w:t>
      </w:r>
      <w:proofErr w:type="gramEnd"/>
      <w:r>
        <w:rPr>
          <w:rFonts w:hint="eastAsia"/>
          <w:sz w:val="36"/>
          <w:szCs w:val="36"/>
        </w:rPr>
        <w:t>指数基金，我等了好久，你终于跌下来了</w:t>
      </w:r>
    </w:p>
    <w:p w:rsidR="000B7BED" w:rsidRPr="000B7BED" w:rsidRDefault="000B7BED" w:rsidP="005F29A5">
      <w:pPr>
        <w:jc w:val="center"/>
        <w:rPr>
          <w:b/>
          <w:sz w:val="24"/>
          <w:szCs w:val="24"/>
        </w:rPr>
      </w:pPr>
      <w:proofErr w:type="gramStart"/>
      <w:r w:rsidRPr="000B7BED">
        <w:rPr>
          <w:rFonts w:hint="eastAsia"/>
          <w:b/>
          <w:sz w:val="24"/>
          <w:szCs w:val="24"/>
        </w:rPr>
        <w:t>微信公众号</w:t>
      </w:r>
      <w:proofErr w:type="gramEnd"/>
      <w:r w:rsidRPr="000B7BED">
        <w:rPr>
          <w:rFonts w:hint="eastAsia"/>
          <w:b/>
          <w:sz w:val="24"/>
          <w:szCs w:val="24"/>
        </w:rPr>
        <w:t>：二师父定投</w:t>
      </w:r>
    </w:p>
    <w:p w:rsidR="000B7BED" w:rsidRPr="000B7BED" w:rsidRDefault="000B7BED" w:rsidP="000B7BED">
      <w:pPr>
        <w:jc w:val="center"/>
        <w:rPr>
          <w:b/>
          <w:sz w:val="24"/>
          <w:szCs w:val="24"/>
        </w:rPr>
      </w:pPr>
      <w:proofErr w:type="spellStart"/>
      <w:r w:rsidRPr="000B7BED">
        <w:rPr>
          <w:rFonts w:hint="eastAsia"/>
          <w:b/>
          <w:sz w:val="24"/>
          <w:szCs w:val="24"/>
        </w:rPr>
        <w:t>ID</w:t>
      </w:r>
      <w:proofErr w:type="gramStart"/>
      <w:r w:rsidRPr="000B7BED">
        <w:rPr>
          <w:rFonts w:hint="eastAsia"/>
          <w:b/>
          <w:sz w:val="24"/>
          <w:szCs w:val="24"/>
        </w:rPr>
        <w:t>:ershifudt</w:t>
      </w:r>
      <w:proofErr w:type="spellEnd"/>
      <w:proofErr w:type="gramEnd"/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18年3月，随着美股暴涨至历史高位，持仓股票以美股为主</w:t>
      </w:r>
      <w:proofErr w:type="gramStart"/>
      <w:r>
        <w:rPr>
          <w:rFonts w:ascii="仿宋" w:eastAsia="仿宋" w:hAnsi="仿宋" w:hint="eastAsia"/>
          <w:sz w:val="30"/>
          <w:szCs w:val="30"/>
        </w:rPr>
        <w:t>的中概互联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也急速飙涨。</w:t>
      </w: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在那个时候，很多投资人开始追涨，</w:t>
      </w:r>
      <w:proofErr w:type="gramStart"/>
      <w:r>
        <w:rPr>
          <w:rFonts w:ascii="仿宋" w:eastAsia="仿宋" w:hAnsi="仿宋" w:hint="eastAsia"/>
          <w:sz w:val="30"/>
          <w:szCs w:val="30"/>
        </w:rPr>
        <w:t>在中概互联网</w:t>
      </w:r>
      <w:proofErr w:type="gramEnd"/>
      <w:r>
        <w:rPr>
          <w:rFonts w:ascii="仿宋" w:eastAsia="仿宋" w:hAnsi="仿宋" w:hint="eastAsia"/>
          <w:sz w:val="30"/>
          <w:szCs w:val="30"/>
        </w:rPr>
        <w:t>指数基金价格1.6元以上甚至往里冲。</w:t>
      </w: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二师父当时极力劝阻，机会都是</w:t>
      </w:r>
      <w:proofErr w:type="gramStart"/>
      <w:r>
        <w:rPr>
          <w:rFonts w:ascii="仿宋" w:eastAsia="仿宋" w:hAnsi="仿宋" w:hint="eastAsia"/>
          <w:sz w:val="30"/>
          <w:szCs w:val="30"/>
        </w:rPr>
        <w:t>跌出来</w:t>
      </w:r>
      <w:proofErr w:type="gramEnd"/>
      <w:r>
        <w:rPr>
          <w:rFonts w:ascii="仿宋" w:eastAsia="仿宋" w:hAnsi="仿宋" w:hint="eastAsia"/>
          <w:sz w:val="30"/>
          <w:szCs w:val="30"/>
        </w:rPr>
        <w:t>的，风险都是</w:t>
      </w:r>
      <w:proofErr w:type="gramStart"/>
      <w:r w:rsidR="00F563A5">
        <w:rPr>
          <w:rFonts w:ascii="仿宋" w:eastAsia="仿宋" w:hAnsi="仿宋" w:hint="eastAsia"/>
          <w:sz w:val="30"/>
          <w:szCs w:val="30"/>
        </w:rPr>
        <w:t>涨</w:t>
      </w:r>
      <w:r>
        <w:rPr>
          <w:rFonts w:ascii="仿宋" w:eastAsia="仿宋" w:hAnsi="仿宋" w:hint="eastAsia"/>
          <w:sz w:val="30"/>
          <w:szCs w:val="30"/>
        </w:rPr>
        <w:t>出来</w:t>
      </w:r>
      <w:proofErr w:type="gramEnd"/>
      <w:r>
        <w:rPr>
          <w:rFonts w:ascii="仿宋" w:eastAsia="仿宋" w:hAnsi="仿宋" w:hint="eastAsia"/>
          <w:sz w:val="30"/>
          <w:szCs w:val="30"/>
        </w:rPr>
        <w:t>的。不要在高位</w:t>
      </w:r>
      <w:proofErr w:type="gramStart"/>
      <w:r>
        <w:rPr>
          <w:rFonts w:ascii="仿宋" w:eastAsia="仿宋" w:hAnsi="仿宋" w:hint="eastAsia"/>
          <w:sz w:val="30"/>
          <w:szCs w:val="30"/>
        </w:rPr>
        <w:t>接盘中概互联网</w:t>
      </w:r>
      <w:proofErr w:type="gramEnd"/>
      <w:r>
        <w:rPr>
          <w:rFonts w:ascii="仿宋" w:eastAsia="仿宋" w:hAnsi="仿宋" w:hint="eastAsia"/>
          <w:sz w:val="30"/>
          <w:szCs w:val="30"/>
        </w:rPr>
        <w:t>指数基金。</w:t>
      </w: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正所谓三十年河东，三十年河西，曾经高高在上的美股也遭遇了滑铁卢。最近日子并不那么好过。</w:t>
      </w:r>
      <w:proofErr w:type="gramStart"/>
      <w:r>
        <w:rPr>
          <w:rFonts w:ascii="仿宋" w:eastAsia="仿宋" w:hAnsi="仿宋" w:hint="eastAsia"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指数基金一直下跌，从1股1.33元的价格跌到了1.13元，跌幅高达17%。</w:t>
      </w:r>
      <w:r>
        <w:rPr>
          <w:rFonts w:ascii="仿宋" w:eastAsia="仿宋" w:hAnsi="仿宋" w:hint="eastAsia"/>
          <w:sz w:val="30"/>
          <w:szCs w:val="30"/>
        </w:rPr>
        <w:t>如果从18年顶点开始</w:t>
      </w:r>
      <w:r w:rsidR="00F563A5">
        <w:rPr>
          <w:rFonts w:ascii="仿宋" w:eastAsia="仿宋" w:hAnsi="仿宋" w:hint="eastAsia"/>
          <w:sz w:val="30"/>
          <w:szCs w:val="30"/>
        </w:rPr>
        <w:t>计算</w:t>
      </w:r>
      <w:r>
        <w:rPr>
          <w:rFonts w:ascii="仿宋" w:eastAsia="仿宋" w:hAnsi="仿宋" w:hint="eastAsia"/>
          <w:sz w:val="30"/>
          <w:szCs w:val="30"/>
        </w:rPr>
        <w:t>到现在已经有了50%的跌幅。</w:t>
      </w:r>
    </w:p>
    <w:p w:rsidR="00234EA1" w:rsidRDefault="00234EA1" w:rsidP="002F1382">
      <w:pPr>
        <w:rPr>
          <w:rFonts w:ascii="仿宋" w:eastAsia="仿宋" w:hAnsi="仿宋" w:hint="eastAsia"/>
          <w:sz w:val="30"/>
          <w:szCs w:val="30"/>
        </w:rPr>
      </w:pPr>
    </w:p>
    <w:p w:rsidR="009505A8" w:rsidRDefault="00234EA1" w:rsidP="002F1382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二师父等了好久，这只基金终于跌下来了，讲真，我是非常开心的。</w:t>
      </w:r>
      <w:proofErr w:type="gramStart"/>
      <w:r>
        <w:rPr>
          <w:rFonts w:ascii="仿宋" w:eastAsia="仿宋" w:hAnsi="仿宋" w:hint="eastAsia"/>
          <w:sz w:val="30"/>
          <w:szCs w:val="30"/>
        </w:rPr>
        <w:t>因为中概互联网</w:t>
      </w:r>
      <w:proofErr w:type="gramEnd"/>
      <w:r>
        <w:rPr>
          <w:rFonts w:ascii="仿宋" w:eastAsia="仿宋" w:hAnsi="仿宋" w:hint="eastAsia"/>
          <w:sz w:val="30"/>
          <w:szCs w:val="30"/>
        </w:rPr>
        <w:t>指数持仓大部分是</w:t>
      </w:r>
      <w:r w:rsidR="009505A8">
        <w:rPr>
          <w:rFonts w:ascii="仿宋" w:eastAsia="仿宋" w:hAnsi="仿宋" w:hint="eastAsia"/>
          <w:sz w:val="30"/>
          <w:szCs w:val="30"/>
        </w:rPr>
        <w:t>互联网巨头公司，所以二师父很看好这个指数。</w:t>
      </w:r>
    </w:p>
    <w:p w:rsidR="00234EA1" w:rsidRPr="00234EA1" w:rsidRDefault="00234EA1" w:rsidP="002F1382">
      <w:pPr>
        <w:rPr>
          <w:rFonts w:ascii="仿宋" w:eastAsia="仿宋" w:hAnsi="仿宋"/>
          <w:sz w:val="30"/>
          <w:szCs w:val="30"/>
        </w:rPr>
      </w:pPr>
    </w:p>
    <w:p w:rsidR="0060399E" w:rsidRDefault="009505A8" w:rsidP="002F1382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每次指数</w:t>
      </w:r>
      <w:proofErr w:type="gramEnd"/>
      <w:r>
        <w:rPr>
          <w:rFonts w:ascii="仿宋" w:eastAsia="仿宋" w:hAnsi="仿宋" w:hint="eastAsia"/>
          <w:sz w:val="30"/>
          <w:szCs w:val="30"/>
        </w:rPr>
        <w:t>大跌的时候就有读者开始怀疑指数的投资价值，这是人性中的亏损厌恶心理决定的。格雷厄姆老先生告诉过我们：股市</w:t>
      </w:r>
      <w:r>
        <w:rPr>
          <w:rFonts w:ascii="仿宋" w:eastAsia="仿宋" w:hAnsi="仿宋" w:hint="eastAsia"/>
          <w:sz w:val="30"/>
          <w:szCs w:val="30"/>
        </w:rPr>
        <w:lastRenderedPageBreak/>
        <w:t>的强弱就像钟摆的两端，和钟</w:t>
      </w:r>
      <w:r w:rsidR="00F563A5">
        <w:rPr>
          <w:rFonts w:ascii="仿宋" w:eastAsia="仿宋" w:hAnsi="仿宋" w:hint="eastAsia"/>
          <w:sz w:val="30"/>
          <w:szCs w:val="30"/>
        </w:rPr>
        <w:t>摆有区别的是，因为市场过度恐惧或者过度狂热的情绪，经常导致股市在牛熊两边</w:t>
      </w:r>
      <w:r>
        <w:rPr>
          <w:rFonts w:ascii="仿宋" w:eastAsia="仿宋" w:hAnsi="仿宋" w:hint="eastAsia"/>
          <w:sz w:val="30"/>
          <w:szCs w:val="30"/>
        </w:rPr>
        <w:t>过度摆动。</w:t>
      </w:r>
      <w:r w:rsidR="00234EA1">
        <w:rPr>
          <w:rFonts w:ascii="仿宋" w:eastAsia="仿宋" w:hAnsi="仿宋" w:hint="eastAsia"/>
          <w:sz w:val="30"/>
          <w:szCs w:val="30"/>
        </w:rPr>
        <w:t>我们需要克服内心的恐惧，抓住这只有价值的QDII指数基金。</w:t>
      </w:r>
    </w:p>
    <w:p w:rsidR="00234EA1" w:rsidRDefault="00234EA1" w:rsidP="002F1382">
      <w:pPr>
        <w:rPr>
          <w:rFonts w:ascii="仿宋" w:eastAsia="仿宋" w:hAnsi="仿宋"/>
          <w:sz w:val="30"/>
          <w:szCs w:val="30"/>
        </w:rPr>
      </w:pPr>
    </w:p>
    <w:p w:rsidR="00081ADC" w:rsidRPr="00657F47" w:rsidRDefault="009505A8" w:rsidP="002F1382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1、</w:t>
      </w:r>
      <w:proofErr w:type="gramStart"/>
      <w:r>
        <w:rPr>
          <w:rFonts w:ascii="仿宋" w:eastAsia="仿宋" w:hAnsi="仿宋" w:hint="eastAsia"/>
          <w:b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b/>
          <w:sz w:val="30"/>
          <w:szCs w:val="30"/>
        </w:rPr>
        <w:t>为什么跌</w:t>
      </w:r>
      <w:proofErr w:type="gramStart"/>
      <w:r>
        <w:rPr>
          <w:rFonts w:ascii="仿宋" w:eastAsia="仿宋" w:hAnsi="仿宋" w:hint="eastAsia"/>
          <w:b/>
          <w:sz w:val="30"/>
          <w:szCs w:val="30"/>
        </w:rPr>
        <w:t>跌</w:t>
      </w:r>
      <w:proofErr w:type="gramEnd"/>
      <w:r>
        <w:rPr>
          <w:rFonts w:ascii="仿宋" w:eastAsia="仿宋" w:hAnsi="仿宋" w:hint="eastAsia"/>
          <w:b/>
          <w:sz w:val="30"/>
          <w:szCs w:val="30"/>
        </w:rPr>
        <w:t>不休</w:t>
      </w:r>
    </w:p>
    <w:p w:rsidR="00BC7041" w:rsidRDefault="00BC7041" w:rsidP="002F1382">
      <w:pPr>
        <w:rPr>
          <w:rFonts w:ascii="仿宋" w:eastAsia="仿宋" w:hAnsi="仿宋"/>
          <w:sz w:val="30"/>
          <w:szCs w:val="30"/>
        </w:rPr>
      </w:pP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817"/>
        <w:gridCol w:w="3686"/>
        <w:gridCol w:w="2835"/>
        <w:gridCol w:w="1417"/>
      </w:tblGrid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686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持仓股票名称</w:t>
            </w:r>
          </w:p>
        </w:tc>
        <w:tc>
          <w:tcPr>
            <w:tcW w:w="2835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上市地点</w:t>
            </w:r>
          </w:p>
        </w:tc>
        <w:tc>
          <w:tcPr>
            <w:tcW w:w="14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b/>
                <w:sz w:val="28"/>
                <w:szCs w:val="28"/>
              </w:rPr>
              <w:t>持仓比例</w:t>
            </w:r>
          </w:p>
        </w:tc>
      </w:tr>
      <w:tr w:rsidR="00C8756A" w:rsidTr="00C8756A">
        <w:tc>
          <w:tcPr>
            <w:tcW w:w="817" w:type="dxa"/>
          </w:tcPr>
          <w:p w:rsidR="00C8756A" w:rsidRPr="00C8756A" w:rsidRDefault="00C8756A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C8756A" w:rsidRPr="00C8756A" w:rsidRDefault="006D47FB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阿里巴巴集团控股有限公司</w:t>
            </w:r>
          </w:p>
        </w:tc>
        <w:tc>
          <w:tcPr>
            <w:tcW w:w="2835" w:type="dxa"/>
          </w:tcPr>
          <w:p w:rsidR="00C8756A" w:rsidRPr="00C8756A" w:rsidRDefault="006D47FB" w:rsidP="002E231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C8756A" w:rsidRPr="00C8756A" w:rsidRDefault="006D47FB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19.88</w:t>
            </w:r>
            <w:r w:rsidR="00C8756A" w:rsidRPr="00C8756A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60399E" w:rsidRPr="00C8756A" w:rsidRDefault="006D47FB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腾讯控股</w:t>
            </w:r>
            <w:proofErr w:type="gramEnd"/>
          </w:p>
        </w:tc>
        <w:tc>
          <w:tcPr>
            <w:tcW w:w="2835" w:type="dxa"/>
          </w:tcPr>
          <w:p w:rsidR="0060399E" w:rsidRPr="00C8756A" w:rsidRDefault="006D47FB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香港</w:t>
            </w:r>
          </w:p>
        </w:tc>
        <w:tc>
          <w:tcPr>
            <w:tcW w:w="1417" w:type="dxa"/>
          </w:tcPr>
          <w:p w:rsidR="0060399E" w:rsidRPr="00C8756A" w:rsidRDefault="006D47FB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19.19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60399E" w:rsidRPr="00C8756A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百度股份有限公司</w:t>
            </w:r>
          </w:p>
        </w:tc>
        <w:tc>
          <w:tcPr>
            <w:tcW w:w="2835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Pr="00C8756A" w:rsidRDefault="006D47FB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13.08</w:t>
            </w:r>
            <w:r w:rsidR="0060399E" w:rsidRPr="00C8756A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60399E" w:rsidRPr="00C8756A" w:rsidRDefault="001B177F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京东</w:t>
            </w:r>
          </w:p>
        </w:tc>
        <w:tc>
          <w:tcPr>
            <w:tcW w:w="2835" w:type="dxa"/>
          </w:tcPr>
          <w:p w:rsidR="0060399E" w:rsidRPr="00C8756A" w:rsidRDefault="001B177F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Pr="00C8756A" w:rsidRDefault="001B177F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6.12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C8756A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60399E" w:rsidRPr="00C8756A" w:rsidRDefault="001B177F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美团</w:t>
            </w:r>
            <w:proofErr w:type="gramEnd"/>
          </w:p>
        </w:tc>
        <w:tc>
          <w:tcPr>
            <w:tcW w:w="2835" w:type="dxa"/>
          </w:tcPr>
          <w:p w:rsidR="0060399E" w:rsidRPr="00C8756A" w:rsidRDefault="001B177F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香港</w:t>
            </w:r>
          </w:p>
        </w:tc>
        <w:tc>
          <w:tcPr>
            <w:tcW w:w="1417" w:type="dxa"/>
          </w:tcPr>
          <w:p w:rsidR="0060399E" w:rsidRPr="00C8756A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5.81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3686" w:type="dxa"/>
          </w:tcPr>
          <w:p w:rsidR="0060399E" w:rsidRPr="00C8756A" w:rsidRDefault="00FF41E7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携程旅行网</w:t>
            </w:r>
            <w:proofErr w:type="gramEnd"/>
          </w:p>
        </w:tc>
        <w:tc>
          <w:tcPr>
            <w:tcW w:w="2835" w:type="dxa"/>
          </w:tcPr>
          <w:p w:rsidR="0060399E" w:rsidRPr="00C8756A" w:rsidRDefault="002E2317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Pr="00C8756A" w:rsidRDefault="00FF41E7" w:rsidP="00C11A3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5.68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3686" w:type="dxa"/>
          </w:tcPr>
          <w:p w:rsidR="0060399E" w:rsidRPr="00C8756A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网易公司</w:t>
            </w:r>
          </w:p>
        </w:tc>
        <w:tc>
          <w:tcPr>
            <w:tcW w:w="2835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Pr="00C8756A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4.16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3686" w:type="dxa"/>
          </w:tcPr>
          <w:p w:rsidR="0060399E" w:rsidRPr="00C8756A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腾讯音乐</w:t>
            </w:r>
            <w:proofErr w:type="gramEnd"/>
          </w:p>
        </w:tc>
        <w:tc>
          <w:tcPr>
            <w:tcW w:w="2835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Pr="00C8756A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3.84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3686" w:type="dxa"/>
          </w:tcPr>
          <w:p w:rsidR="0060399E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好未来</w:t>
            </w:r>
          </w:p>
        </w:tc>
        <w:tc>
          <w:tcPr>
            <w:tcW w:w="2835" w:type="dxa"/>
          </w:tcPr>
          <w:p w:rsidR="0060399E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3.42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  <w:tr w:rsidR="0060399E" w:rsidTr="00C8756A">
        <w:tc>
          <w:tcPr>
            <w:tcW w:w="817" w:type="dxa"/>
          </w:tcPr>
          <w:p w:rsidR="0060399E" w:rsidRPr="00C8756A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3686" w:type="dxa"/>
          </w:tcPr>
          <w:p w:rsidR="0060399E" w:rsidRDefault="0060399E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拼多多</w:t>
            </w:r>
          </w:p>
        </w:tc>
        <w:tc>
          <w:tcPr>
            <w:tcW w:w="2835" w:type="dxa"/>
          </w:tcPr>
          <w:p w:rsidR="0060399E" w:rsidRDefault="002E231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美国</w:t>
            </w:r>
          </w:p>
        </w:tc>
        <w:tc>
          <w:tcPr>
            <w:tcW w:w="1417" w:type="dxa"/>
          </w:tcPr>
          <w:p w:rsidR="0060399E" w:rsidRDefault="00FF41E7" w:rsidP="002F138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2.62</w:t>
            </w:r>
            <w:r w:rsidR="0060399E">
              <w:rPr>
                <w:rFonts w:ascii="仿宋" w:eastAsia="仿宋" w:hAnsi="仿宋" w:hint="eastAsia"/>
                <w:sz w:val="28"/>
                <w:szCs w:val="28"/>
              </w:rPr>
              <w:t>%</w:t>
            </w:r>
          </w:p>
        </w:tc>
      </w:tr>
    </w:tbl>
    <w:p w:rsidR="00FF41E7" w:rsidRDefault="00F563A5" w:rsidP="00A477C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从上图可以看到，</w:t>
      </w:r>
      <w:proofErr w:type="gramStart"/>
      <w:r w:rsidR="00FF41E7">
        <w:rPr>
          <w:rFonts w:ascii="仿宋" w:eastAsia="仿宋" w:hAnsi="仿宋" w:hint="eastAsia"/>
          <w:sz w:val="30"/>
          <w:szCs w:val="30"/>
        </w:rPr>
        <w:t>现在中概互联</w:t>
      </w:r>
      <w:proofErr w:type="gramEnd"/>
      <w:r w:rsidR="00FF41E7">
        <w:rPr>
          <w:rFonts w:ascii="仿宋" w:eastAsia="仿宋" w:hAnsi="仿宋" w:hint="eastAsia"/>
          <w:sz w:val="30"/>
          <w:szCs w:val="30"/>
        </w:rPr>
        <w:t>的10大重仓股已经发生了较大变化，</w:t>
      </w:r>
      <w:proofErr w:type="gramStart"/>
      <w:r w:rsidR="00FF41E7">
        <w:rPr>
          <w:rFonts w:ascii="仿宋" w:eastAsia="仿宋" w:hAnsi="仿宋" w:hint="eastAsia"/>
          <w:sz w:val="30"/>
          <w:szCs w:val="30"/>
        </w:rPr>
        <w:t>腾讯龙头老大</w:t>
      </w:r>
      <w:proofErr w:type="gramEnd"/>
      <w:r w:rsidR="00FF41E7">
        <w:rPr>
          <w:rFonts w:ascii="仿宋" w:eastAsia="仿宋" w:hAnsi="仿宋" w:hint="eastAsia"/>
          <w:sz w:val="30"/>
          <w:szCs w:val="30"/>
        </w:rPr>
        <w:t>的持仓低位被阿里攻占，现在屈居第二。</w:t>
      </w:r>
    </w:p>
    <w:p w:rsidR="00FF41E7" w:rsidRDefault="00FF41E7" w:rsidP="00A477C5">
      <w:pPr>
        <w:rPr>
          <w:rFonts w:ascii="仿宋" w:eastAsia="仿宋" w:hAnsi="仿宋"/>
          <w:sz w:val="30"/>
          <w:szCs w:val="30"/>
        </w:rPr>
      </w:pPr>
    </w:p>
    <w:p w:rsidR="00F279AB" w:rsidRDefault="00FF41E7" w:rsidP="00FF41E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为什么最近会暴跌呢，还是持仓股票下跌的原因。</w:t>
      </w:r>
      <w:r w:rsidR="00F630BF">
        <w:rPr>
          <w:rFonts w:ascii="仿宋" w:eastAsia="仿宋" w:hAnsi="仿宋" w:hint="eastAsia"/>
          <w:sz w:val="30"/>
          <w:szCs w:val="30"/>
        </w:rPr>
        <w:t>腾讯、阿里巴巴、百度、京东都纷纷下跌。这主要是外部环境影响，想必大家</w:t>
      </w:r>
      <w:r w:rsidR="00F630BF">
        <w:rPr>
          <w:rFonts w:ascii="仿宋" w:eastAsia="仿宋" w:hAnsi="仿宋" w:hint="eastAsia"/>
          <w:sz w:val="30"/>
          <w:szCs w:val="30"/>
        </w:rPr>
        <w:lastRenderedPageBreak/>
        <w:t>都</w:t>
      </w:r>
      <w:r w:rsidR="00F563A5">
        <w:rPr>
          <w:rFonts w:ascii="仿宋" w:eastAsia="仿宋" w:hAnsi="仿宋" w:hint="eastAsia"/>
          <w:sz w:val="30"/>
          <w:szCs w:val="30"/>
        </w:rPr>
        <w:t>清楚</w:t>
      </w:r>
      <w:r w:rsidR="00F630BF">
        <w:rPr>
          <w:rFonts w:ascii="仿宋" w:eastAsia="仿宋" w:hAnsi="仿宋" w:hint="eastAsia"/>
          <w:sz w:val="30"/>
          <w:szCs w:val="30"/>
        </w:rPr>
        <w:t>。唯一需要确定的是这些股票的基本面情况如何。</w:t>
      </w:r>
    </w:p>
    <w:p w:rsidR="00202ACE" w:rsidRDefault="00202ACE" w:rsidP="00A477C5">
      <w:pPr>
        <w:rPr>
          <w:rFonts w:ascii="仿宋" w:eastAsia="仿宋" w:hAnsi="仿宋" w:hint="eastAsia"/>
          <w:sz w:val="30"/>
          <w:szCs w:val="30"/>
        </w:rPr>
      </w:pPr>
    </w:p>
    <w:p w:rsidR="00F630BF" w:rsidRPr="00657F47" w:rsidRDefault="00F630BF" w:rsidP="00F630BF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2、重仓股票分析</w:t>
      </w:r>
    </w:p>
    <w:p w:rsidR="00F630BF" w:rsidRDefault="00F630BF" w:rsidP="00A477C5">
      <w:pPr>
        <w:rPr>
          <w:rFonts w:ascii="仿宋" w:eastAsia="仿宋" w:hAnsi="仿宋" w:hint="eastAsia"/>
          <w:sz w:val="30"/>
          <w:szCs w:val="30"/>
        </w:rPr>
      </w:pPr>
    </w:p>
    <w:p w:rsidR="00F630BF" w:rsidRDefault="00F630BF" w:rsidP="00A477C5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腾讯控股</w:t>
      </w:r>
      <w:proofErr w:type="gramEnd"/>
      <w:r>
        <w:rPr>
          <w:rFonts w:ascii="仿宋" w:eastAsia="仿宋" w:hAnsi="仿宋" w:hint="eastAsia"/>
          <w:sz w:val="30"/>
          <w:szCs w:val="30"/>
        </w:rPr>
        <w:t>，当前股价323元，公司管理层首席CEO还是我们尊敬的小马哥，去年年报和今年一季度季报</w:t>
      </w:r>
      <w:proofErr w:type="gramStart"/>
      <w:r>
        <w:rPr>
          <w:rFonts w:ascii="仿宋" w:eastAsia="仿宋" w:hAnsi="仿宋" w:hint="eastAsia"/>
          <w:sz w:val="30"/>
          <w:szCs w:val="30"/>
        </w:rPr>
        <w:t>扣非净</w:t>
      </w:r>
      <w:proofErr w:type="gramEnd"/>
      <w:r>
        <w:rPr>
          <w:rFonts w:ascii="仿宋" w:eastAsia="仿宋" w:hAnsi="仿宋" w:hint="eastAsia"/>
          <w:sz w:val="30"/>
          <w:szCs w:val="30"/>
        </w:rPr>
        <w:t>利润增长率都是在正常范围以内，营业总收入大概800亿，企业基本面正常。</w:t>
      </w:r>
    </w:p>
    <w:p w:rsidR="00F630BF" w:rsidRDefault="00F630BF" w:rsidP="00A477C5">
      <w:pPr>
        <w:rPr>
          <w:rFonts w:ascii="仿宋" w:eastAsia="仿宋" w:hAnsi="仿宋" w:hint="eastAsia"/>
          <w:sz w:val="30"/>
          <w:szCs w:val="30"/>
        </w:rPr>
      </w:pPr>
    </w:p>
    <w:p w:rsidR="00F630BF" w:rsidRDefault="00F630BF" w:rsidP="00A477C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阿里巴巴，执行主席依旧是马云，不过在今年9月10日阿里的老大将换成张勇，他将替代马云成为阿里巴巴董事会主席和首席执行官。</w:t>
      </w:r>
      <w:r w:rsidR="00944FD2">
        <w:rPr>
          <w:rFonts w:ascii="仿宋" w:eastAsia="仿宋" w:hAnsi="仿宋" w:hint="eastAsia"/>
          <w:sz w:val="30"/>
          <w:szCs w:val="30"/>
        </w:rPr>
        <w:t>未来在2020年大马哥将永远离开阿里巴巴。这对阿里未来的发展产生重大影响，如果</w:t>
      </w:r>
      <w:proofErr w:type="gramStart"/>
      <w:r w:rsidR="00944FD2">
        <w:rPr>
          <w:rFonts w:ascii="仿宋" w:eastAsia="仿宋" w:hAnsi="仿宋" w:hint="eastAsia"/>
          <w:sz w:val="30"/>
          <w:szCs w:val="30"/>
        </w:rPr>
        <w:t>投资中概互联</w:t>
      </w:r>
      <w:proofErr w:type="gramEnd"/>
      <w:r w:rsidR="00944FD2">
        <w:rPr>
          <w:rFonts w:ascii="仿宋" w:eastAsia="仿宋" w:hAnsi="仿宋" w:hint="eastAsia"/>
          <w:sz w:val="30"/>
          <w:szCs w:val="30"/>
        </w:rPr>
        <w:t>基金需要重点关注，不过当前几个月仍旧没有影响。从关键的财务指标看，阿里年报</w:t>
      </w:r>
      <w:proofErr w:type="gramStart"/>
      <w:r w:rsidR="00944FD2">
        <w:rPr>
          <w:rFonts w:ascii="仿宋" w:eastAsia="仿宋" w:hAnsi="仿宋" w:hint="eastAsia"/>
          <w:sz w:val="30"/>
          <w:szCs w:val="30"/>
        </w:rPr>
        <w:t>扣非净</w:t>
      </w:r>
      <w:proofErr w:type="gramEnd"/>
      <w:r w:rsidR="00944FD2">
        <w:rPr>
          <w:rFonts w:ascii="仿宋" w:eastAsia="仿宋" w:hAnsi="仿宋" w:hint="eastAsia"/>
          <w:sz w:val="30"/>
          <w:szCs w:val="30"/>
        </w:rPr>
        <w:t>利润增长率高于腾讯，营业收入也是稳步增长，基本面正常。</w:t>
      </w:r>
    </w:p>
    <w:p w:rsidR="00944FD2" w:rsidRDefault="00944FD2" w:rsidP="00A477C5">
      <w:pPr>
        <w:rPr>
          <w:rFonts w:ascii="仿宋" w:eastAsia="仿宋" w:hAnsi="仿宋" w:hint="eastAsia"/>
          <w:sz w:val="30"/>
          <w:szCs w:val="30"/>
        </w:rPr>
      </w:pPr>
    </w:p>
    <w:p w:rsidR="00944FD2" w:rsidRDefault="00944FD2" w:rsidP="00A477C5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百度，基本面出现异常</w:t>
      </w:r>
      <w:r w:rsidR="00C54617">
        <w:rPr>
          <w:rFonts w:ascii="仿宋" w:eastAsia="仿宋" w:hAnsi="仿宋" w:hint="eastAsia"/>
          <w:sz w:val="30"/>
          <w:szCs w:val="30"/>
        </w:rPr>
        <w:t>，财务报表显示，百度第一季度归属母公司</w:t>
      </w:r>
      <w:proofErr w:type="gramStart"/>
      <w:r w:rsidR="00C54617">
        <w:rPr>
          <w:rFonts w:ascii="仿宋" w:eastAsia="仿宋" w:hAnsi="仿宋" w:hint="eastAsia"/>
          <w:sz w:val="30"/>
          <w:szCs w:val="30"/>
        </w:rPr>
        <w:t>扣非净</w:t>
      </w:r>
      <w:proofErr w:type="gramEnd"/>
      <w:r w:rsidR="00C54617">
        <w:rPr>
          <w:rFonts w:ascii="仿宋" w:eastAsia="仿宋" w:hAnsi="仿宋" w:hint="eastAsia"/>
          <w:sz w:val="30"/>
          <w:szCs w:val="30"/>
        </w:rPr>
        <w:t>利润为负3.2亿元，也就意味着百度在2019年第一季度亏损3.2亿元，这是他自上市以来第一次出现季度亏损。一个非常糟糕的信号，未来能否触底反弹，还有待进一步考察。总之，营收和利润开始大幅度暴跌是股价暴跌的信号，百度股价也在最近半年遭遇了腰斩。</w:t>
      </w:r>
    </w:p>
    <w:p w:rsidR="00C54617" w:rsidRPr="00657F47" w:rsidRDefault="00C54617" w:rsidP="00C54617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3</w:t>
      </w:r>
      <w:r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能否投资</w:t>
      </w:r>
    </w:p>
    <w:p w:rsidR="00C54617" w:rsidRDefault="00C54617" w:rsidP="00A477C5">
      <w:pPr>
        <w:rPr>
          <w:rFonts w:ascii="仿宋" w:eastAsia="仿宋" w:hAnsi="仿宋" w:hint="eastAsia"/>
          <w:sz w:val="30"/>
          <w:szCs w:val="30"/>
        </w:rPr>
      </w:pPr>
    </w:p>
    <w:p w:rsidR="00C54617" w:rsidRDefault="00C54617" w:rsidP="00C54617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指数基金大部分股票基本面是正常的，</w:t>
      </w:r>
      <w:r w:rsidR="00C6495B">
        <w:rPr>
          <w:rFonts w:ascii="仿宋" w:eastAsia="仿宋" w:hAnsi="仿宋" w:hint="eastAsia"/>
          <w:sz w:val="30"/>
          <w:szCs w:val="30"/>
        </w:rPr>
        <w:t>每一次暴跌大家都会恐惧，究竟是股民情绪原因还是股票不行了？如果对于个股</w:t>
      </w:r>
      <w:r w:rsidR="001A7AC3">
        <w:rPr>
          <w:rFonts w:ascii="仿宋" w:eastAsia="仿宋" w:hAnsi="仿宋" w:hint="eastAsia"/>
          <w:sz w:val="30"/>
          <w:szCs w:val="30"/>
        </w:rPr>
        <w:t>普通读者</w:t>
      </w:r>
      <w:r w:rsidR="00C6495B">
        <w:rPr>
          <w:rFonts w:ascii="仿宋" w:eastAsia="仿宋" w:hAnsi="仿宋" w:hint="eastAsia"/>
          <w:sz w:val="30"/>
          <w:szCs w:val="30"/>
        </w:rPr>
        <w:t>没法判断</w:t>
      </w:r>
      <w:r w:rsidR="001A7AC3">
        <w:rPr>
          <w:rFonts w:ascii="仿宋" w:eastAsia="仿宋" w:hAnsi="仿宋" w:hint="eastAsia"/>
          <w:sz w:val="30"/>
          <w:szCs w:val="30"/>
        </w:rPr>
        <w:t>价值</w:t>
      </w:r>
      <w:r w:rsidR="00C6495B">
        <w:rPr>
          <w:rFonts w:ascii="仿宋" w:eastAsia="仿宋" w:hAnsi="仿宋" w:hint="eastAsia"/>
          <w:sz w:val="30"/>
          <w:szCs w:val="30"/>
        </w:rPr>
        <w:t>的话，那么对于指数就完全可以消除这一疑虑，因为百度自身价值的问题，他的持仓也</w:t>
      </w:r>
      <w:proofErr w:type="gramStart"/>
      <w:r w:rsidR="00C6495B">
        <w:rPr>
          <w:rFonts w:ascii="仿宋" w:eastAsia="仿宋" w:hAnsi="仿宋" w:hint="eastAsia"/>
          <w:sz w:val="30"/>
          <w:szCs w:val="30"/>
        </w:rPr>
        <w:t>在中概互联</w:t>
      </w:r>
      <w:proofErr w:type="gramEnd"/>
      <w:r w:rsidR="00C6495B">
        <w:rPr>
          <w:rFonts w:ascii="仿宋" w:eastAsia="仿宋" w:hAnsi="仿宋" w:hint="eastAsia"/>
          <w:sz w:val="30"/>
          <w:szCs w:val="30"/>
        </w:rPr>
        <w:t>基金里面一再下降，指数本身有自我</w:t>
      </w:r>
      <w:r w:rsidR="001A7AC3">
        <w:rPr>
          <w:rFonts w:ascii="仿宋" w:eastAsia="仿宋" w:hAnsi="仿宋" w:hint="eastAsia"/>
          <w:sz w:val="30"/>
          <w:szCs w:val="30"/>
        </w:rPr>
        <w:t>净化</w:t>
      </w:r>
      <w:r w:rsidR="00C6495B">
        <w:rPr>
          <w:rFonts w:ascii="仿宋" w:eastAsia="仿宋" w:hAnsi="仿宋" w:hint="eastAsia"/>
          <w:sz w:val="30"/>
          <w:szCs w:val="30"/>
        </w:rPr>
        <w:t>功能，所以不必过于担心。</w:t>
      </w: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从估值角度看，</w:t>
      </w:r>
      <w:proofErr w:type="gramStart"/>
      <w:r>
        <w:rPr>
          <w:rFonts w:ascii="仿宋" w:eastAsia="仿宋" w:hAnsi="仿宋" w:hint="eastAsia"/>
          <w:sz w:val="30"/>
          <w:szCs w:val="30"/>
        </w:rPr>
        <w:t>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基金当前是处于低估值的，值得投资，需要注意的风险点有两个。</w:t>
      </w: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第一科技股</w:t>
      </w:r>
      <w:r w:rsidR="001A7AC3">
        <w:rPr>
          <w:rFonts w:ascii="仿宋" w:eastAsia="仿宋" w:hAnsi="仿宋" w:hint="eastAsia"/>
          <w:sz w:val="30"/>
          <w:szCs w:val="30"/>
        </w:rPr>
        <w:t>暴跌</w:t>
      </w:r>
      <w:r>
        <w:rPr>
          <w:rFonts w:ascii="仿宋" w:eastAsia="仿宋" w:hAnsi="仿宋" w:hint="eastAsia"/>
          <w:sz w:val="30"/>
          <w:szCs w:val="30"/>
        </w:rPr>
        <w:t>是没有下限的，不知道大家还是否记得2000年的科技互联网企业的集体跳坑。所以我们需要额外设置一道安全防线，</w:t>
      </w:r>
      <w:r w:rsidR="001A7AC3">
        <w:rPr>
          <w:rFonts w:ascii="仿宋" w:eastAsia="仿宋" w:hAnsi="仿宋" w:hint="eastAsia"/>
          <w:sz w:val="30"/>
          <w:szCs w:val="30"/>
        </w:rPr>
        <w:t>保证我们面对</w:t>
      </w:r>
      <w:r>
        <w:rPr>
          <w:rFonts w:ascii="仿宋" w:eastAsia="仿宋" w:hAnsi="仿宋" w:hint="eastAsia"/>
          <w:sz w:val="30"/>
          <w:szCs w:val="30"/>
        </w:rPr>
        <w:t>科技互联网企业集体跳坑仍旧可以从容</w:t>
      </w:r>
      <w:r w:rsidR="001A7AC3">
        <w:rPr>
          <w:rFonts w:ascii="仿宋" w:eastAsia="仿宋" w:hAnsi="仿宋" w:hint="eastAsia"/>
          <w:sz w:val="30"/>
          <w:szCs w:val="30"/>
        </w:rPr>
        <w:t>面对。</w:t>
      </w:r>
      <w:r>
        <w:rPr>
          <w:rFonts w:ascii="仿宋" w:eastAsia="仿宋" w:hAnsi="仿宋" w:hint="eastAsia"/>
          <w:sz w:val="30"/>
          <w:szCs w:val="30"/>
        </w:rPr>
        <w:t>这道防线就是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 w:rsidR="001A7AC3">
        <w:rPr>
          <w:rFonts w:ascii="仿宋" w:eastAsia="仿宋" w:hAnsi="仿宋" w:hint="eastAsia"/>
          <w:sz w:val="30"/>
          <w:szCs w:val="30"/>
        </w:rPr>
        <w:t>控制</w:t>
      </w:r>
      <w:r>
        <w:rPr>
          <w:rFonts w:ascii="仿宋" w:eastAsia="仿宋" w:hAnsi="仿宋" w:hint="eastAsia"/>
          <w:sz w:val="30"/>
          <w:szCs w:val="30"/>
        </w:rPr>
        <w:t>，我们投资这只基金的整体</w:t>
      </w:r>
      <w:proofErr w:type="gramStart"/>
      <w:r>
        <w:rPr>
          <w:rFonts w:ascii="仿宋" w:eastAsia="仿宋" w:hAnsi="仿宋" w:hint="eastAsia"/>
          <w:sz w:val="30"/>
          <w:szCs w:val="30"/>
        </w:rPr>
        <w:t>仓位</w:t>
      </w:r>
      <w:proofErr w:type="gramEnd"/>
      <w:r>
        <w:rPr>
          <w:rFonts w:ascii="仿宋" w:eastAsia="仿宋" w:hAnsi="仿宋" w:hint="eastAsia"/>
          <w:sz w:val="30"/>
          <w:szCs w:val="30"/>
        </w:rPr>
        <w:t>不能够超过总资金的10%，这是上限。</w:t>
      </w: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第二、</w:t>
      </w:r>
      <w:proofErr w:type="gramStart"/>
      <w:r>
        <w:rPr>
          <w:rFonts w:ascii="仿宋" w:eastAsia="仿宋" w:hAnsi="仿宋" w:hint="eastAsia"/>
          <w:sz w:val="30"/>
          <w:szCs w:val="30"/>
        </w:rPr>
        <w:t>中概互联网</w:t>
      </w:r>
      <w:proofErr w:type="gramEnd"/>
      <w:r>
        <w:rPr>
          <w:rFonts w:ascii="仿宋" w:eastAsia="仿宋" w:hAnsi="仿宋" w:hint="eastAsia"/>
          <w:sz w:val="30"/>
          <w:szCs w:val="30"/>
        </w:rPr>
        <w:t>基金目前有溢价，购买的时候需要避免。场外这只基金规模太小，二师父是不建议从场外申购这只基金的。</w:t>
      </w:r>
    </w:p>
    <w:p w:rsidR="00C6495B" w:rsidRDefault="00C6495B" w:rsidP="00C54617">
      <w:pPr>
        <w:rPr>
          <w:rFonts w:ascii="仿宋" w:eastAsia="仿宋" w:hAnsi="仿宋" w:hint="eastAsia"/>
          <w:sz w:val="30"/>
          <w:szCs w:val="30"/>
        </w:rPr>
      </w:pPr>
    </w:p>
    <w:p w:rsidR="00C6495B" w:rsidRDefault="00C6495B" w:rsidP="00C6495B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>
            <wp:extent cx="4183379" cy="4015740"/>
            <wp:effectExtent l="0" t="0" r="8255" b="3810"/>
            <wp:docPr id="1" name="图片 1" descr="C:\Users\李恒樟\Desktop\7EF8CA2EF4FC765FEE8F4199771AF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7EF8CA2EF4FC765FEE8F4199771AF7F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92" cy="40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5B" w:rsidRDefault="00C6495B" w:rsidP="00C6495B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关于溢价的问题，二师父在以前文章和课程里面讲过多次了。今天再重新介绍下，学习还是得靠自己钻研，</w:t>
      </w:r>
      <w:proofErr w:type="gramStart"/>
      <w:r w:rsidR="00A9764C">
        <w:rPr>
          <w:rFonts w:ascii="仿宋" w:eastAsia="仿宋" w:hAnsi="仿宋" w:hint="eastAsia"/>
          <w:sz w:val="30"/>
          <w:szCs w:val="30"/>
        </w:rPr>
        <w:t>伸手党</w:t>
      </w:r>
      <w:proofErr w:type="gramEnd"/>
      <w:r w:rsidR="00A9764C">
        <w:rPr>
          <w:rFonts w:ascii="仿宋" w:eastAsia="仿宋" w:hAnsi="仿宋" w:hint="eastAsia"/>
          <w:sz w:val="30"/>
          <w:szCs w:val="30"/>
        </w:rPr>
        <w:t>是永远不会进步的。</w:t>
      </w: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这张图来源于万得股票的数据，绿色的数据1.137</w:t>
      </w:r>
      <w:proofErr w:type="gramStart"/>
      <w:r>
        <w:rPr>
          <w:rFonts w:ascii="仿宋" w:eastAsia="仿宋" w:hAnsi="仿宋" w:hint="eastAsia"/>
          <w:sz w:val="30"/>
          <w:szCs w:val="30"/>
        </w:rPr>
        <w:t>是中概互联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基金的收盘价格，净值1.125是收盘净值，IPOV是场内实时净值。每天开市的时候，场内每隔15秒钟就会报出一个实时净值IPOV，如果基金的价格高于实时净值，那么这个基金就是有溢价。</w:t>
      </w: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当前溢价率在1.34%，在买入的时候尽量避免溢价率高于1%的情形。</w:t>
      </w: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</w:p>
    <w:p w:rsidR="00A9764C" w:rsidRDefault="00A9764C" w:rsidP="00C6495B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以上就是</w:t>
      </w:r>
      <w:proofErr w:type="gramStart"/>
      <w:r>
        <w:rPr>
          <w:rFonts w:ascii="仿宋" w:eastAsia="仿宋" w:hAnsi="仿宋" w:hint="eastAsia"/>
          <w:sz w:val="30"/>
          <w:szCs w:val="30"/>
        </w:rPr>
        <w:t>关于中概互联</w:t>
      </w:r>
      <w:proofErr w:type="gramEnd"/>
      <w:r>
        <w:rPr>
          <w:rFonts w:ascii="仿宋" w:eastAsia="仿宋" w:hAnsi="仿宋" w:hint="eastAsia"/>
          <w:sz w:val="30"/>
          <w:szCs w:val="30"/>
        </w:rPr>
        <w:t>基金的分析，这只基金会不会</w:t>
      </w:r>
      <w:r w:rsidR="00920203">
        <w:rPr>
          <w:rFonts w:ascii="仿宋" w:eastAsia="仿宋" w:hAnsi="仿宋" w:hint="eastAsia"/>
          <w:sz w:val="30"/>
          <w:szCs w:val="30"/>
        </w:rPr>
        <w:t>继续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跌二师父无法预测，二师父只是告诉大家他已经比较便宜了，如果买入了的朋友不用恐惧，如果想买入的朋友</w:t>
      </w:r>
      <w:proofErr w:type="gramStart"/>
      <w:r>
        <w:rPr>
          <w:rFonts w:ascii="仿宋" w:eastAsia="仿宋" w:hAnsi="仿宋" w:hint="eastAsia"/>
          <w:sz w:val="30"/>
          <w:szCs w:val="30"/>
        </w:rPr>
        <w:t>开始定投也是</w:t>
      </w:r>
      <w:proofErr w:type="gramEnd"/>
      <w:r>
        <w:rPr>
          <w:rFonts w:ascii="仿宋" w:eastAsia="仿宋" w:hAnsi="仿宋" w:hint="eastAsia"/>
          <w:sz w:val="30"/>
          <w:szCs w:val="30"/>
        </w:rPr>
        <w:t>不错的选择。</w:t>
      </w:r>
    </w:p>
    <w:p w:rsidR="00C54617" w:rsidRPr="00C54617" w:rsidRDefault="00C54617" w:rsidP="00A477C5">
      <w:pPr>
        <w:rPr>
          <w:rFonts w:ascii="仿宋" w:eastAsia="仿宋" w:hAnsi="仿宋"/>
          <w:sz w:val="30"/>
          <w:szCs w:val="30"/>
        </w:rPr>
      </w:pPr>
    </w:p>
    <w:sectPr w:rsidR="00C54617" w:rsidRPr="00C5461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B8" w:rsidRDefault="003602B8" w:rsidP="00BB71F5">
      <w:r>
        <w:separator/>
      </w:r>
    </w:p>
  </w:endnote>
  <w:endnote w:type="continuationSeparator" w:id="0">
    <w:p w:rsidR="003602B8" w:rsidRDefault="003602B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B8" w:rsidRDefault="003602B8" w:rsidP="00BB71F5">
      <w:r>
        <w:separator/>
      </w:r>
    </w:p>
  </w:footnote>
  <w:footnote w:type="continuationSeparator" w:id="0">
    <w:p w:rsidR="003602B8" w:rsidRDefault="003602B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544" w:rsidRDefault="00E57544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32E"/>
    <w:rsid w:val="00027BAC"/>
    <w:rsid w:val="00042A98"/>
    <w:rsid w:val="0007063D"/>
    <w:rsid w:val="00080F66"/>
    <w:rsid w:val="00081ADC"/>
    <w:rsid w:val="000B7BED"/>
    <w:rsid w:val="000E2877"/>
    <w:rsid w:val="000E3856"/>
    <w:rsid w:val="000F3C52"/>
    <w:rsid w:val="00167DF2"/>
    <w:rsid w:val="001709BC"/>
    <w:rsid w:val="001A6305"/>
    <w:rsid w:val="001A7AC3"/>
    <w:rsid w:val="001B1529"/>
    <w:rsid w:val="001B177F"/>
    <w:rsid w:val="001B58DA"/>
    <w:rsid w:val="001D40EA"/>
    <w:rsid w:val="00202ACE"/>
    <w:rsid w:val="00234EA1"/>
    <w:rsid w:val="00241C49"/>
    <w:rsid w:val="0024593C"/>
    <w:rsid w:val="002606C8"/>
    <w:rsid w:val="00265031"/>
    <w:rsid w:val="00265B91"/>
    <w:rsid w:val="002E2317"/>
    <w:rsid w:val="002F1382"/>
    <w:rsid w:val="002F29D6"/>
    <w:rsid w:val="00333D92"/>
    <w:rsid w:val="003602B8"/>
    <w:rsid w:val="0036433E"/>
    <w:rsid w:val="003A03D1"/>
    <w:rsid w:val="003D7CDD"/>
    <w:rsid w:val="00406A9C"/>
    <w:rsid w:val="0041196E"/>
    <w:rsid w:val="00462D64"/>
    <w:rsid w:val="004764BB"/>
    <w:rsid w:val="004F30A0"/>
    <w:rsid w:val="00507896"/>
    <w:rsid w:val="00567B57"/>
    <w:rsid w:val="005D6F80"/>
    <w:rsid w:val="005F29A5"/>
    <w:rsid w:val="0060399E"/>
    <w:rsid w:val="006218F8"/>
    <w:rsid w:val="00657F47"/>
    <w:rsid w:val="00686C9C"/>
    <w:rsid w:val="006D47FB"/>
    <w:rsid w:val="00706F3F"/>
    <w:rsid w:val="00722DE8"/>
    <w:rsid w:val="007642DD"/>
    <w:rsid w:val="00773198"/>
    <w:rsid w:val="007D26DC"/>
    <w:rsid w:val="00814AFA"/>
    <w:rsid w:val="0085567F"/>
    <w:rsid w:val="00873DBD"/>
    <w:rsid w:val="008B1C4D"/>
    <w:rsid w:val="008B4E8D"/>
    <w:rsid w:val="0090361C"/>
    <w:rsid w:val="00920203"/>
    <w:rsid w:val="00944FD2"/>
    <w:rsid w:val="009505A8"/>
    <w:rsid w:val="009B5C06"/>
    <w:rsid w:val="009B7464"/>
    <w:rsid w:val="009D1303"/>
    <w:rsid w:val="00A1247E"/>
    <w:rsid w:val="00A236B2"/>
    <w:rsid w:val="00A444E5"/>
    <w:rsid w:val="00A477C5"/>
    <w:rsid w:val="00A542A1"/>
    <w:rsid w:val="00A9764C"/>
    <w:rsid w:val="00AC7248"/>
    <w:rsid w:val="00B17DB6"/>
    <w:rsid w:val="00B25149"/>
    <w:rsid w:val="00B37268"/>
    <w:rsid w:val="00B561FB"/>
    <w:rsid w:val="00BA2320"/>
    <w:rsid w:val="00BB71F5"/>
    <w:rsid w:val="00BC7041"/>
    <w:rsid w:val="00C54617"/>
    <w:rsid w:val="00C60771"/>
    <w:rsid w:val="00C6495B"/>
    <w:rsid w:val="00C8756A"/>
    <w:rsid w:val="00CB56A2"/>
    <w:rsid w:val="00D23D5F"/>
    <w:rsid w:val="00D56890"/>
    <w:rsid w:val="00DA76AD"/>
    <w:rsid w:val="00DB0A8B"/>
    <w:rsid w:val="00E250B5"/>
    <w:rsid w:val="00E51531"/>
    <w:rsid w:val="00E55837"/>
    <w:rsid w:val="00E57544"/>
    <w:rsid w:val="00E87CCF"/>
    <w:rsid w:val="00F05D31"/>
    <w:rsid w:val="00F13E17"/>
    <w:rsid w:val="00F21628"/>
    <w:rsid w:val="00F279AB"/>
    <w:rsid w:val="00F3167F"/>
    <w:rsid w:val="00F563A5"/>
    <w:rsid w:val="00F630BF"/>
    <w:rsid w:val="00F9180F"/>
    <w:rsid w:val="00F96843"/>
    <w:rsid w:val="00FB338B"/>
    <w:rsid w:val="00FB6C65"/>
    <w:rsid w:val="00FE7619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table" w:styleId="a8">
    <w:name w:val="Table Grid"/>
    <w:basedOn w:val="a1"/>
    <w:uiPriority w:val="59"/>
    <w:rsid w:val="00C87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293</Words>
  <Characters>1672</Characters>
  <Application>Microsoft Office Word</Application>
  <DocSecurity>0</DocSecurity>
  <Lines>13</Lines>
  <Paragraphs>3</Paragraphs>
  <ScaleCrop>false</ScaleCrop>
  <Company>Microsoft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80</cp:revision>
  <dcterms:created xsi:type="dcterms:W3CDTF">2018-01-31T14:55:00Z</dcterms:created>
  <dcterms:modified xsi:type="dcterms:W3CDTF">2019-05-27T20:07:00Z</dcterms:modified>
</cp:coreProperties>
</file>