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DF" w:rsidRDefault="009661EB">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Pr>
          <w:rFonts w:ascii="Tahoma" w:eastAsia="宋体" w:hAnsi="Tahoma" w:cs="Tahoma" w:hint="eastAsia"/>
          <w:b/>
          <w:color w:val="000000"/>
          <w:kern w:val="0"/>
          <w:sz w:val="48"/>
          <w:szCs w:val="48"/>
          <w:bdr w:val="none" w:sz="0" w:space="0" w:color="auto" w:frame="1"/>
        </w:rPr>
        <w:t>3</w:t>
      </w:r>
      <w:r>
        <w:rPr>
          <w:rFonts w:ascii="Tahoma" w:eastAsia="宋体" w:hAnsi="Tahoma" w:cs="Tahoma"/>
          <w:b/>
          <w:color w:val="000000"/>
          <w:kern w:val="0"/>
          <w:sz w:val="48"/>
          <w:szCs w:val="48"/>
          <w:bdr w:val="none" w:sz="0" w:space="0" w:color="auto" w:frame="1"/>
        </w:rPr>
        <w:t>2</w:t>
      </w:r>
      <w:r>
        <w:rPr>
          <w:rFonts w:ascii="Tahoma" w:eastAsia="宋体" w:hAnsi="Tahoma" w:cs="Tahoma" w:hint="eastAsia"/>
          <w:b/>
          <w:color w:val="000000"/>
          <w:kern w:val="0"/>
          <w:sz w:val="48"/>
          <w:szCs w:val="48"/>
          <w:bdr w:val="none" w:sz="0" w:space="0" w:color="auto" w:frame="1"/>
        </w:rPr>
        <w:t>期</w:t>
      </w:r>
    </w:p>
    <w:p w:rsidR="00B12FDF" w:rsidRDefault="00B12FDF">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2019.1</w:t>
      </w:r>
      <w:r>
        <w:rPr>
          <w:rFonts w:ascii="Tahoma" w:eastAsia="宋体" w:hAnsi="Tahoma" w:cs="Tahoma"/>
          <w:b/>
          <w:color w:val="000000"/>
          <w:kern w:val="0"/>
          <w:sz w:val="24"/>
          <w:szCs w:val="24"/>
          <w:bdr w:val="none" w:sz="0" w:space="0" w:color="auto" w:frame="1"/>
        </w:rPr>
        <w:t>1</w:t>
      </w:r>
      <w:r>
        <w:rPr>
          <w:rFonts w:ascii="Tahoma" w:eastAsia="宋体" w:hAnsi="Tahoma" w:cs="Tahoma" w:hint="eastAsia"/>
          <w:b/>
          <w:color w:val="000000"/>
          <w:kern w:val="0"/>
          <w:sz w:val="24"/>
          <w:szCs w:val="24"/>
          <w:bdr w:val="none" w:sz="0" w:space="0" w:color="auto" w:frame="1"/>
        </w:rPr>
        <w:t>.</w:t>
      </w:r>
      <w:r>
        <w:rPr>
          <w:rFonts w:ascii="Tahoma" w:eastAsia="宋体" w:hAnsi="Tahoma" w:cs="Tahoma"/>
          <w:b/>
          <w:color w:val="000000"/>
          <w:kern w:val="0"/>
          <w:sz w:val="24"/>
          <w:szCs w:val="24"/>
          <w:bdr w:val="none" w:sz="0" w:space="0" w:color="auto" w:frame="1"/>
        </w:rPr>
        <w:t>2</w:t>
      </w:r>
    </w:p>
    <w:p w:rsidR="00B12FDF" w:rsidRDefault="00B12FDF">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rsidR="00B12FDF" w:rsidRDefault="00B12FDF">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rsidR="00B12FDF" w:rsidRDefault="00B12FDF">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rsidR="00B12FDF" w:rsidRDefault="00B12FDF">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rsidR="00B12FDF" w:rsidRDefault="009661EB">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B12FDF" w:rsidRDefault="009661EB">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B12FDF" w:rsidRDefault="00B12FDF">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B12FDF" w:rsidRDefault="009661EB">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w:t>
      </w:r>
      <w:r>
        <w:rPr>
          <w:rFonts w:ascii="仿宋" w:eastAsia="仿宋" w:hAnsi="仿宋" w:cs="Tahoma" w:hint="eastAsia"/>
          <w:color w:val="000000"/>
          <w:kern w:val="0"/>
          <w:sz w:val="28"/>
          <w:szCs w:val="28"/>
          <w:bdr w:val="none" w:sz="0" w:space="0" w:color="auto" w:frame="1"/>
        </w:rPr>
        <w:t>500</w:t>
      </w:r>
      <w:r>
        <w:rPr>
          <w:rFonts w:ascii="仿宋" w:eastAsia="仿宋" w:hAnsi="仿宋" w:cs="Tahoma" w:hint="eastAsia"/>
          <w:color w:val="000000"/>
          <w:kern w:val="0"/>
          <w:sz w:val="28"/>
          <w:szCs w:val="28"/>
          <w:bdr w:val="none" w:sz="0" w:space="0" w:color="auto" w:frame="1"/>
        </w:rPr>
        <w:t>次回眸换来今生的一次擦肩而过，能够与各位读者在陌生冰冷的网络世界建立起真挚友好的互动和链接，这必定是你我之间莫大的缘分，不然，为何在刚刚好的时间，刚刚好的地点我们就遇上了呢？</w:t>
      </w:r>
    </w:p>
    <w:p w:rsidR="00B12FDF" w:rsidRDefault="009661EB">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w:t>
      </w:r>
      <w:r>
        <w:rPr>
          <w:rFonts w:ascii="仿宋" w:eastAsia="仿宋" w:hAnsi="仿宋" w:cs="Tahoma" w:hint="eastAsia"/>
          <w:color w:val="000000"/>
          <w:kern w:val="0"/>
          <w:sz w:val="28"/>
          <w:szCs w:val="28"/>
          <w:bdr w:val="none" w:sz="0" w:space="0" w:color="auto" w:frame="1"/>
        </w:rPr>
        <w:t>2018</w:t>
      </w:r>
      <w:r>
        <w:rPr>
          <w:rFonts w:ascii="仿宋" w:eastAsia="仿宋" w:hAnsi="仿宋" w:cs="Tahoma" w:hint="eastAsia"/>
          <w:color w:val="000000"/>
          <w:kern w:val="0"/>
          <w:sz w:val="28"/>
          <w:szCs w:val="28"/>
          <w:bdr w:val="none" w:sz="0" w:space="0" w:color="auto" w:frame="1"/>
        </w:rPr>
        <w:t>年</w:t>
      </w:r>
      <w:r>
        <w:rPr>
          <w:rFonts w:ascii="仿宋" w:eastAsia="仿宋" w:hAnsi="仿宋" w:cs="Tahoma" w:hint="eastAsia"/>
          <w:color w:val="000000"/>
          <w:kern w:val="0"/>
          <w:sz w:val="28"/>
          <w:szCs w:val="28"/>
          <w:bdr w:val="none" w:sz="0" w:space="0" w:color="auto" w:frame="1"/>
        </w:rPr>
        <w:t>3</w:t>
      </w:r>
      <w:r>
        <w:rPr>
          <w:rFonts w:ascii="仿宋" w:eastAsia="仿宋" w:hAnsi="仿宋" w:cs="Tahoma" w:hint="eastAsia"/>
          <w:color w:val="000000"/>
          <w:kern w:val="0"/>
          <w:sz w:val="28"/>
          <w:szCs w:val="28"/>
          <w:bdr w:val="none" w:sz="0" w:space="0" w:color="auto" w:frame="1"/>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bdr w:val="none" w:sz="0" w:space="0" w:color="auto" w:frame="1"/>
        </w:rPr>
        <w:t>略和方法，只为了我能够和优秀的你们一起进步。一路走来，我的投资方法和投资品种都发生了很大的变化，但是我的投资理念和分享理念始终未变：助人者人恒助之，逆向投资，保守投资，能力圈内投资。</w:t>
      </w:r>
    </w:p>
    <w:p w:rsidR="00B12FDF" w:rsidRDefault="009661EB">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rsidR="00B12FDF" w:rsidRDefault="009661EB">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二师父学堂问答精华问答内容是又一次创新，因为每天的问答时间比较紧张，有时候</w:t>
      </w:r>
      <w:r>
        <w:rPr>
          <w:rFonts w:ascii="仿宋" w:eastAsia="仿宋" w:hAnsi="仿宋" w:cs="Tahoma" w:hint="eastAsia"/>
          <w:color w:val="000000"/>
          <w:kern w:val="0"/>
          <w:sz w:val="28"/>
          <w:szCs w:val="28"/>
          <w:bdr w:val="none" w:sz="0" w:space="0" w:color="auto" w:frame="1"/>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rsidR="00B12FDF" w:rsidRDefault="009661EB">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t>
      </w:r>
      <w:r>
        <w:rPr>
          <w:rFonts w:ascii="仿宋" w:eastAsia="仿宋" w:hAnsi="仿宋" w:cs="Tahoma" w:hint="eastAsia"/>
          <w:color w:val="000000"/>
          <w:kern w:val="0"/>
          <w:sz w:val="28"/>
          <w:szCs w:val="28"/>
          <w:bdr w:val="none" w:sz="0" w:space="0" w:color="auto" w:frame="1"/>
        </w:rPr>
        <w:t>word</w:t>
      </w:r>
      <w:r>
        <w:rPr>
          <w:rFonts w:ascii="仿宋" w:eastAsia="仿宋" w:hAnsi="仿宋" w:cs="Tahoma" w:hint="eastAsia"/>
          <w:color w:val="000000"/>
          <w:kern w:val="0"/>
          <w:sz w:val="28"/>
          <w:szCs w:val="28"/>
          <w:bdr w:val="none" w:sz="0" w:space="0" w:color="auto" w:frame="1"/>
        </w:rPr>
        <w:t>，发到我邮箱，</w:t>
      </w:r>
      <w:hyperlink r:id="rId10" w:history="1">
        <w:r>
          <w:rPr>
            <w:rStyle w:val="a7"/>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B12FDF" w:rsidRDefault="00B12FDF">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B12FDF" w:rsidRDefault="009661EB">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B12FDF" w:rsidRDefault="009661EB">
      <w:pPr>
        <w:widowControl/>
        <w:shd w:val="clear" w:color="auto" w:fill="FFFFFF"/>
        <w:spacing w:line="315" w:lineRule="atLeast"/>
        <w:ind w:left="140" w:rightChars="107" w:right="225"/>
        <w:jc w:val="left"/>
        <w:rPr>
          <w:rFonts w:ascii="楷体" w:eastAsia="楷体" w:hAnsi="楷体"/>
          <w:b/>
          <w:bCs/>
          <w:sz w:val="24"/>
          <w:szCs w:val="24"/>
        </w:rPr>
      </w:pPr>
      <w:r>
        <w:rPr>
          <w:noProof/>
        </w:rPr>
        <w:lastRenderedPageBreak/>
        <w:drawing>
          <wp:inline distT="0" distB="0" distL="114300" distR="114300">
            <wp:extent cx="5080230" cy="2986351"/>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5080230" cy="2986351"/>
                    </a:xfrm>
                    <a:prstGeom prst="rect">
                      <a:avLst/>
                    </a:prstGeom>
                  </pic:spPr>
                </pic:pic>
              </a:graphicData>
            </a:graphic>
          </wp:inline>
        </w:drawing>
      </w:r>
    </w:p>
    <w:p w:rsidR="00B12FDF" w:rsidRDefault="00B12FDF">
      <w:pPr>
        <w:widowControl/>
        <w:shd w:val="clear" w:color="auto" w:fill="FFFFFF"/>
        <w:spacing w:line="315" w:lineRule="atLeast"/>
        <w:jc w:val="left"/>
        <w:rPr>
          <w:rFonts w:ascii="Tahoma" w:eastAsia="宋体" w:hAnsi="Tahoma" w:cs="Tahoma"/>
          <w:b/>
          <w:color w:val="2E74B5"/>
          <w:kern w:val="0"/>
          <w:sz w:val="44"/>
          <w:szCs w:val="44"/>
          <w:bdr w:val="none" w:sz="0" w:space="0" w:color="auto" w:frame="1"/>
        </w:rPr>
      </w:pPr>
    </w:p>
    <w:p w:rsidR="00B12FDF" w:rsidRDefault="00B12FDF">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rsidR="00B12FDF" w:rsidRDefault="009661E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B12FDF" w:rsidRDefault="00B12FDF">
      <w:pPr>
        <w:widowControl/>
        <w:shd w:val="clear" w:color="auto" w:fill="FFFFFF"/>
        <w:spacing w:line="315" w:lineRule="atLeast"/>
        <w:jc w:val="left"/>
        <w:textAlignment w:val="baseline"/>
        <w:rPr>
          <w:rFonts w:ascii="楷体" w:eastAsia="楷体" w:hAnsi="楷体"/>
          <w:b/>
          <w:color w:val="4472C4"/>
          <w:kern w:val="0"/>
          <w:sz w:val="24"/>
          <w:szCs w:val="24"/>
        </w:rPr>
      </w:pPr>
    </w:p>
    <w:p w:rsidR="00B12FDF" w:rsidRDefault="00B12FDF">
      <w:pPr>
        <w:widowControl/>
        <w:shd w:val="clear" w:color="auto" w:fill="FFFFFF"/>
        <w:spacing w:line="315" w:lineRule="atLeast"/>
        <w:jc w:val="left"/>
        <w:textAlignment w:val="baseline"/>
        <w:rPr>
          <w:rFonts w:ascii="楷体" w:eastAsia="楷体" w:hAnsi="楷体"/>
          <w:b/>
          <w:color w:val="4472C4"/>
          <w:kern w:val="0"/>
          <w:sz w:val="24"/>
          <w:szCs w:val="24"/>
        </w:rPr>
      </w:pPr>
    </w:p>
    <w:p w:rsidR="00B12FDF" w:rsidRDefault="009661EB">
      <w:pPr>
        <w:widowControl/>
        <w:jc w:val="left"/>
        <w:rPr>
          <w:rFonts w:ascii="楷体" w:eastAsia="楷体" w:hAnsi="楷体"/>
          <w:b/>
          <w:color w:val="4472C4"/>
          <w:kern w:val="0"/>
          <w:sz w:val="24"/>
          <w:szCs w:val="24"/>
        </w:rPr>
      </w:pPr>
      <w:r>
        <w:rPr>
          <w:rFonts w:ascii="楷体" w:eastAsia="楷体" w:hAnsi="楷体"/>
          <w:b/>
          <w:color w:val="4472C4"/>
          <w:kern w:val="0"/>
          <w:sz w:val="24"/>
          <w:szCs w:val="24"/>
        </w:rPr>
        <w:t>孙平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提问：二师父，我今年三月开始场外长期定投，目前持仓情况如下，请大家多多指教</w:t>
      </w:r>
    </w:p>
    <w:p w:rsidR="00B12FDF" w:rsidRDefault="009661EB">
      <w:pPr>
        <w:widowControl/>
        <w:shd w:val="clear" w:color="auto" w:fill="FFFFFF"/>
        <w:spacing w:line="352" w:lineRule="atLeast"/>
        <w:jc w:val="left"/>
        <w:textAlignment w:val="baseline"/>
        <w:rPr>
          <w:rFonts w:ascii="楷体" w:eastAsia="楷体" w:hAnsi="楷体"/>
          <w:b/>
          <w:color w:val="4472C4"/>
          <w:kern w:val="0"/>
          <w:sz w:val="24"/>
          <w:szCs w:val="24"/>
        </w:rPr>
      </w:pPr>
      <w:r>
        <w:rPr>
          <w:rFonts w:ascii="楷体" w:eastAsia="楷体" w:hAnsi="楷体"/>
          <w:b/>
          <w:noProof/>
          <w:color w:val="4472C4"/>
          <w:kern w:val="0"/>
          <w:sz w:val="24"/>
          <w:szCs w:val="24"/>
        </w:rPr>
        <w:drawing>
          <wp:inline distT="0" distB="0" distL="0" distR="0">
            <wp:extent cx="3549650" cy="1568450"/>
            <wp:effectExtent l="0" t="0" r="0" b="0"/>
            <wp:docPr id="1029"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srcRect/>
                    <a:stretch/>
                  </pic:blipFill>
                  <pic:spPr>
                    <a:xfrm>
                      <a:off x="0" y="0"/>
                      <a:ext cx="3549650" cy="1568450"/>
                    </a:xfrm>
                    <a:prstGeom prst="rect">
                      <a:avLst/>
                    </a:prstGeom>
                    <a:ln>
                      <a:noFill/>
                    </a:ln>
                  </pic:spPr>
                </pic:pic>
              </a:graphicData>
            </a:graphic>
          </wp:inline>
        </w:drawing>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整体没啥问题，只要坚持把仓位加上来就可以啦，银行指数仓位最重，这个比一般的高出</w:t>
      </w:r>
      <w:r>
        <w:rPr>
          <w:rFonts w:ascii="楷体" w:eastAsia="楷体" w:hAnsi="楷体"/>
          <w:sz w:val="24"/>
          <w:szCs w:val="24"/>
        </w:rPr>
        <w:t>3</w:t>
      </w:r>
      <w:r>
        <w:rPr>
          <w:rFonts w:ascii="楷体" w:eastAsia="楷体" w:hAnsi="楷体"/>
          <w:sz w:val="24"/>
          <w:szCs w:val="24"/>
        </w:rPr>
        <w:t>倍了，还是控制下</w:t>
      </w:r>
      <w:r>
        <w:rPr>
          <w:rFonts w:ascii="楷体" w:eastAsia="楷体" w:hAnsi="楷体"/>
          <w:sz w:val="24"/>
          <w:szCs w:val="24"/>
        </w:rPr>
        <w:t xml:space="preserve"> </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另外港股可以考虑下，虽然波动大，但是实现轮动配置会降低风险的</w:t>
      </w:r>
    </w:p>
    <w:p w:rsidR="00B12FDF" w:rsidRDefault="00B12FDF">
      <w:pPr>
        <w:widowControl/>
        <w:shd w:val="clear" w:color="auto" w:fill="FFFFFF"/>
        <w:spacing w:line="352" w:lineRule="atLeast"/>
        <w:jc w:val="left"/>
        <w:textAlignment w:val="baseline"/>
        <w:rPr>
          <w:rFonts w:ascii="楷体" w:eastAsia="楷体" w:hAnsi="楷体"/>
          <w:b/>
          <w:color w:val="4472C4"/>
          <w:kern w:val="0"/>
          <w:sz w:val="24"/>
          <w:szCs w:val="24"/>
        </w:rPr>
      </w:pPr>
    </w:p>
    <w:p w:rsidR="00B12FDF" w:rsidRDefault="009661EB">
      <w:pPr>
        <w:widowControl/>
        <w:jc w:val="left"/>
        <w:rPr>
          <w:rFonts w:ascii="楷体" w:eastAsia="楷体" w:hAnsi="楷体"/>
          <w:b/>
          <w:color w:val="4472C4"/>
          <w:kern w:val="0"/>
          <w:sz w:val="24"/>
          <w:szCs w:val="24"/>
        </w:rPr>
      </w:pPr>
      <w:r>
        <w:rPr>
          <w:rFonts w:ascii="楷体" w:eastAsia="楷体" w:hAnsi="楷体"/>
          <w:b/>
          <w:color w:val="4472C4"/>
          <w:kern w:val="0"/>
          <w:sz w:val="24"/>
          <w:szCs w:val="24"/>
        </w:rPr>
        <w:t>谢谢</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提问：浦发发债，中签率这么高还多，会不会破发呀，有人说溢价高，易破发。</w:t>
      </w:r>
    </w:p>
    <w:p w:rsidR="00B12FDF" w:rsidRDefault="00B12FDF">
      <w:pPr>
        <w:widowControl/>
        <w:spacing w:line="400" w:lineRule="exact"/>
        <w:jc w:val="left"/>
        <w:rPr>
          <w:rFonts w:ascii="楷体" w:eastAsia="楷体" w:hAnsi="楷体"/>
          <w:sz w:val="24"/>
          <w:szCs w:val="24"/>
        </w:rPr>
      </w:pPr>
    </w:p>
    <w:p w:rsidR="00B12FDF" w:rsidRDefault="009661EB">
      <w:pPr>
        <w:widowControl/>
        <w:spacing w:line="400" w:lineRule="exact"/>
        <w:jc w:val="left"/>
        <w:rPr>
          <w:rFonts w:ascii="楷体" w:eastAsia="楷体" w:hAnsi="楷体"/>
          <w:sz w:val="24"/>
          <w:szCs w:val="24"/>
        </w:rPr>
      </w:pPr>
      <w:r>
        <w:rPr>
          <w:rFonts w:ascii="楷体" w:eastAsia="楷体" w:hAnsi="楷体"/>
          <w:sz w:val="24"/>
          <w:szCs w:val="24"/>
        </w:rPr>
        <w:t>有可能的，并不是可转债首日一定涨</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孙平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提问：二师父，浦发转债中签</w:t>
      </w:r>
      <w:r>
        <w:rPr>
          <w:rFonts w:ascii="楷体" w:eastAsia="楷体" w:hAnsi="楷体"/>
          <w:b/>
          <w:color w:val="4472C4"/>
          <w:kern w:val="0"/>
          <w:sz w:val="24"/>
          <w:szCs w:val="24"/>
        </w:rPr>
        <w:t>3000</w:t>
      </w:r>
      <w:r>
        <w:rPr>
          <w:rFonts w:ascii="楷体" w:eastAsia="楷体" w:hAnsi="楷体"/>
          <w:b/>
          <w:color w:val="4472C4"/>
          <w:kern w:val="0"/>
          <w:sz w:val="24"/>
          <w:szCs w:val="24"/>
        </w:rPr>
        <w:t>，请问上市当天直接卖出还是等？</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首日卖的，没必要一直等，盈利就卖，赚了就跑。</w:t>
      </w:r>
      <w:r>
        <w:rPr>
          <w:rFonts w:ascii="楷体" w:eastAsia="楷体" w:hAnsi="楷体"/>
          <w:sz w:val="24"/>
          <w:szCs w:val="24"/>
        </w:rPr>
        <w:t xml:space="preserve"> </w:t>
      </w:r>
      <w:r>
        <w:rPr>
          <w:rFonts w:ascii="楷体" w:eastAsia="楷体" w:hAnsi="楷体"/>
          <w:sz w:val="24"/>
          <w:szCs w:val="24"/>
        </w:rPr>
        <w:t>亏了也卖，再做点别的投资</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Jay </w:t>
      </w:r>
      <w:r>
        <w:rPr>
          <w:rFonts w:ascii="楷体" w:eastAsia="楷体" w:hAnsi="楷体"/>
          <w:b/>
          <w:color w:val="4472C4"/>
          <w:kern w:val="0"/>
          <w:sz w:val="24"/>
          <w:szCs w:val="24"/>
        </w:rPr>
        <w:t>提问：师父，现在适合分批买入或定投可转债基金吗？</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易方达安心回报债，兴全转债这些，和股票走势正相关，可以定投</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雪莲</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提问：二师父你好，中签之后，最迟多久缴费？如何缴费？因为第一次买可转债啥也不懂，谢谢！</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你把资金存入账户，他会自动扣款的</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hd w:val="clear" w:color="auto" w:fill="FFFFFF"/>
        <w:spacing w:line="352"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向前进提问：请教，跟投的话选跟投调仓，还是追加买入，不知道有什么区别，谢谢</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跟投调仓主要是基于您最近一次调仓动作</w:t>
      </w:r>
      <w:r>
        <w:rPr>
          <w:rFonts w:ascii="楷体" w:eastAsia="楷体" w:hAnsi="楷体"/>
          <w:sz w:val="24"/>
          <w:szCs w:val="24"/>
        </w:rPr>
        <w:t>，或者基于系统给出的持仓偏离度方案，以此调整组合中产品的比例；</w:t>
      </w:r>
      <w:r>
        <w:rPr>
          <w:rFonts w:ascii="楷体" w:eastAsia="楷体" w:hAnsi="楷体"/>
          <w:sz w:val="24"/>
          <w:szCs w:val="24"/>
        </w:rPr>
        <w:t xml:space="preserve"> </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追加买入的话，申购的还是组合中的所有产品，系统会按比例把资金分配到每只产品的头上。</w:t>
      </w:r>
    </w:p>
    <w:p w:rsidR="00B12FDF" w:rsidRDefault="00B12FDF">
      <w:pPr>
        <w:widowControl/>
        <w:shd w:val="clear" w:color="auto" w:fill="FFFFFF"/>
        <w:spacing w:line="352" w:lineRule="atLeast"/>
        <w:jc w:val="left"/>
        <w:textAlignment w:val="baseline"/>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Jay </w:t>
      </w:r>
      <w:r>
        <w:rPr>
          <w:rFonts w:ascii="楷体" w:eastAsia="楷体" w:hAnsi="楷体"/>
          <w:b/>
          <w:color w:val="4472C4"/>
          <w:kern w:val="0"/>
          <w:sz w:val="24"/>
          <w:szCs w:val="24"/>
        </w:rPr>
        <w:t>提问：师父，有个问题请教一下，港股基金要收税比较多，那</w:t>
      </w:r>
      <w:r>
        <w:rPr>
          <w:rFonts w:ascii="楷体" w:eastAsia="楷体" w:hAnsi="楷体"/>
          <w:b/>
          <w:color w:val="4472C4"/>
          <w:kern w:val="0"/>
          <w:sz w:val="24"/>
          <w:szCs w:val="24"/>
        </w:rPr>
        <w:t>H</w:t>
      </w:r>
      <w:r>
        <w:rPr>
          <w:rFonts w:ascii="楷体" w:eastAsia="楷体" w:hAnsi="楷体"/>
          <w:b/>
          <w:color w:val="4472C4"/>
          <w:kern w:val="0"/>
          <w:sz w:val="24"/>
          <w:szCs w:val="24"/>
        </w:rPr>
        <w:t>股指数的市盈率需要乘以</w:t>
      </w:r>
      <w:r>
        <w:rPr>
          <w:rFonts w:ascii="楷体" w:eastAsia="楷体" w:hAnsi="楷体"/>
          <w:b/>
          <w:color w:val="4472C4"/>
          <w:kern w:val="0"/>
          <w:sz w:val="24"/>
          <w:szCs w:val="24"/>
        </w:rPr>
        <w:t>1.1</w:t>
      </w:r>
      <w:r>
        <w:rPr>
          <w:rFonts w:ascii="楷体" w:eastAsia="楷体" w:hAnsi="楷体"/>
          <w:b/>
          <w:color w:val="4472C4"/>
          <w:kern w:val="0"/>
          <w:sz w:val="24"/>
          <w:szCs w:val="24"/>
        </w:rPr>
        <w:t>后再和</w:t>
      </w:r>
      <w:r>
        <w:rPr>
          <w:rFonts w:ascii="楷体" w:eastAsia="楷体" w:hAnsi="楷体"/>
          <w:b/>
          <w:color w:val="4472C4"/>
          <w:kern w:val="0"/>
          <w:sz w:val="24"/>
          <w:szCs w:val="24"/>
        </w:rPr>
        <w:t>A</w:t>
      </w:r>
      <w:r>
        <w:rPr>
          <w:rFonts w:ascii="楷体" w:eastAsia="楷体" w:hAnsi="楷体"/>
          <w:b/>
          <w:color w:val="4472C4"/>
          <w:kern w:val="0"/>
          <w:sz w:val="24"/>
          <w:szCs w:val="24"/>
        </w:rPr>
        <w:t>股的市盈率做比较吗？</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这个只能纵向比较，不能横向比较</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相当于文科班的第一名和理科班的第一名没法确定谁更好</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h</w:t>
      </w:r>
      <w:r>
        <w:rPr>
          <w:rFonts w:ascii="楷体" w:eastAsia="楷体" w:hAnsi="楷体"/>
          <w:sz w:val="24"/>
          <w:szCs w:val="24"/>
        </w:rPr>
        <w:t>股指数历史市盈率就想当于纵向比较，这样的话我们能看到他的高低来确定定投比例，和</w:t>
      </w:r>
      <w:r>
        <w:rPr>
          <w:rFonts w:ascii="楷体" w:eastAsia="楷体" w:hAnsi="楷体"/>
          <w:sz w:val="24"/>
          <w:szCs w:val="24"/>
        </w:rPr>
        <w:t>a</w:t>
      </w:r>
      <w:r>
        <w:rPr>
          <w:rFonts w:ascii="楷体" w:eastAsia="楷体" w:hAnsi="楷体"/>
          <w:sz w:val="24"/>
          <w:szCs w:val="24"/>
        </w:rPr>
        <w:t>股市盈率横向比较没有意义</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tanxin</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提问：二师父，你好！请问如果现在开始在场内配置券商</w:t>
      </w:r>
      <w:r>
        <w:rPr>
          <w:rFonts w:ascii="楷体" w:eastAsia="楷体" w:hAnsi="楷体"/>
          <w:b/>
          <w:color w:val="4472C4"/>
          <w:kern w:val="0"/>
          <w:sz w:val="24"/>
          <w:szCs w:val="24"/>
        </w:rPr>
        <w:t>etf</w:t>
      </w:r>
      <w:r>
        <w:rPr>
          <w:rFonts w:ascii="楷体" w:eastAsia="楷体" w:hAnsi="楷体"/>
          <w:b/>
          <w:color w:val="4472C4"/>
          <w:kern w:val="0"/>
          <w:sz w:val="24"/>
          <w:szCs w:val="24"/>
        </w:rPr>
        <w:t>是用均线策略好还是网格交易好</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券商</w:t>
      </w:r>
      <w:r>
        <w:rPr>
          <w:rFonts w:ascii="楷体" w:eastAsia="楷体" w:hAnsi="楷体"/>
          <w:sz w:val="24"/>
          <w:szCs w:val="24"/>
        </w:rPr>
        <w:t>ETF</w:t>
      </w:r>
      <w:r>
        <w:rPr>
          <w:rFonts w:ascii="楷体" w:eastAsia="楷体" w:hAnsi="楷体"/>
          <w:sz w:val="24"/>
          <w:szCs w:val="24"/>
        </w:rPr>
        <w:t>目前是低估值的，采用低估定投策略、均线策略或者网格策略都可以。</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lastRenderedPageBreak/>
        <w:t>均线策略是移动的网格策略，这个更加科学。</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林荫</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提问：请问二师父，申购港新股一般多少份额比较适合？</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你是港股打新还是投资港股呢</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港股打新申购一手就可以了，港股投资的话根据你的投资资金来定</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号焱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提问：二师父，场内基金手续费怎么算？有像场外买</w:t>
      </w:r>
      <w:r>
        <w:rPr>
          <w:rFonts w:ascii="楷体" w:eastAsia="楷体" w:hAnsi="楷体"/>
          <w:b/>
          <w:color w:val="4472C4"/>
          <w:kern w:val="0"/>
          <w:sz w:val="24"/>
          <w:szCs w:val="24"/>
        </w:rPr>
        <w:t>7</w:t>
      </w:r>
      <w:r>
        <w:rPr>
          <w:rFonts w:ascii="楷体" w:eastAsia="楷体" w:hAnsi="楷体"/>
          <w:b/>
          <w:color w:val="4472C4"/>
          <w:kern w:val="0"/>
          <w:sz w:val="24"/>
          <w:szCs w:val="24"/>
        </w:rPr>
        <w:t>天内卖一样的高额手续费吗？</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场内基金费率有买入和卖出的佣金加上基金公司的管理费。</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通常</w:t>
      </w:r>
      <w:r>
        <w:rPr>
          <w:rFonts w:ascii="楷体" w:eastAsia="楷体" w:hAnsi="楷体"/>
          <w:sz w:val="24"/>
          <w:szCs w:val="24"/>
        </w:rPr>
        <w:t>情况下购买一万元需要</w:t>
      </w:r>
      <w:r>
        <w:rPr>
          <w:rFonts w:ascii="楷体" w:eastAsia="楷体" w:hAnsi="楷体"/>
          <w:sz w:val="24"/>
          <w:szCs w:val="24"/>
        </w:rPr>
        <w:t>3</w:t>
      </w:r>
      <w:r>
        <w:rPr>
          <w:rFonts w:ascii="楷体" w:eastAsia="楷体" w:hAnsi="楷体"/>
          <w:sz w:val="24"/>
          <w:szCs w:val="24"/>
        </w:rPr>
        <w:t>元的手续费。但是通过二师父的福利注册渠道购买一万元只需要一元的手续费。即使上午买入，下午卖出也没有惩罚性收费的。</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所以做波段操作适合用场内的交易软件来进行，在学堂置顶文章链接里面有福利开户渠道。</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Super</w:t>
      </w:r>
      <w:r>
        <w:rPr>
          <w:rFonts w:ascii="楷体" w:eastAsia="楷体" w:hAnsi="楷体"/>
          <w:b/>
          <w:color w:val="4472C4"/>
          <w:kern w:val="0"/>
          <w:sz w:val="24"/>
          <w:szCs w:val="24"/>
        </w:rPr>
        <w:t>鑫</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提问：二师父，请教，有个股票拿了两年回本了盈利</w:t>
      </w:r>
      <w:r>
        <w:rPr>
          <w:rFonts w:ascii="楷体" w:eastAsia="楷体" w:hAnsi="楷体"/>
          <w:b/>
          <w:color w:val="4472C4"/>
          <w:kern w:val="0"/>
          <w:sz w:val="24"/>
          <w:szCs w:val="24"/>
        </w:rPr>
        <w:t>12%</w:t>
      </w:r>
      <w:r>
        <w:rPr>
          <w:rFonts w:ascii="楷体" w:eastAsia="楷体" w:hAnsi="楷体"/>
          <w:b/>
          <w:color w:val="4472C4"/>
          <w:kern w:val="0"/>
          <w:sz w:val="24"/>
          <w:szCs w:val="24"/>
        </w:rPr>
        <w:t>今天抛了，打算买</w:t>
      </w:r>
      <w:r>
        <w:rPr>
          <w:rFonts w:ascii="楷体" w:eastAsia="楷体" w:hAnsi="楷体"/>
          <w:b/>
          <w:color w:val="4472C4"/>
          <w:kern w:val="0"/>
          <w:sz w:val="24"/>
          <w:szCs w:val="24"/>
        </w:rPr>
        <w:t>513050</w:t>
      </w:r>
      <w:r>
        <w:rPr>
          <w:rFonts w:ascii="楷体" w:eastAsia="楷体" w:hAnsi="楷体"/>
          <w:b/>
          <w:color w:val="4472C4"/>
          <w:kern w:val="0"/>
          <w:sz w:val="24"/>
          <w:szCs w:val="24"/>
        </w:rPr>
        <w:t>中概互联</w:t>
      </w:r>
      <w:r>
        <w:rPr>
          <w:rFonts w:ascii="楷体" w:eastAsia="楷体" w:hAnsi="楷体"/>
          <w:b/>
          <w:color w:val="4472C4"/>
          <w:kern w:val="0"/>
          <w:sz w:val="24"/>
          <w:szCs w:val="24"/>
        </w:rPr>
        <w:t>Etf</w:t>
      </w:r>
      <w:r>
        <w:rPr>
          <w:rFonts w:ascii="楷体" w:eastAsia="楷体" w:hAnsi="楷体"/>
          <w:b/>
          <w:color w:val="4472C4"/>
          <w:kern w:val="0"/>
          <w:sz w:val="24"/>
          <w:szCs w:val="24"/>
        </w:rPr>
        <w:t>，之前没买过场内，有啥需要注意的？是不是场内可以当天抛，用抛的钱当天可以买股票呢？</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这个和买股票差不多了，当天委托买入，当天可以卖出，也计算买入和卖出佣金，和股票不同的是没有印花税</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需要注意避免高溢价的基金，如果溢价太高可以等等再买入</w:t>
      </w:r>
    </w:p>
    <w:p w:rsidR="00B12FDF" w:rsidRDefault="00B12FDF">
      <w:pPr>
        <w:widowControl/>
        <w:shd w:val="clear" w:color="auto" w:fill="FFFFFF"/>
        <w:spacing w:line="315" w:lineRule="atLeast"/>
        <w:jc w:val="left"/>
        <w:rPr>
          <w:rFonts w:ascii="楷体" w:eastAsia="楷体" w:hAnsi="楷体"/>
          <w:sz w:val="24"/>
          <w:szCs w:val="24"/>
        </w:rPr>
      </w:pPr>
    </w:p>
    <w:p w:rsidR="00B12FDF" w:rsidRDefault="00B12FDF">
      <w:pPr>
        <w:widowControl/>
        <w:shd w:val="clear" w:color="auto" w:fill="FFFFFF"/>
        <w:spacing w:line="315" w:lineRule="atLeast"/>
        <w:jc w:val="left"/>
        <w:rPr>
          <w:rFonts w:ascii="楷体" w:eastAsia="楷体" w:hAnsi="楷体"/>
          <w:sz w:val="24"/>
          <w:szCs w:val="24"/>
        </w:rPr>
      </w:pPr>
    </w:p>
    <w:p w:rsidR="00B12FDF" w:rsidRDefault="009661E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rsidR="00B12FDF" w:rsidRDefault="00B12FDF">
      <w:pPr>
        <w:widowControl/>
        <w:shd w:val="clear" w:color="auto" w:fill="FFFFFF"/>
        <w:spacing w:line="315" w:lineRule="atLeast"/>
        <w:jc w:val="left"/>
        <w:textAlignment w:val="baseline"/>
        <w:rPr>
          <w:rFonts w:ascii="楷体" w:eastAsia="楷体" w:hAnsi="楷体"/>
          <w:b/>
          <w:color w:val="4472C4"/>
          <w:kern w:val="0"/>
          <w:sz w:val="24"/>
          <w:szCs w:val="24"/>
        </w:rPr>
      </w:pPr>
    </w:p>
    <w:p w:rsidR="00B12FDF" w:rsidRDefault="00B12FDF">
      <w:pPr>
        <w:widowControl/>
        <w:shd w:val="clear" w:color="auto" w:fill="FFFFFF"/>
        <w:spacing w:line="315" w:lineRule="atLeast"/>
        <w:jc w:val="left"/>
        <w:textAlignment w:val="baseline"/>
        <w:rPr>
          <w:rFonts w:ascii="楷体" w:eastAsia="楷体" w:hAnsi="楷体"/>
          <w:b/>
          <w:color w:val="4472C4"/>
          <w:kern w:val="0"/>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素兮</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提问：华夏收益债券</w:t>
      </w:r>
      <w:r>
        <w:rPr>
          <w:rFonts w:ascii="楷体" w:eastAsia="楷体" w:hAnsi="楷体"/>
          <w:b/>
          <w:color w:val="4472C4"/>
          <w:kern w:val="0"/>
          <w:sz w:val="24"/>
          <w:szCs w:val="24"/>
        </w:rPr>
        <w:t>001061</w:t>
      </w:r>
      <w:r>
        <w:rPr>
          <w:rFonts w:ascii="楷体" w:eastAsia="楷体" w:hAnsi="楷体"/>
          <w:b/>
          <w:color w:val="4472C4"/>
          <w:kern w:val="0"/>
          <w:sz w:val="24"/>
          <w:szCs w:val="24"/>
        </w:rPr>
        <w:t>投资的是海外债券么？基金名称里没有海外两个字，不太确定</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是海外收益债，可以等美元汇率降下来，美国</w:t>
      </w:r>
      <w:r>
        <w:rPr>
          <w:rFonts w:ascii="楷体" w:eastAsia="楷体" w:hAnsi="楷体"/>
          <w:sz w:val="24"/>
          <w:szCs w:val="24"/>
        </w:rPr>
        <w:t>10</w:t>
      </w:r>
      <w:r>
        <w:rPr>
          <w:rFonts w:ascii="楷体" w:eastAsia="楷体" w:hAnsi="楷体"/>
          <w:sz w:val="24"/>
          <w:szCs w:val="24"/>
        </w:rPr>
        <w:t>年国债收益率涨起来再投</w:t>
      </w:r>
    </w:p>
    <w:p w:rsidR="00B12FDF" w:rsidRDefault="00B12FDF">
      <w:pPr>
        <w:widowControl/>
        <w:shd w:val="clear" w:color="auto" w:fill="FFFFFF"/>
        <w:spacing w:line="315" w:lineRule="atLeast"/>
        <w:jc w:val="left"/>
        <w:textAlignment w:val="baseline"/>
        <w:rPr>
          <w:rFonts w:ascii="楷体" w:eastAsia="楷体" w:hAnsi="楷体"/>
          <w:b/>
          <w:color w:val="4472C4"/>
          <w:kern w:val="0"/>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朝阳模具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提问：二师父，由于我在投资指数基金的同时也投资个股，最近个股的三季报都差不多出完了，持有的个股可以清楚的看到前三季度归母净利润同比增长了</w:t>
      </w:r>
      <w:r>
        <w:rPr>
          <w:rFonts w:ascii="楷体" w:eastAsia="楷体" w:hAnsi="楷体"/>
          <w:b/>
          <w:color w:val="4472C4"/>
          <w:kern w:val="0"/>
          <w:sz w:val="24"/>
          <w:szCs w:val="24"/>
        </w:rPr>
        <w:t>XX%</w:t>
      </w:r>
      <w:r>
        <w:rPr>
          <w:rFonts w:ascii="楷体" w:eastAsia="楷体" w:hAnsi="楷体"/>
          <w:b/>
          <w:color w:val="4472C4"/>
          <w:kern w:val="0"/>
          <w:sz w:val="24"/>
          <w:szCs w:val="24"/>
        </w:rPr>
        <w:t>，但是我们投资的指数基金有没有这样的数据？比如我们定投的</w:t>
      </w:r>
      <w:r>
        <w:rPr>
          <w:rFonts w:ascii="楷体" w:eastAsia="楷体" w:hAnsi="楷体"/>
          <w:b/>
          <w:color w:val="4472C4"/>
          <w:kern w:val="0"/>
          <w:sz w:val="24"/>
          <w:szCs w:val="24"/>
        </w:rPr>
        <w:t>50AH</w:t>
      </w:r>
      <w:r>
        <w:rPr>
          <w:rFonts w:ascii="楷体" w:eastAsia="楷体" w:hAnsi="楷体"/>
          <w:b/>
          <w:color w:val="4472C4"/>
          <w:kern w:val="0"/>
          <w:sz w:val="24"/>
          <w:szCs w:val="24"/>
        </w:rPr>
        <w:t>和基本面</w:t>
      </w:r>
      <w:r>
        <w:rPr>
          <w:rFonts w:ascii="楷体" w:eastAsia="楷体" w:hAnsi="楷体"/>
          <w:b/>
          <w:color w:val="4472C4"/>
          <w:kern w:val="0"/>
          <w:sz w:val="24"/>
          <w:szCs w:val="24"/>
        </w:rPr>
        <w:t>60</w:t>
      </w:r>
      <w:r>
        <w:rPr>
          <w:rFonts w:ascii="楷体" w:eastAsia="楷体" w:hAnsi="楷体"/>
          <w:b/>
          <w:color w:val="4472C4"/>
          <w:kern w:val="0"/>
          <w:sz w:val="24"/>
          <w:szCs w:val="24"/>
        </w:rPr>
        <w:t>前三季度归母净利润同比各增长了多少？这个数据能查询到么？</w:t>
      </w:r>
    </w:p>
    <w:p w:rsidR="00B12FDF" w:rsidRDefault="00B12FDF">
      <w:pPr>
        <w:widowControl/>
        <w:spacing w:line="315" w:lineRule="atLeast"/>
        <w:jc w:val="left"/>
        <w:rPr>
          <w:rFonts w:ascii="楷体" w:eastAsia="楷体" w:hAnsi="楷体"/>
          <w:b/>
          <w:color w:val="4472C4"/>
          <w:kern w:val="0"/>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归属母公司扣非净利润增长率是衡量股票盈利的关键指标</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指数里面的可以自己用股票的权重对应相应的归母扣非净利润增长率计算出来，查阅渠道我还没找到，星球其他朋友有没有找到过</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会飞的猪</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提问：什么是区块链</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区块链，他本质上是一套信用体系，比特币只是区块链的一个产物，未来主要是诞生属于央行自己的数字货币。</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比如一个人贷款信用体系只能够银行看到，但是如果区块链体系的话就会将这个信息公之于众，相当于大家都知道了你的信用，这样在交易的时候我们知道这个人信用良好，那么很快就可以交易；如果一个人信用不好的话，那么就可以避而远之。</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采用这种信用体系，以后能够减少交易环节对账户的依赖，可以提高交易效率同时能够有利于人民币的国家化。</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聪明的笨蛋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提问：二师父请问华泰和广发哪个可以网上开通创业板权限</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这个只能柜台开，</w:t>
      </w:r>
      <w:r>
        <w:rPr>
          <w:rFonts w:ascii="楷体" w:eastAsia="楷体" w:hAnsi="楷体"/>
          <w:sz w:val="24"/>
          <w:szCs w:val="24"/>
        </w:rPr>
        <w:t>风险比较大，还需要录音视频</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素兮</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提问：二师父，重疾险买定期还是终身比较好？曾经在一篇文章中看到，说重疾险选择定期，剩下的钱用于指数基金投资的话比选择终身要利用率高。二师父买重疾险选择的是什么？</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是的，我做过对比，买终身的话没有必要的，你想想</w:t>
      </w:r>
      <w:r>
        <w:rPr>
          <w:rFonts w:ascii="楷体" w:eastAsia="楷体" w:hAnsi="楷体"/>
          <w:sz w:val="24"/>
          <w:szCs w:val="24"/>
        </w:rPr>
        <w:t>50</w:t>
      </w:r>
      <w:r>
        <w:rPr>
          <w:rFonts w:ascii="楷体" w:eastAsia="楷体" w:hAnsi="楷体"/>
          <w:sz w:val="24"/>
          <w:szCs w:val="24"/>
        </w:rPr>
        <w:t>万保额等你</w:t>
      </w:r>
      <w:r>
        <w:rPr>
          <w:rFonts w:ascii="楷体" w:eastAsia="楷体" w:hAnsi="楷体"/>
          <w:sz w:val="24"/>
          <w:szCs w:val="24"/>
        </w:rPr>
        <w:t>70</w:t>
      </w:r>
      <w:r>
        <w:rPr>
          <w:rFonts w:ascii="楷体" w:eastAsia="楷体" w:hAnsi="楷体"/>
          <w:sz w:val="24"/>
          <w:szCs w:val="24"/>
        </w:rPr>
        <w:t>了基本就不值啥钱了，重疾终身比</w:t>
      </w:r>
      <w:r>
        <w:rPr>
          <w:rFonts w:ascii="楷体" w:eastAsia="楷体" w:hAnsi="楷体"/>
          <w:sz w:val="24"/>
          <w:szCs w:val="24"/>
        </w:rPr>
        <w:t>70</w:t>
      </w:r>
      <w:r>
        <w:rPr>
          <w:rFonts w:ascii="楷体" w:eastAsia="楷体" w:hAnsi="楷体"/>
          <w:sz w:val="24"/>
          <w:szCs w:val="24"/>
        </w:rPr>
        <w:t>年的费用贵不少</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每年剩下</w:t>
      </w:r>
      <w:r>
        <w:rPr>
          <w:rFonts w:ascii="楷体" w:eastAsia="楷体" w:hAnsi="楷体"/>
          <w:sz w:val="24"/>
          <w:szCs w:val="24"/>
        </w:rPr>
        <w:t>3000</w:t>
      </w:r>
      <w:r>
        <w:rPr>
          <w:rFonts w:ascii="楷体" w:eastAsia="楷体" w:hAnsi="楷体"/>
          <w:sz w:val="24"/>
          <w:szCs w:val="24"/>
        </w:rPr>
        <w:t>元，定投</w:t>
      </w:r>
      <w:r>
        <w:rPr>
          <w:rFonts w:ascii="楷体" w:eastAsia="楷体" w:hAnsi="楷体"/>
          <w:sz w:val="24"/>
          <w:szCs w:val="24"/>
        </w:rPr>
        <w:t>30</w:t>
      </w:r>
      <w:r>
        <w:rPr>
          <w:rFonts w:ascii="楷体" w:eastAsia="楷体" w:hAnsi="楷体"/>
          <w:sz w:val="24"/>
          <w:szCs w:val="24"/>
        </w:rPr>
        <w:t>年，你计算</w:t>
      </w:r>
      <w:r>
        <w:rPr>
          <w:rFonts w:ascii="楷体" w:eastAsia="楷体" w:hAnsi="楷体"/>
          <w:sz w:val="24"/>
          <w:szCs w:val="24"/>
        </w:rPr>
        <w:t>10</w:t>
      </w:r>
      <w:r>
        <w:rPr>
          <w:rFonts w:ascii="楷体" w:eastAsia="楷体" w:hAnsi="楷体"/>
          <w:sz w:val="24"/>
          <w:szCs w:val="24"/>
        </w:rPr>
        <w:t>个点的年化复合收益率都会带来几十万的现金流了</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我自己也买的到</w:t>
      </w:r>
      <w:r>
        <w:rPr>
          <w:rFonts w:ascii="楷体" w:eastAsia="楷体" w:hAnsi="楷体"/>
          <w:sz w:val="24"/>
          <w:szCs w:val="24"/>
        </w:rPr>
        <w:t>70</w:t>
      </w:r>
      <w:r>
        <w:rPr>
          <w:rFonts w:ascii="楷体" w:eastAsia="楷体" w:hAnsi="楷体"/>
          <w:sz w:val="24"/>
          <w:szCs w:val="24"/>
        </w:rPr>
        <w:t>岁的，有购买保险需求的朋友可以加我微信</w:t>
      </w:r>
      <w:r>
        <w:rPr>
          <w:rFonts w:ascii="楷体" w:eastAsia="楷体" w:hAnsi="楷体"/>
          <w:sz w:val="24"/>
          <w:szCs w:val="24"/>
        </w:rPr>
        <w:t>ershifudt</w:t>
      </w:r>
    </w:p>
    <w:p w:rsidR="00B12FDF" w:rsidRDefault="00B12FDF">
      <w:pPr>
        <w:widowControl/>
        <w:spacing w:line="400" w:lineRule="exact"/>
        <w:jc w:val="left"/>
        <w:rPr>
          <w:rFonts w:ascii="楷体" w:eastAsia="楷体" w:hAnsi="楷体"/>
          <w:sz w:val="24"/>
          <w:szCs w:val="24"/>
        </w:rPr>
      </w:pPr>
    </w:p>
    <w:p w:rsidR="00B12FDF" w:rsidRDefault="009661EB">
      <w:pPr>
        <w:widowControl/>
        <w:jc w:val="left"/>
        <w:rPr>
          <w:rFonts w:ascii="楷体" w:eastAsia="楷体" w:hAnsi="楷体"/>
          <w:b/>
          <w:color w:val="4472C4"/>
          <w:kern w:val="0"/>
          <w:sz w:val="24"/>
          <w:szCs w:val="24"/>
        </w:rPr>
      </w:pPr>
      <w:r>
        <w:rPr>
          <w:rFonts w:ascii="楷体" w:eastAsia="楷体" w:hAnsi="楷体"/>
          <w:b/>
          <w:color w:val="4472C4"/>
          <w:kern w:val="0"/>
          <w:sz w:val="24"/>
          <w:szCs w:val="24"/>
        </w:rPr>
        <w:t>好运玲玲</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w:t>
      </w:r>
      <w:r>
        <w:rPr>
          <w:rFonts w:ascii="楷体" w:eastAsia="楷体" w:hAnsi="楷体"/>
          <w:b/>
          <w:color w:val="4472C4"/>
          <w:kern w:val="0"/>
          <w:sz w:val="24"/>
          <w:szCs w:val="24"/>
        </w:rPr>
        <w:t>好！有个问题请您指点，我在蛋卷基金定投的医药</w:t>
      </w:r>
      <w:r>
        <w:rPr>
          <w:rFonts w:ascii="楷体" w:eastAsia="楷体" w:hAnsi="楷体"/>
          <w:b/>
          <w:color w:val="4472C4"/>
          <w:kern w:val="0"/>
          <w:sz w:val="24"/>
          <w:szCs w:val="24"/>
        </w:rPr>
        <w:t>100</w:t>
      </w:r>
      <w:r>
        <w:rPr>
          <w:rFonts w:ascii="楷体" w:eastAsia="楷体" w:hAnsi="楷体"/>
          <w:b/>
          <w:color w:val="4472C4"/>
          <w:kern w:val="0"/>
          <w:sz w:val="24"/>
          <w:szCs w:val="24"/>
        </w:rPr>
        <w:t>在正常估值盈利</w:t>
      </w:r>
      <w:r>
        <w:rPr>
          <w:rFonts w:ascii="楷体" w:eastAsia="楷体" w:hAnsi="楷体"/>
          <w:b/>
          <w:color w:val="4472C4"/>
          <w:kern w:val="0"/>
          <w:sz w:val="24"/>
          <w:szCs w:val="24"/>
        </w:rPr>
        <w:t>19.71%</w:t>
      </w:r>
      <w:r>
        <w:rPr>
          <w:rFonts w:ascii="楷体" w:eastAsia="楷体" w:hAnsi="楷体"/>
          <w:b/>
          <w:color w:val="4472C4"/>
          <w:kern w:val="0"/>
          <w:sz w:val="24"/>
          <w:szCs w:val="24"/>
        </w:rPr>
        <w:t>的时候我收割了一次利润，之后进入低估我又定投几次，现在医药</w:t>
      </w:r>
      <w:r>
        <w:rPr>
          <w:rFonts w:ascii="楷体" w:eastAsia="楷体" w:hAnsi="楷体"/>
          <w:b/>
          <w:color w:val="4472C4"/>
          <w:kern w:val="0"/>
          <w:sz w:val="24"/>
          <w:szCs w:val="24"/>
        </w:rPr>
        <w:t>100</w:t>
      </w:r>
      <w:r>
        <w:rPr>
          <w:rFonts w:ascii="楷体" w:eastAsia="楷体" w:hAnsi="楷体"/>
          <w:b/>
          <w:color w:val="4472C4"/>
          <w:kern w:val="0"/>
          <w:sz w:val="24"/>
          <w:szCs w:val="24"/>
        </w:rPr>
        <w:t>是正常估值，持有收益率是</w:t>
      </w:r>
      <w:r>
        <w:rPr>
          <w:rFonts w:ascii="楷体" w:eastAsia="楷体" w:hAnsi="楷体"/>
          <w:b/>
          <w:color w:val="4472C4"/>
          <w:kern w:val="0"/>
          <w:sz w:val="24"/>
          <w:szCs w:val="24"/>
        </w:rPr>
        <w:t>15.32%</w:t>
      </w:r>
      <w:r>
        <w:rPr>
          <w:rFonts w:ascii="楷体" w:eastAsia="楷体" w:hAnsi="楷体"/>
          <w:b/>
          <w:color w:val="4472C4"/>
          <w:kern w:val="0"/>
          <w:sz w:val="24"/>
          <w:szCs w:val="24"/>
        </w:rPr>
        <w:t>，请问再次收割利润是怎么计算？是等到</w:t>
      </w:r>
      <w:r>
        <w:rPr>
          <w:rFonts w:ascii="楷体" w:eastAsia="楷体" w:hAnsi="楷体"/>
          <w:b/>
          <w:color w:val="4472C4"/>
          <w:kern w:val="0"/>
          <w:sz w:val="24"/>
          <w:szCs w:val="24"/>
        </w:rPr>
        <w:t>19.71%</w:t>
      </w:r>
      <w:r>
        <w:rPr>
          <w:rFonts w:ascii="楷体" w:eastAsia="楷体" w:hAnsi="楷体"/>
          <w:b/>
          <w:color w:val="4472C4"/>
          <w:kern w:val="0"/>
          <w:sz w:val="24"/>
          <w:szCs w:val="24"/>
        </w:rPr>
        <w:t>后再上涨</w:t>
      </w:r>
      <w:r>
        <w:rPr>
          <w:rFonts w:ascii="楷体" w:eastAsia="楷体" w:hAnsi="楷体"/>
          <w:b/>
          <w:color w:val="4472C4"/>
          <w:kern w:val="0"/>
          <w:sz w:val="24"/>
          <w:szCs w:val="24"/>
        </w:rPr>
        <w:t>10%</w:t>
      </w:r>
      <w:r>
        <w:rPr>
          <w:rFonts w:ascii="楷体" w:eastAsia="楷体" w:hAnsi="楷体"/>
          <w:b/>
          <w:color w:val="4472C4"/>
          <w:kern w:val="0"/>
          <w:sz w:val="24"/>
          <w:szCs w:val="24"/>
        </w:rPr>
        <w:t>一</w:t>
      </w:r>
      <w:r>
        <w:rPr>
          <w:rFonts w:ascii="楷体" w:eastAsia="楷体" w:hAnsi="楷体"/>
          <w:b/>
          <w:color w:val="4472C4"/>
          <w:kern w:val="0"/>
          <w:sz w:val="24"/>
          <w:szCs w:val="24"/>
        </w:rPr>
        <w:t>20%</w:t>
      </w:r>
      <w:r>
        <w:rPr>
          <w:rFonts w:ascii="楷体" w:eastAsia="楷体" w:hAnsi="楷体"/>
          <w:b/>
          <w:color w:val="4472C4"/>
          <w:kern w:val="0"/>
          <w:sz w:val="24"/>
          <w:szCs w:val="24"/>
        </w:rPr>
        <w:t>收割利润吗？还有我在场内华泰也定投了，收割了利润后成本和均价不一样，再次收割怎么计算？比如说银行，我买的比例多了点，在盈利</w:t>
      </w:r>
      <w:r>
        <w:rPr>
          <w:rFonts w:ascii="楷体" w:eastAsia="楷体" w:hAnsi="楷体"/>
          <w:b/>
          <w:color w:val="4472C4"/>
          <w:kern w:val="0"/>
          <w:sz w:val="24"/>
          <w:szCs w:val="24"/>
        </w:rPr>
        <w:t>8.33%</w:t>
      </w:r>
      <w:r>
        <w:rPr>
          <w:rFonts w:ascii="楷体" w:eastAsia="楷体" w:hAnsi="楷体"/>
          <w:b/>
          <w:color w:val="4472C4"/>
          <w:kern w:val="0"/>
          <w:sz w:val="24"/>
          <w:szCs w:val="24"/>
        </w:rPr>
        <w:t>的时候我收割</w:t>
      </w:r>
      <w:r>
        <w:rPr>
          <w:rFonts w:ascii="楷体" w:eastAsia="楷体" w:hAnsi="楷体"/>
          <w:b/>
          <w:color w:val="4472C4"/>
          <w:kern w:val="0"/>
          <w:sz w:val="24"/>
          <w:szCs w:val="24"/>
        </w:rPr>
        <w:t>5948</w:t>
      </w:r>
      <w:r>
        <w:rPr>
          <w:rFonts w:ascii="楷体" w:eastAsia="楷体" w:hAnsi="楷体"/>
          <w:b/>
          <w:color w:val="4472C4"/>
          <w:kern w:val="0"/>
          <w:sz w:val="24"/>
          <w:szCs w:val="24"/>
        </w:rPr>
        <w:t>元的利润，现在总亏盈</w:t>
      </w:r>
      <w:r>
        <w:rPr>
          <w:rFonts w:ascii="楷体" w:eastAsia="楷体" w:hAnsi="楷体"/>
          <w:b/>
          <w:color w:val="4472C4"/>
          <w:kern w:val="0"/>
          <w:sz w:val="24"/>
          <w:szCs w:val="24"/>
        </w:rPr>
        <w:t>4.41%</w:t>
      </w:r>
      <w:r>
        <w:rPr>
          <w:rFonts w:ascii="楷体" w:eastAsia="楷体" w:hAnsi="楷体"/>
          <w:b/>
          <w:color w:val="4472C4"/>
          <w:kern w:val="0"/>
          <w:sz w:val="24"/>
          <w:szCs w:val="24"/>
        </w:rPr>
        <w:t>，盈利</w:t>
      </w:r>
      <w:r>
        <w:rPr>
          <w:rFonts w:ascii="楷体" w:eastAsia="楷体" w:hAnsi="楷体"/>
          <w:b/>
          <w:color w:val="4472C4"/>
          <w:kern w:val="0"/>
          <w:sz w:val="24"/>
          <w:szCs w:val="24"/>
        </w:rPr>
        <w:t>3866</w:t>
      </w:r>
      <w:r>
        <w:rPr>
          <w:rFonts w:ascii="楷体" w:eastAsia="楷体" w:hAnsi="楷体"/>
          <w:b/>
          <w:color w:val="4472C4"/>
          <w:kern w:val="0"/>
          <w:sz w:val="24"/>
          <w:szCs w:val="24"/>
        </w:rPr>
        <w:t>，下次收割怎么计算？</w:t>
      </w:r>
    </w:p>
    <w:p w:rsidR="00B12FDF" w:rsidRDefault="00B12FDF">
      <w:pPr>
        <w:widowControl/>
        <w:spacing w:line="400" w:lineRule="exact"/>
        <w:jc w:val="left"/>
        <w:rPr>
          <w:rFonts w:ascii="inherit" w:eastAsia="宋体" w:hAnsi="inherit" w:hint="eastAsia"/>
          <w:color w:val="808080"/>
          <w:kern w:val="0"/>
          <w:sz w:val="24"/>
          <w:szCs w:val="24"/>
          <w:bdr w:val="none" w:sz="0" w:space="0" w:color="auto" w:frame="1"/>
        </w:rPr>
      </w:pPr>
    </w:p>
    <w:p w:rsidR="00B12FDF" w:rsidRDefault="009661EB">
      <w:pPr>
        <w:widowControl/>
        <w:spacing w:line="400" w:lineRule="exact"/>
        <w:jc w:val="left"/>
        <w:rPr>
          <w:rFonts w:ascii="楷体" w:eastAsia="楷体" w:hAnsi="楷体"/>
          <w:sz w:val="24"/>
          <w:szCs w:val="24"/>
        </w:rPr>
      </w:pPr>
      <w:r>
        <w:rPr>
          <w:rFonts w:ascii="楷体" w:eastAsia="楷体" w:hAnsi="楷体"/>
          <w:sz w:val="24"/>
          <w:szCs w:val="24"/>
        </w:rPr>
        <w:t>这个收益率别看华</w:t>
      </w:r>
      <w:r>
        <w:rPr>
          <w:rFonts w:ascii="楷体" w:eastAsia="楷体" w:hAnsi="楷体"/>
          <w:sz w:val="24"/>
          <w:szCs w:val="24"/>
        </w:rPr>
        <w:t>泰的，自己计算，用（市价</w:t>
      </w:r>
      <w:r>
        <w:rPr>
          <w:rFonts w:ascii="楷体" w:eastAsia="楷体" w:hAnsi="楷体"/>
          <w:sz w:val="24"/>
          <w:szCs w:val="24"/>
        </w:rPr>
        <w:t>-</w:t>
      </w:r>
      <w:r>
        <w:rPr>
          <w:rFonts w:ascii="楷体" w:eastAsia="楷体" w:hAnsi="楷体"/>
          <w:sz w:val="24"/>
          <w:szCs w:val="24"/>
        </w:rPr>
        <w:t>买入均价）</w:t>
      </w:r>
      <w:r>
        <w:rPr>
          <w:rFonts w:ascii="楷体" w:eastAsia="楷体" w:hAnsi="楷体"/>
          <w:sz w:val="24"/>
          <w:szCs w:val="24"/>
        </w:rPr>
        <w:t>/</w:t>
      </w:r>
      <w:r>
        <w:rPr>
          <w:rFonts w:ascii="楷体" w:eastAsia="楷体" w:hAnsi="楷体"/>
          <w:sz w:val="24"/>
          <w:szCs w:val="24"/>
        </w:rPr>
        <w:t>买入均价。就得到实际的收益率。根据每次上涨</w:t>
      </w:r>
      <w:r>
        <w:rPr>
          <w:rFonts w:ascii="楷体" w:eastAsia="楷体" w:hAnsi="楷体"/>
          <w:sz w:val="24"/>
          <w:szCs w:val="24"/>
        </w:rPr>
        <w:t>10%</w:t>
      </w:r>
      <w:r>
        <w:rPr>
          <w:rFonts w:ascii="楷体" w:eastAsia="楷体" w:hAnsi="楷体"/>
          <w:sz w:val="24"/>
          <w:szCs w:val="24"/>
        </w:rPr>
        <w:t>收割就行了。</w:t>
      </w:r>
      <w:r>
        <w:rPr>
          <w:rFonts w:ascii="楷体" w:eastAsia="楷体" w:hAnsi="楷体"/>
          <w:sz w:val="24"/>
          <w:szCs w:val="24"/>
        </w:rPr>
        <w:t xml:space="preserve"> </w:t>
      </w:r>
    </w:p>
    <w:p w:rsidR="00B12FDF" w:rsidRDefault="00B12FDF">
      <w:pPr>
        <w:widowControl/>
        <w:spacing w:line="400" w:lineRule="exact"/>
        <w:jc w:val="left"/>
        <w:rPr>
          <w:rFonts w:ascii="楷体" w:eastAsia="楷体" w:hAnsi="楷体"/>
          <w:sz w:val="24"/>
          <w:szCs w:val="24"/>
        </w:rPr>
      </w:pPr>
    </w:p>
    <w:p w:rsidR="00B12FDF" w:rsidRDefault="009661EB">
      <w:pPr>
        <w:widowControl/>
        <w:spacing w:line="400" w:lineRule="exact"/>
        <w:jc w:val="left"/>
        <w:rPr>
          <w:rFonts w:ascii="楷体" w:eastAsia="楷体" w:hAnsi="楷体"/>
          <w:sz w:val="24"/>
          <w:szCs w:val="24"/>
        </w:rPr>
      </w:pPr>
      <w:r>
        <w:rPr>
          <w:rFonts w:ascii="楷体" w:eastAsia="楷体" w:hAnsi="楷体"/>
          <w:sz w:val="24"/>
          <w:szCs w:val="24"/>
        </w:rPr>
        <w:t>如果指数从正常进入低估，又投了，那么当进入正常估值的时候还是</w:t>
      </w:r>
      <w:r>
        <w:rPr>
          <w:rFonts w:ascii="楷体" w:eastAsia="楷体" w:hAnsi="楷体"/>
          <w:sz w:val="24"/>
          <w:szCs w:val="24"/>
        </w:rPr>
        <w:t>10%</w:t>
      </w:r>
      <w:r>
        <w:rPr>
          <w:rFonts w:ascii="楷体" w:eastAsia="楷体" w:hAnsi="楷体"/>
          <w:sz w:val="24"/>
          <w:szCs w:val="24"/>
        </w:rPr>
        <w:t>的收益率收割。</w:t>
      </w:r>
      <w:r>
        <w:rPr>
          <w:rFonts w:ascii="楷体" w:eastAsia="楷体" w:hAnsi="楷体"/>
          <w:sz w:val="24"/>
          <w:szCs w:val="24"/>
        </w:rPr>
        <w:t xml:space="preserve"> </w:t>
      </w:r>
    </w:p>
    <w:p w:rsidR="00B12FDF" w:rsidRDefault="00B12FDF">
      <w:pPr>
        <w:widowControl/>
        <w:spacing w:line="400" w:lineRule="exact"/>
        <w:jc w:val="left"/>
        <w:rPr>
          <w:rFonts w:ascii="楷体" w:eastAsia="楷体" w:hAnsi="楷体"/>
          <w:sz w:val="24"/>
          <w:szCs w:val="24"/>
        </w:rPr>
      </w:pPr>
    </w:p>
    <w:p w:rsidR="00B12FDF" w:rsidRDefault="009661EB">
      <w:pPr>
        <w:widowControl/>
        <w:spacing w:line="400" w:lineRule="exact"/>
        <w:jc w:val="left"/>
        <w:rPr>
          <w:rFonts w:ascii="楷体" w:eastAsia="楷体" w:hAnsi="楷体"/>
          <w:sz w:val="24"/>
          <w:szCs w:val="24"/>
        </w:rPr>
      </w:pPr>
      <w:r>
        <w:rPr>
          <w:rFonts w:ascii="楷体" w:eastAsia="楷体" w:hAnsi="楷体"/>
          <w:sz w:val="24"/>
          <w:szCs w:val="24"/>
        </w:rPr>
        <w:t>收割是为了防止回撤，通常适合大的波动行情。如果牛市到来一直收割仓位变轻了，或者来了一笔意外收入，仓位变轻了，也可以不收割的</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与世无争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提问：二师父，你好！上周四在天天基金定投里面一键定投了你的实盘基金</w:t>
      </w:r>
      <w:r>
        <w:rPr>
          <w:rFonts w:ascii="楷体" w:eastAsia="楷体" w:hAnsi="楷体"/>
          <w:b/>
          <w:color w:val="4472C4"/>
          <w:kern w:val="0"/>
          <w:sz w:val="24"/>
          <w:szCs w:val="24"/>
        </w:rPr>
        <w:t>2000</w:t>
      </w:r>
      <w:r>
        <w:rPr>
          <w:rFonts w:ascii="楷体" w:eastAsia="楷体" w:hAnsi="楷体"/>
          <w:b/>
          <w:color w:val="4472C4"/>
          <w:kern w:val="0"/>
          <w:sz w:val="24"/>
          <w:szCs w:val="24"/>
        </w:rPr>
        <w:t>元，但我看都周五才认购通过，这周还是在周四一键跟投就行了吗，还是要在今天跟投。</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周四就可以的，确认份额是周五，但是以周四收盘价格成交的</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即使自己购买指数基金，确认也是</w:t>
      </w:r>
      <w:r>
        <w:rPr>
          <w:rFonts w:ascii="楷体" w:eastAsia="楷体" w:hAnsi="楷体"/>
          <w:sz w:val="24"/>
          <w:szCs w:val="24"/>
        </w:rPr>
        <w:t>t</w:t>
      </w:r>
      <w:r>
        <w:rPr>
          <w:rFonts w:ascii="楷体" w:eastAsia="楷体" w:hAnsi="楷体"/>
          <w:sz w:val="24"/>
          <w:szCs w:val="24"/>
        </w:rPr>
        <w:t>加</w:t>
      </w:r>
      <w:r>
        <w:rPr>
          <w:rFonts w:ascii="楷体" w:eastAsia="楷体" w:hAnsi="楷体"/>
          <w:sz w:val="24"/>
          <w:szCs w:val="24"/>
        </w:rPr>
        <w:t>1</w:t>
      </w:r>
      <w:r>
        <w:rPr>
          <w:rFonts w:ascii="楷体" w:eastAsia="楷体" w:hAnsi="楷体"/>
          <w:sz w:val="24"/>
          <w:szCs w:val="24"/>
        </w:rPr>
        <w:t>或者</w:t>
      </w:r>
      <w:r>
        <w:rPr>
          <w:rFonts w:ascii="楷体" w:eastAsia="楷体" w:hAnsi="楷体"/>
          <w:sz w:val="24"/>
          <w:szCs w:val="24"/>
        </w:rPr>
        <w:t>t</w:t>
      </w:r>
      <w:r>
        <w:rPr>
          <w:rFonts w:ascii="楷体" w:eastAsia="楷体" w:hAnsi="楷体"/>
          <w:sz w:val="24"/>
          <w:szCs w:val="24"/>
        </w:rPr>
        <w:t>加</w:t>
      </w:r>
      <w:r>
        <w:rPr>
          <w:rFonts w:ascii="楷体" w:eastAsia="楷体" w:hAnsi="楷体"/>
          <w:sz w:val="24"/>
          <w:szCs w:val="24"/>
        </w:rPr>
        <w:t>2</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朝阳模具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提问：二师父，什么软件能查到主要指数的历史市盈率，市净率以及指数的历史涨跌走势图。</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且慢、集思录、果仁、理杏仁，稍后我总结常见低费用查询估值的渠道</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提问：二师父好，向您请教一个问题：宽基指数基金和行业指数基金，在仓位比例管理上，有什么具体要求吗？比如，我想定投</w:t>
      </w:r>
      <w:r>
        <w:rPr>
          <w:rFonts w:ascii="楷体" w:eastAsia="楷体" w:hAnsi="楷体"/>
          <w:b/>
          <w:color w:val="4472C4"/>
          <w:kern w:val="0"/>
          <w:sz w:val="24"/>
          <w:szCs w:val="24"/>
        </w:rPr>
        <w:t>3</w:t>
      </w:r>
      <w:r>
        <w:rPr>
          <w:rFonts w:ascii="楷体" w:eastAsia="楷体" w:hAnsi="楷体"/>
          <w:b/>
          <w:color w:val="4472C4"/>
          <w:kern w:val="0"/>
          <w:sz w:val="24"/>
          <w:szCs w:val="24"/>
        </w:rPr>
        <w:t>个宽基指数基金</w:t>
      </w:r>
      <w:r>
        <w:rPr>
          <w:rFonts w:ascii="楷体" w:eastAsia="楷体" w:hAnsi="楷体"/>
          <w:b/>
          <w:color w:val="4472C4"/>
          <w:kern w:val="0"/>
          <w:sz w:val="24"/>
          <w:szCs w:val="24"/>
        </w:rPr>
        <w:t>50AH</w:t>
      </w:r>
      <w:r>
        <w:rPr>
          <w:rFonts w:ascii="楷体" w:eastAsia="楷体" w:hAnsi="楷体"/>
          <w:b/>
          <w:color w:val="4472C4"/>
          <w:kern w:val="0"/>
          <w:sz w:val="24"/>
          <w:szCs w:val="24"/>
        </w:rPr>
        <w:t>、基本面</w:t>
      </w:r>
      <w:r>
        <w:rPr>
          <w:rFonts w:ascii="楷体" w:eastAsia="楷体" w:hAnsi="楷体"/>
          <w:b/>
          <w:color w:val="4472C4"/>
          <w:kern w:val="0"/>
          <w:sz w:val="24"/>
          <w:szCs w:val="24"/>
        </w:rPr>
        <w:t>60</w:t>
      </w:r>
      <w:r>
        <w:rPr>
          <w:rFonts w:ascii="楷体" w:eastAsia="楷体" w:hAnsi="楷体"/>
          <w:b/>
          <w:color w:val="4472C4"/>
          <w:kern w:val="0"/>
          <w:sz w:val="24"/>
          <w:szCs w:val="24"/>
        </w:rPr>
        <w:t>、中证</w:t>
      </w:r>
      <w:r>
        <w:rPr>
          <w:rFonts w:ascii="楷体" w:eastAsia="楷体" w:hAnsi="楷体"/>
          <w:b/>
          <w:color w:val="4472C4"/>
          <w:kern w:val="0"/>
          <w:sz w:val="24"/>
          <w:szCs w:val="24"/>
        </w:rPr>
        <w:t>500</w:t>
      </w:r>
      <w:r>
        <w:rPr>
          <w:rFonts w:ascii="楷体" w:eastAsia="楷体" w:hAnsi="楷体"/>
          <w:b/>
          <w:color w:val="4472C4"/>
          <w:kern w:val="0"/>
          <w:sz w:val="24"/>
          <w:szCs w:val="24"/>
        </w:rPr>
        <w:t>，和</w:t>
      </w:r>
      <w:r>
        <w:rPr>
          <w:rFonts w:ascii="楷体" w:eastAsia="楷体" w:hAnsi="楷体"/>
          <w:b/>
          <w:color w:val="4472C4"/>
          <w:kern w:val="0"/>
          <w:sz w:val="24"/>
          <w:szCs w:val="24"/>
        </w:rPr>
        <w:t>1</w:t>
      </w:r>
      <w:r>
        <w:rPr>
          <w:rFonts w:ascii="楷体" w:eastAsia="楷体" w:hAnsi="楷体"/>
          <w:b/>
          <w:color w:val="4472C4"/>
          <w:kern w:val="0"/>
          <w:sz w:val="24"/>
          <w:szCs w:val="24"/>
        </w:rPr>
        <w:t>个行业指数基金中证银行，在仓位上应该如何安排比较合理</w:t>
      </w:r>
      <w:r>
        <w:rPr>
          <w:rFonts w:ascii="楷体" w:eastAsia="楷体" w:hAnsi="楷体"/>
          <w:b/>
          <w:color w:val="4472C4"/>
          <w:kern w:val="0"/>
          <w:sz w:val="24"/>
          <w:szCs w:val="24"/>
        </w:rPr>
        <w:t>？谢谢您，最近我在逐一拜读您</w:t>
      </w:r>
      <w:r>
        <w:rPr>
          <w:rFonts w:ascii="楷体" w:eastAsia="楷体" w:hAnsi="楷体"/>
          <w:b/>
          <w:color w:val="4472C4"/>
          <w:kern w:val="0"/>
          <w:sz w:val="24"/>
          <w:szCs w:val="24"/>
        </w:rPr>
        <w:t>2019</w:t>
      </w:r>
      <w:r>
        <w:rPr>
          <w:rFonts w:ascii="楷体" w:eastAsia="楷体" w:hAnsi="楷体"/>
          <w:b/>
          <w:color w:val="4472C4"/>
          <w:kern w:val="0"/>
          <w:sz w:val="24"/>
          <w:szCs w:val="24"/>
        </w:rPr>
        <w:t>年的精华文章汇总，很受用，感恩您的分享！</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这个看投资水平的哈。投资水平高的，可以完全只投行业指数基金，然后多个行业组合，多个国家的指数组合，这样的话风险也比较小。</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对于投资新手的话，要多配置宽基指数基金，少配置行业指数基金，单个行业指数基金的比例不能超过</w:t>
      </w:r>
      <w:r>
        <w:rPr>
          <w:rFonts w:ascii="楷体" w:eastAsia="楷体" w:hAnsi="楷体"/>
          <w:sz w:val="24"/>
          <w:szCs w:val="24"/>
        </w:rPr>
        <w:t>20%</w:t>
      </w:r>
      <w:r>
        <w:rPr>
          <w:rFonts w:ascii="楷体" w:eastAsia="楷体" w:hAnsi="楷体"/>
          <w:sz w:val="24"/>
          <w:szCs w:val="24"/>
        </w:rPr>
        <w:t>。</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如果配置了</w:t>
      </w:r>
      <w:r>
        <w:rPr>
          <w:rFonts w:ascii="楷体" w:eastAsia="楷体" w:hAnsi="楷体"/>
          <w:sz w:val="24"/>
          <w:szCs w:val="24"/>
        </w:rPr>
        <w:t>50AH</w:t>
      </w:r>
      <w:r>
        <w:rPr>
          <w:rFonts w:ascii="楷体" w:eastAsia="楷体" w:hAnsi="楷体"/>
          <w:sz w:val="24"/>
          <w:szCs w:val="24"/>
        </w:rPr>
        <w:t>，里面有很多银行股票，单一的银行指数的比例控制在</w:t>
      </w:r>
      <w:r>
        <w:rPr>
          <w:rFonts w:ascii="楷体" w:eastAsia="楷体" w:hAnsi="楷体"/>
          <w:sz w:val="24"/>
          <w:szCs w:val="24"/>
        </w:rPr>
        <w:t>10%</w:t>
      </w:r>
      <w:r>
        <w:rPr>
          <w:rFonts w:ascii="楷体" w:eastAsia="楷体" w:hAnsi="楷体"/>
          <w:sz w:val="24"/>
          <w:szCs w:val="24"/>
        </w:rPr>
        <w:t>以内就可以，这样风险就会降低很多。</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西锦巴乌</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提问：师父好！请问查询到联接基金中的资金绝大部分都显示投资</w:t>
      </w:r>
      <w:r>
        <w:rPr>
          <w:rFonts w:ascii="楷体" w:eastAsia="楷体" w:hAnsi="楷体"/>
          <w:b/>
          <w:color w:val="4472C4"/>
          <w:kern w:val="0"/>
          <w:sz w:val="24"/>
          <w:szCs w:val="24"/>
        </w:rPr>
        <w:t>“</w:t>
      </w:r>
      <w:r>
        <w:rPr>
          <w:rFonts w:ascii="楷体" w:eastAsia="楷体" w:hAnsi="楷体"/>
          <w:b/>
          <w:color w:val="4472C4"/>
          <w:kern w:val="0"/>
          <w:sz w:val="24"/>
          <w:szCs w:val="24"/>
        </w:rPr>
        <w:t>其他</w:t>
      </w:r>
      <w:r>
        <w:rPr>
          <w:rFonts w:ascii="楷体" w:eastAsia="楷体" w:hAnsi="楷体"/>
          <w:b/>
          <w:color w:val="4472C4"/>
          <w:kern w:val="0"/>
          <w:sz w:val="24"/>
          <w:szCs w:val="24"/>
        </w:rPr>
        <w:t>”</w:t>
      </w:r>
      <w:r>
        <w:rPr>
          <w:rFonts w:ascii="楷体" w:eastAsia="楷体" w:hAnsi="楷体"/>
          <w:b/>
          <w:color w:val="4472C4"/>
          <w:kern w:val="0"/>
          <w:sz w:val="24"/>
          <w:szCs w:val="24"/>
        </w:rPr>
        <w:t>，投资股票只是一</w:t>
      </w:r>
      <w:r>
        <w:rPr>
          <w:rFonts w:ascii="楷体" w:eastAsia="楷体" w:hAnsi="楷体"/>
          <w:b/>
          <w:color w:val="4472C4"/>
          <w:kern w:val="0"/>
          <w:sz w:val="24"/>
          <w:szCs w:val="24"/>
        </w:rPr>
        <w:t>小部分，那么</w:t>
      </w:r>
      <w:r>
        <w:rPr>
          <w:rFonts w:ascii="楷体" w:eastAsia="楷体" w:hAnsi="楷体"/>
          <w:b/>
          <w:color w:val="4472C4"/>
          <w:kern w:val="0"/>
          <w:sz w:val="24"/>
          <w:szCs w:val="24"/>
        </w:rPr>
        <w:t>“</w:t>
      </w:r>
      <w:r>
        <w:rPr>
          <w:rFonts w:ascii="楷体" w:eastAsia="楷体" w:hAnsi="楷体"/>
          <w:b/>
          <w:color w:val="4472C4"/>
          <w:kern w:val="0"/>
          <w:sz w:val="24"/>
          <w:szCs w:val="24"/>
        </w:rPr>
        <w:t>其他</w:t>
      </w:r>
      <w:r>
        <w:rPr>
          <w:rFonts w:ascii="楷体" w:eastAsia="楷体" w:hAnsi="楷体"/>
          <w:b/>
          <w:color w:val="4472C4"/>
          <w:kern w:val="0"/>
          <w:sz w:val="24"/>
          <w:szCs w:val="24"/>
        </w:rPr>
        <w:t>”</w:t>
      </w:r>
      <w:r>
        <w:rPr>
          <w:rFonts w:ascii="楷体" w:eastAsia="楷体" w:hAnsi="楷体"/>
          <w:b/>
          <w:color w:val="4472C4"/>
          <w:kern w:val="0"/>
          <w:sz w:val="24"/>
          <w:szCs w:val="24"/>
        </w:rPr>
        <w:t>具体是什么？在哪里能看到？谢谢</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这是</w:t>
      </w:r>
      <w:r>
        <w:rPr>
          <w:rFonts w:ascii="楷体" w:eastAsia="楷体" w:hAnsi="楷体"/>
          <w:sz w:val="24"/>
          <w:szCs w:val="24"/>
        </w:rPr>
        <w:t>ETF</w:t>
      </w:r>
      <w:r>
        <w:rPr>
          <w:rFonts w:ascii="楷体" w:eastAsia="楷体" w:hAnsi="楷体"/>
          <w:sz w:val="24"/>
          <w:szCs w:val="24"/>
        </w:rPr>
        <w:t>链接基金，对于这种基金的话是重仓基金的指数基金。</w:t>
      </w:r>
      <w:r>
        <w:rPr>
          <w:rFonts w:ascii="楷体" w:eastAsia="楷体" w:hAnsi="楷体"/>
          <w:sz w:val="24"/>
          <w:szCs w:val="24"/>
        </w:rPr>
        <w:t xml:space="preserve"> </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什么意思呢？比方易方达沪深</w:t>
      </w:r>
      <w:r>
        <w:rPr>
          <w:rFonts w:ascii="楷体" w:eastAsia="楷体" w:hAnsi="楷体"/>
          <w:sz w:val="24"/>
          <w:szCs w:val="24"/>
        </w:rPr>
        <w:t>300ETF</w:t>
      </w:r>
      <w:r>
        <w:rPr>
          <w:rFonts w:ascii="楷体" w:eastAsia="楷体" w:hAnsi="楷体"/>
          <w:sz w:val="24"/>
          <w:szCs w:val="24"/>
        </w:rPr>
        <w:t>链接基金，他就是重仓沪深</w:t>
      </w:r>
      <w:r>
        <w:rPr>
          <w:rFonts w:ascii="楷体" w:eastAsia="楷体" w:hAnsi="楷体"/>
          <w:sz w:val="24"/>
          <w:szCs w:val="24"/>
        </w:rPr>
        <w:t>300</w:t>
      </w:r>
      <w:r>
        <w:rPr>
          <w:rFonts w:ascii="楷体" w:eastAsia="楷体" w:hAnsi="楷体"/>
          <w:sz w:val="24"/>
          <w:szCs w:val="24"/>
        </w:rPr>
        <w:t>指数基金的基金。那么其他里面的持仓股票</w:t>
      </w:r>
      <w:r>
        <w:rPr>
          <w:rFonts w:ascii="楷体" w:eastAsia="楷体" w:hAnsi="楷体" w:hint="eastAsia"/>
          <w:sz w:val="24"/>
          <w:szCs w:val="24"/>
        </w:rPr>
        <w:t>是和</w:t>
      </w:r>
      <w:r>
        <w:rPr>
          <w:rFonts w:ascii="楷体" w:eastAsia="楷体" w:hAnsi="楷体"/>
          <w:sz w:val="24"/>
          <w:szCs w:val="24"/>
        </w:rPr>
        <w:t>沪深</w:t>
      </w:r>
      <w:r>
        <w:rPr>
          <w:rFonts w:ascii="楷体" w:eastAsia="楷体" w:hAnsi="楷体"/>
          <w:sz w:val="24"/>
          <w:szCs w:val="24"/>
        </w:rPr>
        <w:t>300</w:t>
      </w:r>
      <w:r>
        <w:rPr>
          <w:rFonts w:ascii="楷体" w:eastAsia="楷体" w:hAnsi="楷体"/>
          <w:sz w:val="24"/>
          <w:szCs w:val="24"/>
        </w:rPr>
        <w:t>指数一致的</w:t>
      </w:r>
    </w:p>
    <w:p w:rsidR="00B12FDF" w:rsidRDefault="00B12FDF">
      <w:pPr>
        <w:widowControl/>
        <w:spacing w:line="315" w:lineRule="atLeast"/>
        <w:jc w:val="left"/>
        <w:rPr>
          <w:rFonts w:ascii="楷体" w:eastAsia="楷体" w:hAnsi="楷体"/>
          <w:b/>
          <w:color w:val="4472C4"/>
          <w:kern w:val="0"/>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家树</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提问：今天发行金力转债是否值得申购？</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AA</w:t>
      </w:r>
      <w:r>
        <w:rPr>
          <w:rFonts w:ascii="楷体" w:eastAsia="楷体" w:hAnsi="楷体"/>
          <w:sz w:val="24"/>
          <w:szCs w:val="24"/>
        </w:rPr>
        <w:t>减可转债，熊市可转债打新最好</w:t>
      </w:r>
      <w:r>
        <w:rPr>
          <w:rFonts w:ascii="楷体" w:eastAsia="楷体" w:hAnsi="楷体"/>
          <w:sz w:val="24"/>
          <w:szCs w:val="24"/>
        </w:rPr>
        <w:t>AA</w:t>
      </w:r>
      <w:r>
        <w:rPr>
          <w:rFonts w:ascii="楷体" w:eastAsia="楷体" w:hAnsi="楷体"/>
          <w:sz w:val="24"/>
          <w:szCs w:val="24"/>
        </w:rPr>
        <w:t>级别以上的</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海〔纳百川〕</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提问：二师父，珠江金多多两全保险</w:t>
      </w:r>
      <w:r>
        <w:rPr>
          <w:rFonts w:ascii="楷体" w:eastAsia="楷体" w:hAnsi="楷体"/>
          <w:b/>
          <w:color w:val="4472C4"/>
          <w:kern w:val="0"/>
          <w:sz w:val="24"/>
          <w:szCs w:val="24"/>
        </w:rPr>
        <w:t>(</w:t>
      </w:r>
      <w:r>
        <w:rPr>
          <w:rFonts w:ascii="楷体" w:eastAsia="楷体" w:hAnsi="楷体"/>
          <w:b/>
          <w:color w:val="4472C4"/>
          <w:kern w:val="0"/>
          <w:sz w:val="24"/>
          <w:szCs w:val="24"/>
        </w:rPr>
        <w:t>万能型</w:t>
      </w:r>
      <w:r>
        <w:rPr>
          <w:rFonts w:ascii="楷体" w:eastAsia="楷体" w:hAnsi="楷体"/>
          <w:b/>
          <w:color w:val="4472C4"/>
          <w:kern w:val="0"/>
          <w:sz w:val="24"/>
          <w:szCs w:val="24"/>
        </w:rPr>
        <w:t>)</w:t>
      </w:r>
      <w:r>
        <w:rPr>
          <w:rFonts w:ascii="楷体" w:eastAsia="楷体" w:hAnsi="楷体"/>
          <w:b/>
          <w:color w:val="4472C4"/>
          <w:kern w:val="0"/>
          <w:sz w:val="24"/>
          <w:szCs w:val="24"/>
        </w:rPr>
        <w:t>，打算用作婚嫁金，您觉得怎么样？</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您什么时候用作婚嫁金，如果近三年不用的话指数</w:t>
      </w:r>
      <w:r>
        <w:rPr>
          <w:rFonts w:ascii="楷体" w:eastAsia="楷体" w:hAnsi="楷体"/>
          <w:sz w:val="24"/>
          <w:szCs w:val="24"/>
        </w:rPr>
        <w:t>基金会比年金险好，固定收益品种都无法跑赢通货膨胀</w:t>
      </w:r>
    </w:p>
    <w:p w:rsidR="00B12FDF" w:rsidRDefault="00B12FDF">
      <w:pPr>
        <w:widowControl/>
        <w:spacing w:line="400" w:lineRule="exact"/>
        <w:jc w:val="left"/>
        <w:rPr>
          <w:rFonts w:ascii="楷体" w:eastAsia="楷体" w:hAnsi="楷体"/>
          <w:sz w:val="24"/>
          <w:szCs w:val="24"/>
        </w:rPr>
      </w:pPr>
    </w:p>
    <w:p w:rsidR="00B12FDF" w:rsidRDefault="009661EB">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进等花开</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提问：二师父，本周刚买了您的基金课程，对于理财小白而言，要完全吸收并学会，一般要学习多久才能毕业？</w:t>
      </w:r>
    </w:p>
    <w:p w:rsidR="00B12FDF" w:rsidRDefault="00B12FDF">
      <w:pPr>
        <w:widowControl/>
        <w:spacing w:line="315" w:lineRule="atLeast"/>
        <w:jc w:val="left"/>
        <w:rPr>
          <w:rFonts w:ascii="inherit" w:eastAsia="宋体" w:hAnsi="inherit" w:hint="eastAsia"/>
          <w:color w:val="2F3034"/>
          <w:kern w:val="0"/>
          <w:sz w:val="23"/>
          <w:szCs w:val="23"/>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学习悟性好的话，学习加实践总结入门需要半年到一年。证券投资学习是终身的事情太多没法一劳永逸</w:t>
      </w:r>
    </w:p>
    <w:p w:rsidR="00B12FDF" w:rsidRDefault="00B12FDF">
      <w:pPr>
        <w:widowControl/>
        <w:spacing w:line="400" w:lineRule="exact"/>
        <w:jc w:val="left"/>
        <w:rPr>
          <w:rFonts w:ascii="楷体" w:eastAsia="楷体" w:hAnsi="楷体"/>
          <w:sz w:val="24"/>
          <w:szCs w:val="24"/>
        </w:rPr>
      </w:pPr>
    </w:p>
    <w:p w:rsidR="00B12FDF" w:rsidRDefault="009661EB">
      <w:pPr>
        <w:widowControl/>
        <w:spacing w:line="400" w:lineRule="exact"/>
        <w:jc w:val="left"/>
        <w:rPr>
          <w:rFonts w:ascii="楷体" w:eastAsia="楷体" w:hAnsi="楷体"/>
          <w:b/>
          <w:color w:val="4472C4"/>
          <w:kern w:val="0"/>
          <w:sz w:val="24"/>
          <w:szCs w:val="24"/>
        </w:rPr>
      </w:pPr>
      <w:r>
        <w:rPr>
          <w:rFonts w:ascii="楷体" w:eastAsia="楷体" w:hAnsi="楷体"/>
          <w:b/>
          <w:color w:val="4472C4"/>
          <w:kern w:val="0"/>
          <w:sz w:val="24"/>
          <w:szCs w:val="24"/>
        </w:rPr>
        <w:t>孤芳自赏</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提问：万得金融终端有没有不针对</w:t>
      </w:r>
      <w:r>
        <w:rPr>
          <w:rFonts w:ascii="楷体" w:eastAsia="楷体" w:hAnsi="楷体" w:hint="eastAsia"/>
          <w:b/>
          <w:color w:val="4472C4"/>
          <w:kern w:val="0"/>
          <w:sz w:val="24"/>
          <w:szCs w:val="24"/>
        </w:rPr>
        <w:t>企</w:t>
      </w:r>
      <w:r>
        <w:rPr>
          <w:rFonts w:ascii="楷体" w:eastAsia="楷体" w:hAnsi="楷体"/>
          <w:b/>
          <w:color w:val="4472C4"/>
          <w:kern w:val="0"/>
          <w:sz w:val="24"/>
          <w:szCs w:val="24"/>
        </w:rPr>
        <w:t>业公司而是个人使用的免费终端呢？个人怎么才能下载和免费注册登录呢？</w:t>
      </w:r>
    </w:p>
    <w:p w:rsidR="00B12FDF" w:rsidRDefault="00B12FDF">
      <w:pPr>
        <w:widowControl/>
        <w:spacing w:line="315" w:lineRule="atLeast"/>
        <w:jc w:val="left"/>
        <w:rPr>
          <w:rFonts w:ascii="楷体" w:eastAsia="楷体" w:hAnsi="楷体"/>
          <w:sz w:val="24"/>
          <w:szCs w:val="24"/>
        </w:rPr>
      </w:pPr>
    </w:p>
    <w:p w:rsidR="00B12FDF" w:rsidRDefault="009661EB">
      <w:pPr>
        <w:widowControl/>
        <w:spacing w:line="315" w:lineRule="atLeast"/>
        <w:jc w:val="left"/>
        <w:rPr>
          <w:rFonts w:ascii="楷体" w:eastAsia="楷体" w:hAnsi="楷体"/>
          <w:sz w:val="24"/>
          <w:szCs w:val="24"/>
        </w:rPr>
      </w:pPr>
      <w:r>
        <w:rPr>
          <w:rFonts w:ascii="楷体" w:eastAsia="楷体" w:hAnsi="楷体"/>
          <w:sz w:val="24"/>
          <w:szCs w:val="24"/>
        </w:rPr>
        <w:t>都是要付费的，个人付费版本便宜一点，但没有免费的</w:t>
      </w:r>
    </w:p>
    <w:p w:rsidR="00EB0FED" w:rsidRDefault="00EB0FED">
      <w:pPr>
        <w:widowControl/>
        <w:spacing w:line="315" w:lineRule="atLeast"/>
        <w:jc w:val="left"/>
        <w:rPr>
          <w:rFonts w:ascii="楷体" w:eastAsia="楷体" w:hAnsi="楷体"/>
          <w:sz w:val="24"/>
          <w:szCs w:val="24"/>
        </w:rPr>
      </w:pPr>
    </w:p>
    <w:p w:rsidR="00EB0FED" w:rsidRPr="00EB0FED" w:rsidRDefault="00EB0FED" w:rsidP="00EB0FED">
      <w:pPr>
        <w:widowControl/>
        <w:spacing w:line="315" w:lineRule="atLeast"/>
        <w:jc w:val="left"/>
        <w:rPr>
          <w:rFonts w:ascii="楷体" w:eastAsia="楷体" w:hAnsi="楷体"/>
          <w:b/>
          <w:color w:val="4472C4"/>
          <w:kern w:val="0"/>
          <w:sz w:val="24"/>
          <w:szCs w:val="24"/>
        </w:rPr>
      </w:pPr>
      <w:r w:rsidRPr="00EB0FED">
        <w:rPr>
          <w:rFonts w:ascii="楷体" w:eastAsia="楷体" w:hAnsi="楷体"/>
          <w:b/>
          <w:color w:val="4472C4"/>
          <w:kern w:val="0"/>
          <w:sz w:val="24"/>
          <w:szCs w:val="24"/>
        </w:rPr>
        <w:t>匿名用户 提问：二师父，您好！马上双11了，买书优惠力度很大，能否推荐一些好书？</w:t>
      </w:r>
    </w:p>
    <w:p w:rsidR="00EB0FED" w:rsidRDefault="00EB0FED" w:rsidP="00EB0FED">
      <w:pPr>
        <w:widowControl/>
        <w:spacing w:line="315" w:lineRule="atLeast"/>
        <w:jc w:val="left"/>
        <w:rPr>
          <w:rFonts w:ascii="inherit" w:eastAsia="宋体" w:hAnsi="inherit"/>
          <w:color w:val="2F3034"/>
          <w:kern w:val="0"/>
          <w:sz w:val="23"/>
          <w:szCs w:val="23"/>
        </w:rPr>
      </w:pPr>
    </w:p>
    <w:p w:rsidR="00EB0FED" w:rsidRDefault="00EB0FED" w:rsidP="00EB0FED">
      <w:pPr>
        <w:widowControl/>
        <w:spacing w:line="315" w:lineRule="atLeast"/>
        <w:jc w:val="left"/>
        <w:rPr>
          <w:rFonts w:ascii="楷体" w:eastAsia="楷体" w:hAnsi="楷体"/>
          <w:sz w:val="24"/>
          <w:szCs w:val="24"/>
        </w:rPr>
      </w:pPr>
      <w:r w:rsidRPr="00EB0FED">
        <w:rPr>
          <w:rFonts w:ascii="楷体" w:eastAsia="楷体" w:hAnsi="楷体"/>
          <w:sz w:val="24"/>
          <w:szCs w:val="24"/>
        </w:rPr>
        <w:t xml:space="preserve">推荐一些书，你再自己精选哈，不仅仅包含投资类的，我看过的比较好的都给你推荐下。 </w:t>
      </w:r>
    </w:p>
    <w:p w:rsidR="00EB0FED" w:rsidRDefault="00EB0FED" w:rsidP="00EB0FED">
      <w:pPr>
        <w:widowControl/>
        <w:spacing w:line="315" w:lineRule="atLeast"/>
        <w:jc w:val="left"/>
        <w:rPr>
          <w:rFonts w:ascii="楷体" w:eastAsia="楷体" w:hAnsi="楷体"/>
          <w:sz w:val="24"/>
          <w:szCs w:val="24"/>
        </w:rPr>
      </w:pPr>
    </w:p>
    <w:p w:rsidR="00EB0FED" w:rsidRDefault="00EB0FED" w:rsidP="00EB0FED">
      <w:pPr>
        <w:widowControl/>
        <w:spacing w:line="315" w:lineRule="atLeast"/>
        <w:jc w:val="left"/>
        <w:rPr>
          <w:rFonts w:ascii="楷体" w:eastAsia="楷体" w:hAnsi="楷体"/>
          <w:sz w:val="24"/>
          <w:szCs w:val="24"/>
        </w:rPr>
      </w:pPr>
      <w:r w:rsidRPr="00EB0FED">
        <w:rPr>
          <w:rFonts w:ascii="楷体" w:eastAsia="楷体" w:hAnsi="楷体"/>
          <w:sz w:val="24"/>
          <w:szCs w:val="24"/>
        </w:rPr>
        <w:t>买入、持有、富有；一个投资家的20年；巴菲特之道；巴菲</w:t>
      </w:r>
      <w:proofErr w:type="gramStart"/>
      <w:r w:rsidRPr="00EB0FED">
        <w:rPr>
          <w:rFonts w:ascii="楷体" w:eastAsia="楷体" w:hAnsi="楷体"/>
          <w:sz w:val="24"/>
          <w:szCs w:val="24"/>
        </w:rPr>
        <w:t>特</w:t>
      </w:r>
      <w:proofErr w:type="gramEnd"/>
      <w:r w:rsidRPr="00EB0FED">
        <w:rPr>
          <w:rFonts w:ascii="楷体" w:eastAsia="楷体" w:hAnsi="楷体"/>
          <w:sz w:val="24"/>
          <w:szCs w:val="24"/>
        </w:rPr>
        <w:t>和索罗斯的投资习惯；红楼梦、笑傲江湖；人性的优点；人性的弱点；思考致富；原则；西藏生死书；钟南山医生的传记；</w:t>
      </w:r>
      <w:proofErr w:type="gramStart"/>
      <w:r w:rsidRPr="00EB0FED">
        <w:rPr>
          <w:rFonts w:ascii="楷体" w:eastAsia="楷体" w:hAnsi="楷体"/>
          <w:sz w:val="24"/>
          <w:szCs w:val="24"/>
        </w:rPr>
        <w:t>沈青的</w:t>
      </w:r>
      <w:proofErr w:type="gramEnd"/>
      <w:r w:rsidRPr="00EB0FED">
        <w:rPr>
          <w:rFonts w:ascii="楷体" w:eastAsia="楷体" w:hAnsi="楷体"/>
          <w:sz w:val="24"/>
          <w:szCs w:val="24"/>
        </w:rPr>
        <w:t>人物传记：</w:t>
      </w:r>
      <w:proofErr w:type="gramStart"/>
      <w:r w:rsidRPr="00EB0FED">
        <w:rPr>
          <w:rFonts w:ascii="楷体" w:eastAsia="楷体" w:hAnsi="楷体"/>
          <w:sz w:val="24"/>
          <w:szCs w:val="24"/>
        </w:rPr>
        <w:t>智得亿万</w:t>
      </w:r>
      <w:proofErr w:type="gramEnd"/>
      <w:r w:rsidRPr="00EB0FED">
        <w:rPr>
          <w:rFonts w:ascii="楷体" w:eastAsia="楷体" w:hAnsi="楷体"/>
          <w:sz w:val="24"/>
          <w:szCs w:val="24"/>
        </w:rPr>
        <w:t xml:space="preserve">财富；穷思维富思维；蒋勋读红楼梦；投资中最简单的事；认知盈余；曾仕强教授易经的智慧；伟大的博弈 </w:t>
      </w:r>
    </w:p>
    <w:p w:rsidR="00EB0FED" w:rsidRDefault="00EB0FED" w:rsidP="00EB0FED">
      <w:pPr>
        <w:widowControl/>
        <w:spacing w:line="315" w:lineRule="atLeast"/>
        <w:jc w:val="left"/>
        <w:rPr>
          <w:rFonts w:ascii="楷体" w:eastAsia="楷体" w:hAnsi="楷体"/>
          <w:sz w:val="24"/>
          <w:szCs w:val="24"/>
        </w:rPr>
      </w:pPr>
    </w:p>
    <w:p w:rsidR="00EB0FED" w:rsidRDefault="00EB0FED" w:rsidP="00EB0FED">
      <w:pPr>
        <w:widowControl/>
        <w:spacing w:line="315" w:lineRule="atLeast"/>
        <w:jc w:val="left"/>
        <w:rPr>
          <w:rFonts w:ascii="楷体" w:eastAsia="楷体" w:hAnsi="楷体"/>
          <w:sz w:val="24"/>
          <w:szCs w:val="24"/>
        </w:rPr>
      </w:pPr>
      <w:r w:rsidRPr="00EB0FED">
        <w:rPr>
          <w:rFonts w:ascii="楷体" w:eastAsia="楷体" w:hAnsi="楷体"/>
          <w:sz w:val="24"/>
          <w:szCs w:val="24"/>
        </w:rPr>
        <w:t xml:space="preserve">选择自己喜欢的吧。送给你一句话：读万卷书不如行万里路，行万里路不如阅人无数，阅人无数不如名师指路。 </w:t>
      </w:r>
    </w:p>
    <w:p w:rsidR="00EB0FED" w:rsidRDefault="00EB0FED" w:rsidP="00EB0FED">
      <w:pPr>
        <w:widowControl/>
        <w:spacing w:line="315" w:lineRule="atLeast"/>
        <w:jc w:val="left"/>
        <w:rPr>
          <w:rFonts w:ascii="楷体" w:eastAsia="楷体" w:hAnsi="楷体"/>
          <w:sz w:val="24"/>
          <w:szCs w:val="24"/>
        </w:rPr>
      </w:pPr>
    </w:p>
    <w:p w:rsidR="00EB0FED" w:rsidRPr="00EB0FED" w:rsidRDefault="00EB0FED" w:rsidP="00EB0FED">
      <w:pPr>
        <w:widowControl/>
        <w:spacing w:line="315" w:lineRule="atLeast"/>
        <w:jc w:val="left"/>
        <w:rPr>
          <w:rFonts w:ascii="楷体" w:eastAsia="楷体" w:hAnsi="楷体"/>
          <w:sz w:val="24"/>
          <w:szCs w:val="24"/>
        </w:rPr>
      </w:pPr>
      <w:bookmarkStart w:id="0" w:name="_GoBack"/>
      <w:bookmarkEnd w:id="0"/>
      <w:r w:rsidRPr="00EB0FED">
        <w:rPr>
          <w:rFonts w:ascii="楷体" w:eastAsia="楷体" w:hAnsi="楷体"/>
          <w:sz w:val="24"/>
          <w:szCs w:val="24"/>
        </w:rPr>
        <w:t>多走出去和更多的朋友交流，去结交更多的人，你会碰到各种各样的人，把他们读懂了并得到高人指路，那就非常厉害啦。</w:t>
      </w:r>
    </w:p>
    <w:p w:rsidR="00EB0FED" w:rsidRPr="00EB0FED" w:rsidRDefault="00EB0FED">
      <w:pPr>
        <w:widowControl/>
        <w:spacing w:line="315" w:lineRule="atLeast"/>
        <w:jc w:val="left"/>
        <w:rPr>
          <w:rFonts w:ascii="楷体" w:eastAsia="楷体" w:hAnsi="楷体" w:hint="eastAsia"/>
          <w:sz w:val="24"/>
          <w:szCs w:val="24"/>
        </w:rPr>
      </w:pPr>
    </w:p>
    <w:p w:rsidR="00B12FDF" w:rsidRDefault="00B12FDF">
      <w:pPr>
        <w:widowControl/>
        <w:spacing w:line="400" w:lineRule="exact"/>
        <w:jc w:val="left"/>
        <w:rPr>
          <w:rFonts w:ascii="楷体" w:eastAsia="楷体" w:hAnsi="楷体"/>
          <w:sz w:val="24"/>
          <w:szCs w:val="24"/>
        </w:rPr>
      </w:pPr>
    </w:p>
    <w:p w:rsidR="00B12FDF" w:rsidRDefault="00B12FDF">
      <w:pPr>
        <w:widowControl/>
        <w:spacing w:line="400" w:lineRule="exact"/>
        <w:jc w:val="left"/>
        <w:rPr>
          <w:rFonts w:ascii="楷体" w:eastAsia="楷体" w:hAnsi="楷体"/>
          <w:sz w:val="24"/>
          <w:szCs w:val="24"/>
        </w:rPr>
      </w:pPr>
    </w:p>
    <w:p w:rsidR="00B12FDF" w:rsidRDefault="00B12FDF">
      <w:pPr>
        <w:widowControl/>
        <w:spacing w:line="400" w:lineRule="exact"/>
        <w:jc w:val="left"/>
        <w:rPr>
          <w:rFonts w:ascii="楷体" w:eastAsia="楷体" w:hAnsi="楷体"/>
          <w:sz w:val="24"/>
          <w:szCs w:val="24"/>
        </w:rPr>
      </w:pPr>
    </w:p>
    <w:p w:rsidR="00B12FDF" w:rsidRDefault="009661EB">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B12FDF">
      <w:headerReference w:type="default" r:id="rId13"/>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1EB" w:rsidRDefault="009661EB">
      <w:r>
        <w:separator/>
      </w:r>
    </w:p>
  </w:endnote>
  <w:endnote w:type="continuationSeparator" w:id="0">
    <w:p w:rsidR="009661EB" w:rsidRDefault="0096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FangSong">
    <w:altName w:val="FangSong"/>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1EB" w:rsidRDefault="009661EB">
      <w:r>
        <w:separator/>
      </w:r>
    </w:p>
  </w:footnote>
  <w:footnote w:type="continuationSeparator" w:id="0">
    <w:p w:rsidR="009661EB" w:rsidRDefault="0096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FDF" w:rsidRDefault="009661EB">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6"/>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000000A"/>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2FDF"/>
    <w:rsid w:val="009661EB"/>
    <w:rsid w:val="00B12FDF"/>
    <w:rsid w:val="00EB0F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194B"/>
  <w15:docId w15:val="{E5EC9054-EE41-4BBB-8ED4-541B867D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Pr>
      <w:color w:val="0000FF"/>
      <w:u w:val="single"/>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customStyle="1" w:styleId="odd-img">
    <w:name w:val="odd-img"/>
    <w:basedOn w:val="a"/>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style>
  <w:style w:type="paragraph" w:styleId="aa">
    <w:name w:val="List Paragraph"/>
    <w:basedOn w:val="a"/>
    <w:uiPriority w:val="34"/>
    <w:qFormat/>
    <w:pPr>
      <w:ind w:firstLineChars="200" w:firstLine="420"/>
    </w:p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4925">
      <w:bodyDiv w:val="1"/>
      <w:marLeft w:val="0"/>
      <w:marRight w:val="0"/>
      <w:marTop w:val="0"/>
      <w:marBottom w:val="0"/>
      <w:divBdr>
        <w:top w:val="none" w:sz="0" w:space="0" w:color="auto"/>
        <w:left w:val="none" w:sz="0" w:space="0" w:color="auto"/>
        <w:bottom w:val="none" w:sz="0" w:space="0" w:color="auto"/>
        <w:right w:val="none" w:sz="0" w:space="0" w:color="auto"/>
      </w:divBdr>
      <w:divsChild>
        <w:div w:id="806316370">
          <w:marLeft w:val="0"/>
          <w:marRight w:val="0"/>
          <w:marTop w:val="0"/>
          <w:marBottom w:val="225"/>
          <w:divBdr>
            <w:top w:val="none" w:sz="0" w:space="0" w:color="auto"/>
            <w:left w:val="none" w:sz="0" w:space="0" w:color="auto"/>
            <w:bottom w:val="none" w:sz="0" w:space="0" w:color="auto"/>
            <w:right w:val="none" w:sz="0" w:space="0" w:color="auto"/>
          </w:divBdr>
          <w:divsChild>
            <w:div w:id="946082141">
              <w:marLeft w:val="0"/>
              <w:marRight w:val="0"/>
              <w:marTop w:val="0"/>
              <w:marBottom w:val="0"/>
              <w:divBdr>
                <w:top w:val="none" w:sz="0" w:space="0" w:color="auto"/>
                <w:left w:val="single" w:sz="24" w:space="8" w:color="DCDCDC"/>
                <w:bottom w:val="none" w:sz="0" w:space="0" w:color="auto"/>
                <w:right w:val="none" w:sz="0" w:space="0" w:color="auto"/>
              </w:divBdr>
              <w:divsChild>
                <w:div w:id="5785148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89699-8436-48FB-B1A9-540CDE0A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10</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165</cp:revision>
  <cp:lastPrinted>2019-04-06T13:44:00Z</cp:lastPrinted>
  <dcterms:created xsi:type="dcterms:W3CDTF">2019-03-30T08:47:00Z</dcterms:created>
  <dcterms:modified xsi:type="dcterms:W3CDTF">2019-11-02T00:25:00Z</dcterms:modified>
</cp:coreProperties>
</file>