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shd w:val="clear" w:color="auto" w:fill="ffffff"/>
        <w:spacing w:before="312" w:beforeLines="100" w:lineRule="atLeast" w:line="315"/>
        <w:jc w:val="center"/>
        <w:rPr>
          <w:rFonts w:ascii="Tahoma" w:cs="Tahoma" w:eastAsia="宋体" w:hAnsi="Tahoma"/>
          <w:b/>
          <w:color w:val="000000"/>
          <w:kern w:val="0"/>
          <w:sz w:val="48"/>
          <w:szCs w:val="48"/>
          <w:bdr w:val="none" w:sz="0" w:space="0" w:color="auto" w:frame="true"/>
        </w:rPr>
      </w:pPr>
      <w:r>
        <w:rPr>
          <w:rFonts w:ascii="Tahoma" w:cs="Tahoma" w:eastAsia="宋体" w:hAnsi="Tahoma" w:hint="eastAsia"/>
          <w:b/>
          <w:color w:val="000000"/>
          <w:kern w:val="0"/>
          <w:sz w:val="48"/>
          <w:szCs w:val="48"/>
          <w:bdr w:val="none" w:sz="0" w:space="0" w:color="auto" w:frame="true"/>
        </w:rPr>
        <w:t>二</w:t>
      </w:r>
      <w:r>
        <w:rPr>
          <w:rFonts w:ascii="Tahoma" w:cs="Tahoma" w:eastAsia="宋体" w:hAnsi="Tahoma" w:hint="eastAsia"/>
          <w:b/>
          <w:color w:val="000000"/>
          <w:kern w:val="0"/>
          <w:sz w:val="48"/>
          <w:szCs w:val="48"/>
          <w:bdr w:val="none" w:sz="0" w:space="0" w:color="auto" w:frame="true"/>
        </w:rPr>
        <w:t>师父定投学堂</w:t>
      </w:r>
      <w:r>
        <w:rPr>
          <w:rFonts w:ascii="Tahoma" w:cs="Tahoma" w:eastAsia="宋体" w:hAnsi="Tahoma" w:hint="eastAsia"/>
          <w:b/>
          <w:color w:val="000000"/>
          <w:kern w:val="0"/>
          <w:sz w:val="48"/>
          <w:szCs w:val="48"/>
          <w:bdr w:val="none" w:sz="0" w:space="0" w:color="auto" w:frame="true"/>
        </w:rPr>
        <w:t>周报第</w:t>
      </w:r>
      <w:r>
        <w:rPr>
          <w:rFonts w:ascii="Tahoma" w:cs="Tahoma" w:eastAsia="宋体" w:hAnsi="Tahoma" w:hint="eastAsia"/>
          <w:b/>
          <w:color w:val="000000"/>
          <w:kern w:val="0"/>
          <w:sz w:val="48"/>
          <w:szCs w:val="48"/>
          <w:bdr w:val="none" w:sz="0" w:space="0" w:color="auto" w:frame="true"/>
        </w:rPr>
        <w:t>28</w:t>
      </w:r>
      <w:r>
        <w:rPr>
          <w:rFonts w:ascii="Tahoma" w:cs="Tahoma" w:eastAsia="宋体" w:hAnsi="Tahoma" w:hint="eastAsia"/>
          <w:b/>
          <w:color w:val="000000"/>
          <w:kern w:val="0"/>
          <w:sz w:val="48"/>
          <w:szCs w:val="48"/>
          <w:bdr w:val="none" w:sz="0" w:space="0" w:color="auto" w:frame="true"/>
        </w:rPr>
        <w:t>期</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hint="eastAsia"/>
          <w:b/>
          <w:color w:val="000000"/>
          <w:kern w:val="0"/>
          <w:sz w:val="24"/>
          <w:szCs w:val="24"/>
          <w:bdr w:val="none" w:sz="0" w:space="0" w:color="auto" w:frame="true"/>
        </w:rPr>
        <w:t>2019.</w:t>
      </w:r>
      <w:r>
        <w:rPr>
          <w:rFonts w:ascii="Tahoma" w:cs="Tahoma" w:eastAsia="宋体" w:hAnsi="Tahoma" w:hint="eastAsia"/>
          <w:b/>
          <w:color w:val="000000"/>
          <w:kern w:val="0"/>
          <w:sz w:val="24"/>
          <w:szCs w:val="24"/>
          <w:bdr w:val="none" w:sz="0" w:space="0" w:color="auto" w:frame="true"/>
        </w:rPr>
        <w:t>10.5</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hint="eastAsia"/>
          <w:b/>
          <w:color w:val="000000"/>
          <w:kern w:val="0"/>
          <w:sz w:val="24"/>
          <w:szCs w:val="24"/>
          <w:bdr w:val="none" w:sz="0" w:space="0" w:color="auto" w:frame="true"/>
        </w:rPr>
        <w:t>定投学堂</w:t>
      </w:r>
      <w:r>
        <w:rPr>
          <w:rFonts w:ascii="Tahoma" w:cs="Tahoma" w:eastAsia="宋体" w:hAnsi="Tahoma" w:hint="eastAsia"/>
          <w:b/>
          <w:color w:val="000000"/>
          <w:kern w:val="0"/>
          <w:sz w:val="24"/>
          <w:szCs w:val="24"/>
          <w:bdr w:val="none" w:sz="0" w:space="0" w:color="auto" w:frame="true"/>
        </w:rPr>
        <w:t>功能如下</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b/>
          <w:noProof/>
          <w:color w:val="000000"/>
          <w:kern w:val="0"/>
          <w:sz w:val="24"/>
          <w:szCs w:val="24"/>
          <w:bdr w:val="none" w:sz="0" w:space="0" w:color="auto" w:frame="true"/>
        </w:rPr>
        <w:drawing>
          <wp:inline distL="0" distT="0" distB="0" distR="0">
            <wp:extent cx="5090160" cy="2590800"/>
            <wp:effectExtent l="0" t="0" r="0" b="0"/>
            <wp:docPr id="1026"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2" cstate="print"/>
                    <a:srcRect l="0" t="0" r="0" b="0"/>
                    <a:stretch/>
                  </pic:blipFill>
                  <pic:spPr>
                    <a:xfrm rot="0">
                      <a:off x="0" y="0"/>
                      <a:ext cx="5090160" cy="2590800"/>
                    </a:xfrm>
                    <a:prstGeom prst="rect"/>
                  </pic:spPr>
                </pic:pic>
              </a:graphicData>
            </a:graphic>
          </wp:inline>
        </w:drawing>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rFonts w:ascii="Tahoma" w:cs="Tahoma" w:eastAsia="宋体" w:hAnsi="Tahoma" w:hint="eastAsia"/>
          <w:b/>
          <w:color w:val="000000"/>
          <w:kern w:val="0"/>
          <w:sz w:val="24"/>
          <w:szCs w:val="24"/>
          <w:bdr w:val="none" w:sz="0" w:space="0" w:color="auto" w:frame="true"/>
        </w:rPr>
        <w:t>有理财需求的朋友也可以关注二师父</w:t>
      </w:r>
      <w:r>
        <w:rPr>
          <w:rFonts w:ascii="Tahoma" w:cs="Tahoma" w:eastAsia="宋体" w:hAnsi="Tahoma" w:hint="eastAsia"/>
          <w:b/>
          <w:color w:val="000000"/>
          <w:kern w:val="0"/>
          <w:sz w:val="24"/>
          <w:szCs w:val="24"/>
          <w:bdr w:val="none" w:sz="0" w:space="0" w:color="auto" w:frame="true"/>
        </w:rPr>
        <w:t>定投公众号</w:t>
      </w: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p>
    <w:p>
      <w:pPr>
        <w:pStyle w:val="style0"/>
        <w:widowControl/>
        <w:shd w:val="clear" w:color="auto" w:fill="ffffff"/>
        <w:spacing w:lineRule="atLeast" w:line="315"/>
        <w:jc w:val="center"/>
        <w:rPr>
          <w:rFonts w:ascii="Tahoma" w:cs="Tahoma" w:eastAsia="宋体" w:hAnsi="Tahoma"/>
          <w:b/>
          <w:color w:val="000000"/>
          <w:kern w:val="0"/>
          <w:sz w:val="24"/>
          <w:szCs w:val="24"/>
          <w:bdr w:val="none" w:sz="0" w:space="0" w:color="auto" w:frame="true"/>
        </w:rPr>
      </w:pPr>
      <w:r>
        <w:rPr>
          <w:noProof/>
        </w:rPr>
        <w:drawing>
          <wp:inline distL="0" distT="0" distB="0" distR="0">
            <wp:extent cx="5274310" cy="2929890"/>
            <wp:effectExtent l="0" t="0" r="2540" b="3810"/>
            <wp:docPr id="1027"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3" cstate="print"/>
                    <a:srcRect l="0" t="0" r="0" b="0"/>
                    <a:stretch/>
                  </pic:blipFill>
                  <pic:spPr>
                    <a:xfrm rot="0">
                      <a:off x="0" y="0"/>
                      <a:ext cx="5274310" cy="2929890"/>
                    </a:xfrm>
                    <a:prstGeom prst="rect"/>
                    <a:ln>
                      <a:noFill/>
                    </a:ln>
                  </pic:spPr>
                </pic:pic>
              </a:graphicData>
            </a:graphic>
          </wp:inline>
        </w:drawing>
      </w:r>
    </w:p>
    <w:p>
      <w:pPr>
        <w:pStyle w:val="style0"/>
        <w:widowControl/>
        <w:shd w:val="clear" w:color="auto" w:fill="ffffff"/>
        <w:spacing w:lineRule="atLeast" w:line="315"/>
        <w:jc w:val="left"/>
        <w:rPr>
          <w:rFonts w:ascii="Tahoma" w:cs="Tahoma" w:eastAsia="宋体" w:hAnsi="Tahoma"/>
          <w:b/>
          <w:color w:val="000000"/>
          <w:kern w:val="0"/>
          <w:sz w:val="32"/>
          <w:szCs w:val="32"/>
          <w:bdr w:val="none" w:sz="0" w:space="0" w:color="auto" w:frame="true"/>
        </w:rPr>
      </w:pPr>
      <w:r>
        <w:rPr>
          <w:rFonts w:ascii="Tahoma" w:cs="Tahoma" w:eastAsia="宋体" w:hAnsi="Tahoma"/>
          <w:b/>
          <w:color w:val="000000"/>
          <w:kern w:val="0"/>
          <w:sz w:val="32"/>
          <w:szCs w:val="32"/>
          <w:bdr w:val="none" w:sz="0" w:space="0" w:color="auto" w:frame="true"/>
        </w:rPr>
        <w:br w:type="page"/>
      </w:r>
    </w:p>
    <w:p>
      <w:pPr>
        <w:pStyle w:val="style0"/>
        <w:widowControl/>
        <w:shd w:val="clear" w:color="auto" w:fill="ffffff"/>
        <w:spacing w:lineRule="atLeast" w:line="315"/>
        <w:jc w:val="left"/>
        <w:rPr>
          <w:rFonts w:ascii="Tahoma" w:cs="Tahoma" w:eastAsia="宋体" w:hAnsi="Tahoma"/>
          <w:b/>
          <w:color w:val="000000"/>
          <w:kern w:val="0"/>
          <w:sz w:val="32"/>
          <w:szCs w:val="32"/>
          <w:bdr w:val="none" w:sz="0" w:space="0" w:color="auto" w:frame="true"/>
        </w:rPr>
      </w:pPr>
      <w:r>
        <w:rPr>
          <w:rFonts w:ascii="Tahoma" w:cs="Tahoma" w:eastAsia="宋体" w:hAnsi="Tahoma" w:hint="eastAsia"/>
          <w:b/>
          <w:color w:val="000000"/>
          <w:kern w:val="0"/>
          <w:sz w:val="32"/>
          <w:szCs w:val="32"/>
          <w:bdr w:val="none" w:sz="0" w:space="0" w:color="auto" w:frame="true"/>
        </w:rPr>
        <w:t>致学堂学员：</w:t>
      </w:r>
    </w:p>
    <w:p>
      <w:pPr>
        <w:pStyle w:val="style0"/>
        <w:widowControl/>
        <w:shd w:val="clear" w:color="auto" w:fill="ffffff"/>
        <w:spacing w:lineRule="atLeast" w:line="315"/>
        <w:jc w:val="left"/>
        <w:rPr>
          <w:rFonts w:ascii="Tahoma" w:cs="Tahoma" w:eastAsia="宋体" w:hAnsi="Tahoma"/>
          <w:b/>
          <w:color w:val="000000"/>
          <w:kern w:val="0"/>
          <w:sz w:val="32"/>
          <w:szCs w:val="32"/>
          <w:bdr w:val="none" w:sz="0" w:space="0" w:color="auto" w:frame="true"/>
        </w:rPr>
      </w:pPr>
    </w:p>
    <w:p>
      <w:pPr>
        <w:pStyle w:val="style0"/>
        <w:widowControl/>
        <w:shd w:val="clear" w:color="auto" w:fill="ffffff"/>
        <w:spacing w:lineRule="atLeast" w:line="315"/>
        <w:ind w:firstLine="560" w:firstLineChars="200"/>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pPr>
        <w:pStyle w:val="style0"/>
        <w:widowControl/>
        <w:shd w:val="clear" w:color="auto" w:fill="ffffff"/>
        <w:spacing w:lineRule="atLeast" w:line="315"/>
        <w:ind w:firstLine="560" w:firstLineChars="200"/>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r>
        <w:rPr>
          <w:rFonts w:ascii="仿宋" w:cs="Tahoma" w:eastAsia="仿宋" w:hAnsi="仿宋" w:hint="eastAsia"/>
          <w:color w:val="000000"/>
          <w:kern w:val="0"/>
          <w:sz w:val="28"/>
          <w:szCs w:val="28"/>
          <w:bdr w:val="none" w:sz="0" w:space="0" w:color="auto" w:frame="true"/>
        </w:rPr>
        <w:t>人恒助之</w:t>
      </w:r>
      <w:r>
        <w:rPr>
          <w:rFonts w:ascii="仿宋" w:cs="Tahoma" w:eastAsia="仿宋" w:hAnsi="仿宋" w:hint="eastAsia"/>
          <w:color w:val="000000"/>
          <w:kern w:val="0"/>
          <w:sz w:val="28"/>
          <w:szCs w:val="28"/>
          <w:bdr w:val="none" w:sz="0" w:space="0" w:color="auto" w:frame="true"/>
        </w:rPr>
        <w:t>，逆向投资，保守投资，能力圈内投资。</w:t>
      </w:r>
    </w:p>
    <w:p>
      <w:pPr>
        <w:pStyle w:val="style0"/>
        <w:widowControl/>
        <w:shd w:val="clear" w:color="auto" w:fill="ffffff"/>
        <w:spacing w:lineRule="atLeast" w:line="315"/>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pPr>
        <w:pStyle w:val="style0"/>
        <w:widowControl/>
        <w:shd w:val="clear" w:color="auto" w:fill="ffffff"/>
        <w:spacing w:lineRule="atLeast" w:line="315"/>
        <w:jc w:val="left"/>
        <w:rPr>
          <w:rFonts w:ascii="仿宋" w:cs="Tahoma" w:eastAsia="仿宋" w:hAnsi="仿宋"/>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cs="Tahoma" w:eastAsia="仿宋" w:hAnsi="仿宋" w:hint="eastAsia"/>
          <w:color w:val="000000"/>
          <w:kern w:val="0"/>
          <w:sz w:val="28"/>
          <w:szCs w:val="28"/>
          <w:bdr w:val="none" w:sz="0" w:space="0" w:color="auto" w:frame="true"/>
        </w:rPr>
        <w:t>识星球，大家自行学习和领悟，这样丰富后的解答可以帮助大家更好地学习。学而不思则</w:t>
      </w:r>
      <w:r>
        <w:rPr>
          <w:rFonts w:ascii="仿宋" w:cs="Tahoma" w:eastAsia="仿宋" w:hAnsi="仿宋" w:hint="eastAsia"/>
          <w:color w:val="000000"/>
          <w:kern w:val="0"/>
          <w:sz w:val="28"/>
          <w:szCs w:val="28"/>
          <w:bdr w:val="none" w:sz="0" w:space="0" w:color="auto" w:frame="true"/>
        </w:rPr>
        <w:t>惘</w:t>
      </w:r>
      <w:r>
        <w:rPr>
          <w:rFonts w:ascii="仿宋" w:cs="Tahoma" w:eastAsia="仿宋" w:hAnsi="仿宋" w:hint="eastAsia"/>
          <w:color w:val="000000"/>
          <w:kern w:val="0"/>
          <w:sz w:val="28"/>
          <w:szCs w:val="28"/>
          <w:bdr w:val="none" w:sz="0" w:space="0" w:color="auto" w:frame="true"/>
        </w:rPr>
        <w:t>，思而不学则殆。一定要将学习和思考相结合，不能只看我的内容不思考，也不能连我讲的</w:t>
      </w:r>
      <w:r>
        <w:rPr>
          <w:rFonts w:ascii="仿宋" w:cs="Tahoma" w:eastAsia="仿宋" w:hAnsi="仿宋" w:hint="eastAsia"/>
          <w:color w:val="000000"/>
          <w:kern w:val="0"/>
          <w:sz w:val="28"/>
          <w:szCs w:val="28"/>
          <w:bdr w:val="none" w:sz="0" w:space="0" w:color="auto" w:frame="true"/>
        </w:rPr>
        <w:t>低估定投策略</w:t>
      </w:r>
      <w:r>
        <w:rPr>
          <w:rFonts w:ascii="仿宋" w:cs="Tahoma" w:eastAsia="仿宋" w:hAnsi="仿宋" w:hint="eastAsia"/>
          <w:color w:val="000000"/>
          <w:kern w:val="0"/>
          <w:sz w:val="28"/>
          <w:szCs w:val="28"/>
          <w:bdr w:val="none" w:sz="0" w:space="0" w:color="auto" w:frame="true"/>
        </w:rPr>
        <w:t>都没有看过就连环发问十几个。这不是正确的学习方法。</w:t>
      </w:r>
    </w:p>
    <w:p>
      <w:pPr>
        <w:pStyle w:val="style0"/>
        <w:widowControl/>
        <w:shd w:val="clear" w:color="auto" w:fill="ffffff"/>
        <w:spacing w:lineRule="atLeast" w:line="315"/>
        <w:ind w:firstLine="564"/>
        <w:jc w:val="left"/>
        <w:rPr>
          <w:rFonts w:ascii="仿宋" w:cs="Tahoma" w:eastAsia="仿宋" w:hAnsi="仿宋"/>
          <w:b/>
          <w:color w:val="000000"/>
          <w:kern w:val="0"/>
          <w:sz w:val="28"/>
          <w:szCs w:val="28"/>
          <w:bdr w:val="none" w:sz="0" w:space="0" w:color="auto" w:frame="true"/>
        </w:rPr>
      </w:pPr>
      <w:r>
        <w:rPr>
          <w:rFonts w:ascii="仿宋" w:cs="Tahoma" w:eastAsia="仿宋" w:hAnsi="仿宋" w:hint="eastAsia"/>
          <w:color w:val="000000"/>
          <w:kern w:val="0"/>
          <w:sz w:val="28"/>
          <w:szCs w:val="28"/>
          <w:bdr w:val="none" w:sz="0" w:space="0" w:color="auto" w:frame="true"/>
        </w:rPr>
        <w:t>大家想要和二师父深入交流也可以把学习心得编辑成word，发到我邮箱，</w:t>
      </w:r>
      <w:r>
        <w:rPr/>
        <w:fldChar w:fldCharType="begin"/>
      </w:r>
      <w:r>
        <w:instrText xml:space="preserve"> HYPERLINK "mailto:ershifu1993@126.com" </w:instrText>
      </w:r>
      <w:r>
        <w:rPr/>
        <w:fldChar w:fldCharType="separate"/>
      </w:r>
      <w:r>
        <w:rPr>
          <w:rStyle w:val="style85"/>
          <w:rFonts w:ascii="仿宋" w:cs="Tahoma" w:eastAsia="仿宋" w:hAnsi="仿宋" w:hint="eastAsia"/>
          <w:kern w:val="0"/>
          <w:sz w:val="28"/>
          <w:szCs w:val="28"/>
          <w:bdr w:val="none" w:sz="0" w:space="0" w:color="auto" w:frame="true"/>
        </w:rPr>
        <w:t>ershifudt@126.com</w:t>
      </w:r>
      <w:r>
        <w:rPr/>
        <w:fldChar w:fldCharType="end"/>
      </w:r>
      <w:r>
        <w:rPr>
          <w:rFonts w:ascii="仿宋" w:cs="Tahoma" w:eastAsia="仿宋" w:hAnsi="仿宋" w:hint="eastAsia"/>
          <w:color w:val="000000"/>
          <w:kern w:val="0"/>
          <w:sz w:val="28"/>
          <w:szCs w:val="28"/>
          <w:bdr w:val="none" w:sz="0" w:space="0" w:color="auto" w:frame="true"/>
        </w:rPr>
        <w:t>。每个周末我会详细阅读大家的投资心得与疑惑，再一一点评发送到星球和公众号，这样有更多的读者能够收益。最后，祝愿各位读者投资顺利，生活幸福，都能过上开心快乐的日子。</w:t>
      </w:r>
      <w:r>
        <w:rPr>
          <w:rFonts w:ascii="仿宋" w:cs="Tahoma" w:eastAsia="仿宋" w:hAnsi="仿宋" w:hint="eastAsia"/>
          <w:b/>
          <w:color w:val="000000"/>
          <w:kern w:val="0"/>
          <w:sz w:val="28"/>
          <w:szCs w:val="28"/>
          <w:bdr w:val="none" w:sz="0" w:space="0" w:color="auto" w:frame="true"/>
        </w:rPr>
        <w:t>心怀感激，心存善意，专注做好一件事情，至少对得起光阴岁月。</w:t>
      </w:r>
    </w:p>
    <w:p>
      <w:pPr>
        <w:pStyle w:val="style0"/>
        <w:widowControl/>
        <w:shd w:val="clear" w:color="auto" w:fill="ffffff"/>
        <w:spacing w:lineRule="atLeast" w:line="315"/>
        <w:ind w:firstLine="564"/>
        <w:jc w:val="left"/>
        <w:rPr>
          <w:rFonts w:ascii="仿宋" w:cs="Tahoma" w:eastAsia="仿宋" w:hAnsi="仿宋"/>
          <w:color w:val="000000"/>
          <w:kern w:val="0"/>
          <w:sz w:val="28"/>
          <w:szCs w:val="28"/>
          <w:bdr w:val="none" w:sz="0" w:space="0" w:color="auto" w:frame="true"/>
        </w:rPr>
      </w:pPr>
    </w:p>
    <w:p>
      <w:pPr>
        <w:pStyle w:val="style0"/>
        <w:widowControl/>
        <w:jc w:val="center"/>
        <w:rPr>
          <w:rFonts w:ascii="宋体" w:cs="Tahoma" w:eastAsia="宋体" w:hAnsi="宋体"/>
          <w:b/>
          <w:kern w:val="0"/>
          <w:sz w:val="10"/>
          <w:szCs w:val="10"/>
          <w:bdr w:val="none" w:sz="0" w:space="0" w:color="auto" w:frame="true"/>
        </w:rPr>
      </w:pPr>
      <w:r>
        <w:rPr>
          <w:rFonts w:ascii="Tahoma" w:cs="Tahoma" w:eastAsia="宋体" w:hAnsi="Tahoma"/>
          <w:b/>
          <w:color w:val="2e74b5"/>
          <w:kern w:val="0"/>
          <w:sz w:val="44"/>
          <w:szCs w:val="44"/>
          <w:bdr w:val="none" w:sz="0" w:space="0" w:color="auto" w:frame="true"/>
        </w:rPr>
        <w:br w:type="page"/>
      </w:r>
    </w:p>
    <w:p>
      <w:pPr>
        <w:pStyle w:val="style0"/>
        <w:widowControl/>
        <w:shd w:val="clear" w:color="auto" w:fill="ffffff"/>
        <w:spacing w:lineRule="atLeast" w:line="315"/>
        <w:ind w:left="140" w:right="225" w:rightChars="107"/>
        <w:jc w:val="left"/>
        <w:rPr>
          <w:rFonts w:ascii="楷体" w:eastAsia="楷体" w:hAnsi="楷体"/>
          <w:b/>
          <w:bCs/>
          <w:noProof/>
          <w:sz w:val="24"/>
          <w:szCs w:val="24"/>
        </w:rPr>
      </w:pPr>
      <w:r>
        <w:rPr>
          <w:noProof/>
        </w:rPr>
        <w:drawing>
          <wp:inline distL="0" distT="0" distB="0" distR="0">
            <wp:extent cx="4766417" cy="284590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6417" cy="2845905"/>
                    </a:xfrm>
                    <a:prstGeom prst="rect"/>
                  </pic:spPr>
                </pic:pic>
              </a:graphicData>
            </a:graphic>
          </wp:inline>
        </w:drawing>
      </w:r>
    </w:p>
    <w:p>
      <w:pPr>
        <w:pStyle w:val="style0"/>
        <w:widowControl/>
        <w:shd w:val="clear" w:color="auto" w:fill="ffffff"/>
        <w:spacing w:lineRule="atLeast" w:line="315"/>
        <w:ind w:left="140" w:right="225" w:rightChars="107"/>
        <w:jc w:val="left"/>
        <w:rPr>
          <w:rFonts w:ascii="楷体" w:eastAsia="楷体" w:hAnsi="楷体"/>
          <w:b/>
          <w:bCs/>
          <w:sz w:val="24"/>
          <w:szCs w:val="24"/>
        </w:rPr>
      </w:pPr>
    </w:p>
    <w:p>
      <w:pPr>
        <w:pStyle w:val="style0"/>
        <w:widowControl/>
        <w:shd w:val="clear" w:color="auto" w:fill="ffffff"/>
        <w:spacing w:lineRule="atLeast" w:line="315"/>
        <w:ind w:left="140" w:right="225" w:rightChars="107"/>
        <w:jc w:val="left"/>
        <w:rPr>
          <w:rFonts w:ascii="楷体" w:eastAsia="楷体" w:hAnsi="楷体"/>
          <w:b/>
          <w:bCs/>
          <w:sz w:val="24"/>
          <w:szCs w:val="24"/>
        </w:rPr>
      </w:pPr>
      <w:r>
        <w:rPr>
          <w:rFonts w:ascii="楷体" w:eastAsia="楷体" w:hAnsi="楷体" w:hint="eastAsia"/>
          <w:b/>
          <w:bCs/>
          <w:sz w:val="24"/>
          <w:szCs w:val="24"/>
        </w:rPr>
        <w:t>万得全A市盈率百分位2</w:t>
      </w:r>
      <w:r>
        <w:rPr>
          <w:rFonts w:ascii="楷体" w:eastAsia="楷体" w:hAnsi="楷体" w:hint="default"/>
          <w:b/>
          <w:bCs/>
          <w:sz w:val="24"/>
          <w:szCs w:val="24"/>
          <w:lang w:val="en-US"/>
        </w:rPr>
        <w:t>2.21</w:t>
      </w:r>
      <w:r>
        <w:rPr>
          <w:rFonts w:ascii="楷体" w:eastAsia="楷体" w:hAnsi="楷体" w:hint="eastAsia"/>
          <w:b/>
          <w:bCs/>
          <w:sz w:val="24"/>
          <w:szCs w:val="24"/>
        </w:rPr>
        <w:t>，中等偏低的位置，</w:t>
      </w:r>
      <w:r>
        <w:rPr>
          <w:rFonts w:ascii="楷体" w:eastAsia="楷体" w:hAnsi="楷体" w:hint="eastAsia"/>
          <w:b/>
          <w:bCs/>
          <w:sz w:val="24"/>
          <w:szCs w:val="24"/>
        </w:rPr>
        <w:t>正常定投即</w:t>
      </w:r>
      <w:r>
        <w:rPr>
          <w:rFonts w:ascii="楷体" w:eastAsia="楷体" w:hAnsi="楷体" w:hint="eastAsia"/>
          <w:b/>
          <w:bCs/>
          <w:sz w:val="24"/>
          <w:szCs w:val="24"/>
        </w:rPr>
        <w:t>可。如果万得全A市盈率百分位低于20%，可以逐步</w:t>
      </w:r>
      <w:r>
        <w:rPr>
          <w:rFonts w:ascii="楷体" w:eastAsia="楷体" w:hAnsi="楷体" w:hint="eastAsia"/>
          <w:b/>
          <w:bCs/>
          <w:sz w:val="24"/>
          <w:szCs w:val="24"/>
        </w:rPr>
        <w:t>增加定投份额</w:t>
      </w:r>
      <w:r>
        <w:rPr>
          <w:rFonts w:ascii="楷体" w:eastAsia="楷体" w:hAnsi="楷体" w:hint="eastAsia"/>
          <w:b/>
          <w:bCs/>
          <w:sz w:val="24"/>
          <w:szCs w:val="24"/>
        </w:rPr>
        <w:t>。</w:t>
      </w:r>
    </w:p>
    <w:p>
      <w:pPr>
        <w:pStyle w:val="style0"/>
        <w:widowControl/>
        <w:shd w:val="clear" w:color="auto" w:fill="ffffff"/>
        <w:spacing w:lineRule="atLeast" w:line="315"/>
        <w:ind w:left="140" w:right="225" w:rightChars="107"/>
        <w:jc w:val="left"/>
        <w:rPr>
          <w:rFonts w:ascii="楷体" w:eastAsia="楷体" w:hAnsi="楷体"/>
          <w:b/>
          <w:bCs/>
          <w:sz w:val="24"/>
          <w:szCs w:val="24"/>
        </w:rPr>
      </w:pPr>
    </w:p>
    <w:p>
      <w:pPr>
        <w:pStyle w:val="style0"/>
        <w:widowControl/>
        <w:shd w:val="clear" w:color="auto" w:fill="ffffff"/>
        <w:spacing w:lineRule="atLeast" w:line="315"/>
        <w:jc w:val="center"/>
        <w:rPr>
          <w:rFonts w:ascii="Tahoma" w:cs="Tahoma" w:eastAsia="宋体" w:hAnsi="Tahoma"/>
          <w:b/>
          <w:color w:val="2e74b5"/>
          <w:kern w:val="0"/>
          <w:sz w:val="44"/>
          <w:szCs w:val="44"/>
          <w:bdr w:val="none" w:sz="0" w:space="0" w:color="auto" w:frame="true"/>
        </w:rPr>
      </w:pPr>
    </w:p>
    <w:p>
      <w:pPr>
        <w:pStyle w:val="style0"/>
        <w:widowControl/>
        <w:shd w:val="clear" w:color="auto" w:fill="ffffff"/>
        <w:spacing w:lineRule="atLeast" w:line="315"/>
        <w:jc w:val="center"/>
        <w:rPr>
          <w:rFonts w:ascii="Tahoma" w:cs="Tahoma" w:eastAsia="宋体" w:hAnsi="Tahoma"/>
          <w:b/>
          <w:color w:val="2e74b5"/>
          <w:kern w:val="0"/>
          <w:sz w:val="44"/>
          <w:szCs w:val="44"/>
          <w:bdr w:val="none" w:sz="0" w:space="0" w:color="auto" w:frame="true"/>
        </w:rPr>
      </w:pPr>
      <w:r>
        <w:rPr>
          <w:rFonts w:ascii="Tahoma" w:cs="Tahoma" w:eastAsia="宋体" w:hAnsi="Tahoma" w:hint="eastAsia"/>
          <w:b/>
          <w:color w:val="2e74b5"/>
          <w:kern w:val="0"/>
          <w:sz w:val="44"/>
          <w:szCs w:val="44"/>
          <w:bdr w:val="none" w:sz="0" w:space="0" w:color="auto" w:frame="true"/>
        </w:rPr>
        <w:t>投资方法系列</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rPr>
          <w:rFonts w:ascii="楷体" w:eastAsia="楷体" w:hAnsi="楷体"/>
          <w:b/>
          <w:color w:val="4472c4"/>
          <w:kern w:val="0"/>
          <w:sz w:val="24"/>
          <w:szCs w:val="24"/>
        </w:rPr>
      </w:pPr>
      <w:r>
        <w:rPr>
          <w:rFonts w:ascii="楷体" w:eastAsia="楷体" w:hAnsi="楷体"/>
          <w:b/>
          <w:color w:val="4472c4"/>
          <w:kern w:val="0"/>
          <w:sz w:val="24"/>
          <w:szCs w:val="24"/>
        </w:rPr>
        <w:t>Dr. 邓 提问：二师</w:t>
      </w:r>
      <w:r>
        <w:rPr>
          <w:rFonts w:ascii="楷体" w:eastAsia="楷体" w:hAnsi="楷体" w:hint="eastAsia"/>
          <w:b/>
          <w:color w:val="4472c4"/>
          <w:kern w:val="0"/>
          <w:sz w:val="24"/>
          <w:szCs w:val="24"/>
        </w:rPr>
        <w:t>父</w:t>
      </w:r>
      <w:r>
        <w:rPr>
          <w:rFonts w:ascii="楷体" w:eastAsia="楷体" w:hAnsi="楷体"/>
          <w:b/>
          <w:color w:val="4472c4"/>
          <w:kern w:val="0"/>
          <w:sz w:val="24"/>
          <w:szCs w:val="24"/>
        </w:rPr>
        <w:t>，下午好！深基本60与深红利对比，除市盈率深60低一点点，其他指标都深红利好，主要前10成分股也差不多，还有一点红利的规模近13亿，而60只有5亿多点，赎回时的压力也是要考虑的。您的表红利还没到绿色，接下来是否买红利也可以，谢谢！</w:t>
      </w:r>
    </w:p>
    <w:p>
      <w:pPr>
        <w:pStyle w:val="style0"/>
        <w:widowControl/>
        <w:shd w:val="clear" w:color="auto" w:fill="ffffff"/>
        <w:spacing w:lineRule="atLeast" w:line="315"/>
        <w:jc w:val="left"/>
        <w:rPr>
          <w:rFonts w:ascii="楷体" w:eastAsia="楷体" w:hAnsi="楷体"/>
          <w:b/>
          <w:color w:val="4472c4"/>
          <w:kern w:val="0"/>
          <w:sz w:val="24"/>
          <w:szCs w:val="24"/>
        </w:rPr>
      </w:pPr>
    </w:p>
    <w:p>
      <w:pPr>
        <w:pStyle w:val="style0"/>
        <w:widowControl/>
        <w:shd w:val="clear" w:color="auto" w:fill="ffffff"/>
        <w:spacing w:lineRule="atLeast" w:line="352"/>
        <w:jc w:val="left"/>
        <w:textAlignment w:val="baseline"/>
        <w:rPr>
          <w:rFonts w:ascii="楷体" w:eastAsia="楷体" w:hAnsi="楷体"/>
          <w:sz w:val="24"/>
          <w:szCs w:val="24"/>
        </w:rPr>
      </w:pPr>
      <w:r>
        <w:rPr>
          <w:rFonts w:ascii="楷体" w:eastAsia="楷体" w:hAnsi="楷体"/>
          <w:sz w:val="24"/>
          <w:szCs w:val="24"/>
        </w:rPr>
        <w:t>红利也快进入低估区域了，两者的持仓股票还是有部分差异，总体上一致，场内我是用深红利替代基本面60，场内的基本面60成交额是真的很低，对于场外的基本面60，5亿的规模也不小了</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52"/>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匿名用户 提问：请教老师，国庆期间，华宝油气，</w:t>
      </w:r>
      <w:r>
        <w:rPr>
          <w:rFonts w:ascii="楷体" w:eastAsia="楷体" w:hAnsi="楷体"/>
          <w:b/>
          <w:color w:val="4472c4"/>
          <w:kern w:val="0"/>
          <w:sz w:val="24"/>
          <w:szCs w:val="24"/>
        </w:rPr>
        <w:t>中概互联</w:t>
      </w:r>
      <w:r>
        <w:rPr>
          <w:rFonts w:ascii="楷体" w:eastAsia="楷体" w:hAnsi="楷体"/>
          <w:b/>
          <w:color w:val="4472c4"/>
          <w:kern w:val="0"/>
          <w:sz w:val="24"/>
          <w:szCs w:val="24"/>
        </w:rPr>
        <w:t>等QDII基金。涨跌和我们有关系吧。不了解此类基金规则。 基金如果遇到大面积赎回，赎回费用会不会算到基金净值当中属于广大投资者。还是属于基金公司的利润。</w:t>
      </w:r>
    </w:p>
    <w:p>
      <w:pPr>
        <w:pStyle w:val="style0"/>
        <w:widowControl/>
        <w:shd w:val="clear" w:color="auto" w:fill="ffffff"/>
        <w:spacing w:lineRule="atLeast" w:line="352"/>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52"/>
        <w:jc w:val="left"/>
        <w:textAlignment w:val="baseline"/>
        <w:rPr>
          <w:rFonts w:ascii="楷体" w:eastAsia="楷体" w:hAnsi="楷体"/>
          <w:sz w:val="24"/>
          <w:szCs w:val="24"/>
        </w:rPr>
      </w:pPr>
      <w:r>
        <w:rPr>
          <w:rFonts w:ascii="楷体" w:eastAsia="楷体" w:hAnsi="楷体"/>
          <w:sz w:val="24"/>
          <w:szCs w:val="24"/>
        </w:rPr>
        <w:t xml:space="preserve">涨跌也是有关系的，不过国庆期间中国证券市场关闭，并不会显示出来到涨跌里面。 </w:t>
      </w:r>
    </w:p>
    <w:p>
      <w:pPr>
        <w:pStyle w:val="style0"/>
        <w:widowControl/>
        <w:shd w:val="clear" w:color="auto" w:fill="ffffff"/>
        <w:spacing w:lineRule="atLeast" w:line="352"/>
        <w:jc w:val="left"/>
        <w:textAlignment w:val="baseline"/>
        <w:rPr>
          <w:rFonts w:ascii="楷体" w:eastAsia="楷体" w:hAnsi="楷体"/>
          <w:sz w:val="24"/>
          <w:szCs w:val="24"/>
        </w:rPr>
      </w:pPr>
    </w:p>
    <w:p>
      <w:pPr>
        <w:pStyle w:val="style0"/>
        <w:widowControl/>
        <w:shd w:val="clear" w:color="auto" w:fill="ffffff"/>
        <w:spacing w:lineRule="atLeast" w:line="352"/>
        <w:jc w:val="left"/>
        <w:textAlignment w:val="baseline"/>
        <w:rPr>
          <w:rFonts w:ascii="楷体" w:eastAsia="楷体" w:hAnsi="楷体"/>
          <w:sz w:val="24"/>
          <w:szCs w:val="24"/>
        </w:rPr>
      </w:pPr>
      <w:r>
        <w:rPr>
          <w:rFonts w:ascii="楷体" w:eastAsia="楷体" w:hAnsi="楷体"/>
          <w:sz w:val="24"/>
          <w:szCs w:val="24"/>
        </w:rPr>
        <w:t>如果遇到巨额赎回导致的基金净值增长也会算到投资者收益里面，之前有基金就因为遇到巨额赎回导致净值上涨，这时候可以尽快卖出保证利润落袋</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52"/>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幻水</w:t>
      </w:r>
      <w:r>
        <w:rPr>
          <w:rFonts w:ascii="楷体" w:eastAsia="楷体" w:hAnsi="楷体"/>
          <w:b/>
          <w:color w:val="4472c4"/>
          <w:kern w:val="0"/>
          <w:sz w:val="24"/>
          <w:szCs w:val="24"/>
        </w:rPr>
        <w:t xml:space="preserve"> 提问：南方基金推荐一个股</w:t>
      </w:r>
      <w:r>
        <w:rPr>
          <w:rFonts w:ascii="楷体" w:eastAsia="楷体" w:hAnsi="楷体"/>
          <w:b/>
          <w:color w:val="4472c4"/>
          <w:kern w:val="0"/>
          <w:sz w:val="24"/>
          <w:szCs w:val="24"/>
        </w:rPr>
        <w:t>债平衡</w:t>
      </w:r>
      <w:r>
        <w:rPr>
          <w:rFonts w:ascii="楷体" w:eastAsia="楷体" w:hAnsi="楷体"/>
          <w:b/>
          <w:color w:val="4472c4"/>
          <w:kern w:val="0"/>
          <w:sz w:val="24"/>
          <w:szCs w:val="24"/>
        </w:rPr>
        <w:t>的基金。南方宝元，基金代码202101。该基金成立于2002年，至今已是17年的老基金了，截至9月24日，累计收益率高达503.89%，</w:t>
      </w:r>
      <w:r>
        <w:rPr>
          <w:rFonts w:ascii="楷体" w:eastAsia="楷体" w:hAnsi="楷体"/>
          <w:b/>
          <w:color w:val="4472c4"/>
          <w:kern w:val="0"/>
          <w:sz w:val="24"/>
          <w:szCs w:val="24"/>
        </w:rPr>
        <w:t>年化收益率</w:t>
      </w:r>
      <w:r>
        <w:rPr>
          <w:rFonts w:ascii="楷体" w:eastAsia="楷体" w:hAnsi="楷体"/>
          <w:b/>
          <w:color w:val="4472c4"/>
          <w:kern w:val="0"/>
          <w:sz w:val="24"/>
          <w:szCs w:val="24"/>
        </w:rPr>
        <w:t>都超过11%。 普通的债券型基金股票投资上限是20%，而南方宝元却是35% 请问类似优秀股</w:t>
      </w:r>
      <w:r>
        <w:rPr>
          <w:rFonts w:ascii="楷体" w:eastAsia="楷体" w:hAnsi="楷体"/>
          <w:b/>
          <w:color w:val="4472c4"/>
          <w:kern w:val="0"/>
          <w:sz w:val="24"/>
          <w:szCs w:val="24"/>
        </w:rPr>
        <w:t>债平衡</w:t>
      </w:r>
      <w:r>
        <w:rPr>
          <w:rFonts w:ascii="楷体" w:eastAsia="楷体" w:hAnsi="楷体"/>
          <w:b/>
          <w:color w:val="4472c4"/>
          <w:kern w:val="0"/>
          <w:sz w:val="24"/>
          <w:szCs w:val="24"/>
        </w:rPr>
        <w:t>的基金还有吗？最好股票</w:t>
      </w:r>
      <w:r>
        <w:rPr>
          <w:rFonts w:ascii="楷体" w:eastAsia="楷体" w:hAnsi="楷体"/>
          <w:b/>
          <w:color w:val="4472c4"/>
          <w:kern w:val="0"/>
          <w:sz w:val="24"/>
          <w:szCs w:val="24"/>
        </w:rPr>
        <w:t>仓位</w:t>
      </w:r>
      <w:r>
        <w:rPr>
          <w:rFonts w:ascii="楷体" w:eastAsia="楷体" w:hAnsi="楷体"/>
          <w:b/>
          <w:color w:val="4472c4"/>
          <w:kern w:val="0"/>
          <w:sz w:val="24"/>
          <w:szCs w:val="24"/>
        </w:rPr>
        <w:t>高一点。</w:t>
      </w:r>
    </w:p>
    <w:p>
      <w:pPr>
        <w:pStyle w:val="style0"/>
        <w:widowControl/>
        <w:shd w:val="clear" w:color="auto" w:fill="ffffff"/>
        <w:spacing w:lineRule="atLeast" w:line="352"/>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52"/>
        <w:jc w:val="left"/>
        <w:textAlignment w:val="baseline"/>
        <w:rPr>
          <w:rFonts w:ascii="楷体" w:eastAsia="楷体" w:hAnsi="楷体"/>
          <w:sz w:val="24"/>
          <w:szCs w:val="24"/>
        </w:rPr>
      </w:pPr>
      <w:r>
        <w:rPr>
          <w:rFonts w:ascii="楷体" w:eastAsia="楷体" w:hAnsi="楷体"/>
          <w:sz w:val="24"/>
          <w:szCs w:val="24"/>
        </w:rPr>
        <w:t>没有必要配置这种</w:t>
      </w:r>
      <w:r>
        <w:rPr>
          <w:rFonts w:ascii="楷体" w:eastAsia="楷体" w:hAnsi="楷体"/>
          <w:sz w:val="24"/>
          <w:szCs w:val="24"/>
        </w:rPr>
        <w:t>股债轮动</w:t>
      </w:r>
      <w:r>
        <w:rPr>
          <w:rFonts w:ascii="楷体" w:eastAsia="楷体" w:hAnsi="楷体"/>
          <w:sz w:val="24"/>
          <w:szCs w:val="24"/>
        </w:rPr>
        <w:t>基金，因为股票和债券有明显的轮动效应，股市低位的时候</w:t>
      </w:r>
      <w:r>
        <w:rPr>
          <w:rFonts w:ascii="楷体" w:eastAsia="楷体" w:hAnsi="楷体"/>
          <w:sz w:val="24"/>
          <w:szCs w:val="24"/>
        </w:rPr>
        <w:t>购买纯重仓</w:t>
      </w:r>
      <w:r>
        <w:rPr>
          <w:rFonts w:ascii="楷体" w:eastAsia="楷体" w:hAnsi="楷体"/>
          <w:sz w:val="24"/>
          <w:szCs w:val="24"/>
        </w:rPr>
        <w:t>股票的指数基金，股市高位的时候</w:t>
      </w:r>
      <w:r>
        <w:rPr>
          <w:rFonts w:ascii="楷体" w:eastAsia="楷体" w:hAnsi="楷体"/>
          <w:sz w:val="24"/>
          <w:szCs w:val="24"/>
        </w:rPr>
        <w:t>购买纯债基金</w:t>
      </w:r>
      <w:r>
        <w:rPr>
          <w:rFonts w:ascii="楷体" w:eastAsia="楷体" w:hAnsi="楷体"/>
          <w:sz w:val="24"/>
          <w:szCs w:val="24"/>
        </w:rPr>
        <w:t>，这样比</w:t>
      </w:r>
      <w:r>
        <w:rPr>
          <w:rFonts w:ascii="楷体" w:eastAsia="楷体" w:hAnsi="楷体"/>
          <w:sz w:val="24"/>
          <w:szCs w:val="24"/>
        </w:rPr>
        <w:t>购买股债轮动基金</w:t>
      </w:r>
      <w:r>
        <w:rPr>
          <w:rFonts w:ascii="楷体" w:eastAsia="楷体" w:hAnsi="楷体"/>
          <w:sz w:val="24"/>
          <w:szCs w:val="24"/>
        </w:rPr>
        <w:t>收益率好。</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52"/>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志亮 提问：二师父，既然牛市总是在绝望中出现，那么这次</w:t>
      </w:r>
      <w:r>
        <w:rPr>
          <w:rFonts w:ascii="楷体" w:eastAsia="楷体" w:hAnsi="楷体"/>
          <w:b/>
          <w:color w:val="4472c4"/>
          <w:kern w:val="0"/>
          <w:sz w:val="24"/>
          <w:szCs w:val="24"/>
        </w:rPr>
        <w:t>囯</w:t>
      </w:r>
      <w:r>
        <w:rPr>
          <w:rFonts w:ascii="楷体" w:eastAsia="楷体" w:hAnsi="楷体"/>
          <w:b/>
          <w:color w:val="4472c4"/>
          <w:kern w:val="0"/>
          <w:sz w:val="24"/>
          <w:szCs w:val="24"/>
        </w:rPr>
        <w:t>庆后大盘会不会像2018年一样开始一直阴跌到2400点的，然后再出现牛市。</w:t>
      </w:r>
    </w:p>
    <w:p>
      <w:pPr>
        <w:pStyle w:val="style0"/>
        <w:widowControl/>
        <w:shd w:val="clear" w:color="auto" w:fill="ffffff"/>
        <w:spacing w:lineRule="atLeast" w:line="352"/>
        <w:jc w:val="left"/>
        <w:textAlignment w:val="baseline"/>
        <w:rPr>
          <w:rFonts w:ascii="inherit" w:cs="Tahoma" w:eastAsia="宋体" w:hAnsi="inherit" w:hint="eastAsia"/>
          <w:color w:val="2f3034"/>
          <w:kern w:val="0"/>
          <w:sz w:val="23"/>
          <w:szCs w:val="23"/>
        </w:rPr>
      </w:pPr>
    </w:p>
    <w:p>
      <w:pPr>
        <w:pStyle w:val="style0"/>
        <w:widowControl/>
        <w:shd w:val="clear" w:color="auto" w:fill="ffffff"/>
        <w:spacing w:lineRule="atLeast" w:line="352"/>
        <w:jc w:val="left"/>
        <w:textAlignment w:val="baseline"/>
        <w:rPr>
          <w:rFonts w:ascii="楷体" w:eastAsia="楷体" w:hAnsi="楷体"/>
          <w:sz w:val="24"/>
          <w:szCs w:val="24"/>
        </w:rPr>
      </w:pPr>
      <w:r>
        <w:rPr>
          <w:rFonts w:ascii="楷体" w:eastAsia="楷体" w:hAnsi="楷体"/>
          <w:sz w:val="24"/>
          <w:szCs w:val="24"/>
        </w:rPr>
        <w:t xml:space="preserve">目前行情已经让很多投资者经历过失望了 </w:t>
      </w:r>
    </w:p>
    <w:p>
      <w:pPr>
        <w:pStyle w:val="style0"/>
        <w:widowControl/>
        <w:shd w:val="clear" w:color="auto" w:fill="ffffff"/>
        <w:spacing w:lineRule="atLeast" w:line="352"/>
        <w:jc w:val="left"/>
        <w:textAlignment w:val="baseline"/>
        <w:rPr>
          <w:rFonts w:ascii="楷体" w:eastAsia="楷体" w:hAnsi="楷体"/>
          <w:sz w:val="24"/>
          <w:szCs w:val="24"/>
        </w:rPr>
      </w:pPr>
    </w:p>
    <w:p>
      <w:pPr>
        <w:pStyle w:val="style0"/>
        <w:widowControl/>
        <w:shd w:val="clear" w:color="auto" w:fill="ffffff"/>
        <w:spacing w:lineRule="atLeast" w:line="352"/>
        <w:jc w:val="left"/>
        <w:textAlignment w:val="baseline"/>
        <w:rPr>
          <w:rFonts w:ascii="楷体" w:eastAsia="楷体" w:hAnsi="楷体"/>
          <w:sz w:val="24"/>
          <w:szCs w:val="24"/>
        </w:rPr>
      </w:pPr>
      <w:r>
        <w:rPr>
          <w:rFonts w:ascii="楷体" w:eastAsia="楷体" w:hAnsi="楷体"/>
          <w:sz w:val="24"/>
          <w:szCs w:val="24"/>
        </w:rPr>
        <w:t>去年不是</w:t>
      </w:r>
      <w:r>
        <w:rPr>
          <w:rFonts w:ascii="楷体" w:eastAsia="楷体" w:hAnsi="楷体" w:hint="eastAsia"/>
          <w:sz w:val="24"/>
          <w:szCs w:val="24"/>
        </w:rPr>
        <w:t>阴</w:t>
      </w:r>
      <w:r>
        <w:rPr>
          <w:rFonts w:ascii="楷体" w:eastAsia="楷体" w:hAnsi="楷体"/>
          <w:sz w:val="24"/>
          <w:szCs w:val="24"/>
        </w:rPr>
        <w:t>跌到2400的，在国庆之前就已经跌了很多，然后国庆之后遭遇大跌到达一个底部区域2400多点，而后再去年12月底又经历了一次大跌才算稳住。</w:t>
      </w:r>
    </w:p>
    <w:p>
      <w:pPr>
        <w:pStyle w:val="style0"/>
        <w:widowControl/>
        <w:shd w:val="clear" w:color="auto" w:fill="ffffff"/>
        <w:spacing w:lineRule="atLeast" w:line="352"/>
        <w:jc w:val="left"/>
        <w:textAlignment w:val="baseline"/>
        <w:rPr>
          <w:rFonts w:ascii="楷体" w:eastAsia="楷体" w:hAnsi="楷体"/>
          <w:sz w:val="24"/>
          <w:szCs w:val="24"/>
        </w:rPr>
      </w:pPr>
    </w:p>
    <w:p>
      <w:pPr>
        <w:pStyle w:val="style0"/>
        <w:widowControl/>
        <w:shd w:val="clear" w:color="auto" w:fill="ffffff"/>
        <w:spacing w:lineRule="atLeast" w:line="352"/>
        <w:jc w:val="left"/>
        <w:textAlignment w:val="baseline"/>
        <w:rPr>
          <w:rFonts w:ascii="楷体" w:eastAsia="楷体" w:hAnsi="楷体"/>
          <w:sz w:val="24"/>
          <w:szCs w:val="24"/>
        </w:rPr>
      </w:pPr>
      <w:r>
        <w:rPr>
          <w:rFonts w:ascii="楷体" w:eastAsia="楷体" w:hAnsi="楷体"/>
          <w:sz w:val="24"/>
          <w:szCs w:val="24"/>
        </w:rPr>
        <w:t>今年会不会延续去年的行情我们都无法预测，不过可以肯定的是，如果重新回到2400点投资机会又是比较好的，不要错过。</w:t>
      </w:r>
    </w:p>
    <w:p>
      <w:pPr>
        <w:pStyle w:val="style0"/>
        <w:widowControl/>
        <w:shd w:val="clear" w:color="auto" w:fill="ffffff"/>
        <w:spacing w:lineRule="atLeast" w:line="352"/>
        <w:jc w:val="left"/>
        <w:textAlignment w:val="baseline"/>
        <w:rPr>
          <w:rFonts w:ascii="楷体" w:eastAsia="楷体" w:hAnsi="楷体"/>
          <w:sz w:val="24"/>
          <w:szCs w:val="24"/>
        </w:rPr>
      </w:pPr>
    </w:p>
    <w:p>
      <w:pPr>
        <w:pStyle w:val="style0"/>
        <w:widowControl/>
        <w:spacing w:lineRule="atLeast" w:line="315"/>
        <w:jc w:val="left"/>
        <w:textAlignment w:val="baseline"/>
        <w:rPr>
          <w:rFonts w:ascii="inherit" w:eastAsia="宋体" w:hAnsi="inherit"/>
          <w:color w:val="2f3034"/>
          <w:kern w:val="0"/>
          <w:sz w:val="23"/>
          <w:szCs w:val="23"/>
        </w:rPr>
      </w:pPr>
      <w:r>
        <w:rPr>
          <w:rFonts w:ascii="楷体" w:eastAsia="楷体" w:hAnsi="楷体"/>
          <w:b/>
          <w:color w:val="4472c4"/>
          <w:kern w:val="0"/>
          <w:sz w:val="24"/>
          <w:szCs w:val="24"/>
        </w:rPr>
        <w:t>匿名用户 提问：二师父 请问你的</w:t>
      </w:r>
      <w:r>
        <w:rPr>
          <w:rFonts w:ascii="楷体" w:eastAsia="楷体" w:hAnsi="楷体"/>
          <w:b/>
          <w:color w:val="4472c4"/>
          <w:kern w:val="0"/>
          <w:sz w:val="24"/>
          <w:szCs w:val="24"/>
        </w:rPr>
        <w:t>低</w:t>
      </w:r>
      <w:r>
        <w:rPr>
          <w:rFonts w:ascii="楷体" w:eastAsia="楷体" w:hAnsi="楷体" w:hint="eastAsia"/>
          <w:b/>
          <w:color w:val="4472c4"/>
          <w:kern w:val="0"/>
          <w:sz w:val="24"/>
          <w:szCs w:val="24"/>
        </w:rPr>
        <w:t>估</w:t>
      </w:r>
      <w:r>
        <w:rPr>
          <w:rFonts w:ascii="楷体" w:eastAsia="楷体" w:hAnsi="楷体"/>
          <w:b/>
          <w:color w:val="4472c4"/>
          <w:kern w:val="0"/>
          <w:sz w:val="24"/>
          <w:szCs w:val="24"/>
        </w:rPr>
        <w:t>定投实盘</w:t>
      </w:r>
      <w:r>
        <w:rPr>
          <w:rFonts w:ascii="楷体" w:eastAsia="楷体" w:hAnsi="楷体"/>
          <w:b/>
          <w:color w:val="4472c4"/>
          <w:kern w:val="0"/>
          <w:sz w:val="24"/>
          <w:szCs w:val="24"/>
        </w:rPr>
        <w:t>就是用于</w:t>
      </w:r>
      <w:r>
        <w:rPr>
          <w:rFonts w:ascii="楷体" w:eastAsia="楷体" w:hAnsi="楷体"/>
          <w:b/>
          <w:color w:val="4472c4"/>
          <w:kern w:val="0"/>
          <w:sz w:val="24"/>
          <w:szCs w:val="24"/>
        </w:rPr>
        <w:t>主仓</w:t>
      </w:r>
      <w:r>
        <w:rPr>
          <w:rFonts w:ascii="楷体" w:eastAsia="楷体" w:hAnsi="楷体"/>
          <w:b/>
          <w:color w:val="4472c4"/>
          <w:kern w:val="0"/>
          <w:sz w:val="24"/>
          <w:szCs w:val="24"/>
        </w:rPr>
        <w:t>位的建立长期持有迎接牛市而鳄鱼计划就是用于副</w:t>
      </w:r>
      <w:r>
        <w:rPr>
          <w:rFonts w:ascii="楷体" w:eastAsia="楷体" w:hAnsi="楷体"/>
          <w:b/>
          <w:color w:val="4472c4"/>
          <w:kern w:val="0"/>
          <w:sz w:val="24"/>
          <w:szCs w:val="24"/>
        </w:rPr>
        <w:t>仓位</w:t>
      </w:r>
      <w:r>
        <w:rPr>
          <w:rFonts w:ascii="楷体" w:eastAsia="楷体" w:hAnsi="楷体"/>
          <w:b/>
          <w:color w:val="4472c4"/>
          <w:kern w:val="0"/>
          <w:sz w:val="24"/>
          <w:szCs w:val="24"/>
        </w:rPr>
        <w:t>的建立在熊市进行波段操作是吗</w:t>
      </w:r>
      <w:r>
        <w:rPr>
          <w:rFonts w:ascii="inherit" w:eastAsia="宋体" w:hAnsi="inherit"/>
          <w:color w:val="2f3034"/>
          <w:kern w:val="0"/>
          <w:sz w:val="23"/>
          <w:szCs w:val="23"/>
          <w:bdr w:val="none" w:sz="0" w:space="0" w:color="auto" w:frame="true"/>
        </w:rPr>
        <w:t>？</w:t>
      </w:r>
    </w:p>
    <w:p>
      <w:pPr>
        <w:pStyle w:val="style0"/>
        <w:widowControl/>
        <w:spacing w:lineRule="atLeast" w:line="315"/>
        <w:jc w:val="left"/>
        <w:textAlignment w:val="baseline"/>
        <w:rPr>
          <w:rFonts w:ascii="楷体" w:eastAsia="楷体" w:hAnsi="楷体"/>
          <w:sz w:val="24"/>
          <w:szCs w:val="24"/>
        </w:rPr>
      </w:pPr>
    </w:p>
    <w:p>
      <w:pPr>
        <w:pStyle w:val="style0"/>
        <w:widowControl/>
        <w:spacing w:lineRule="atLeast" w:line="315"/>
        <w:jc w:val="left"/>
        <w:textAlignment w:val="baseline"/>
        <w:rPr>
          <w:rFonts w:ascii="楷体" w:eastAsia="楷体" w:hAnsi="楷体"/>
          <w:sz w:val="24"/>
          <w:szCs w:val="24"/>
        </w:rPr>
      </w:pPr>
      <w:r>
        <w:rPr>
          <w:rFonts w:ascii="楷体" w:eastAsia="楷体" w:hAnsi="楷体"/>
          <w:sz w:val="24"/>
          <w:szCs w:val="24"/>
        </w:rPr>
        <w:t>不是的，</w:t>
      </w:r>
      <w:r>
        <w:rPr>
          <w:rFonts w:ascii="楷体" w:eastAsia="楷体" w:hAnsi="楷体"/>
          <w:sz w:val="24"/>
          <w:szCs w:val="24"/>
        </w:rPr>
        <w:t>低估定投实盘</w:t>
      </w:r>
      <w:r>
        <w:rPr>
          <w:rFonts w:ascii="楷体" w:eastAsia="楷体" w:hAnsi="楷体"/>
          <w:sz w:val="24"/>
          <w:szCs w:val="24"/>
        </w:rPr>
        <w:t>严格根据五步定投法进行操作的话鳄鱼计划更加灵活，震荡市场会有波段操作，市场单边上涨就一直长期持有</w:t>
      </w:r>
    </w:p>
    <w:p>
      <w:pPr>
        <w:pStyle w:val="style0"/>
        <w:widowControl/>
        <w:spacing w:lineRule="atLeast" w:line="315"/>
        <w:jc w:val="left"/>
        <w:textAlignment w:val="baseline"/>
        <w:rPr>
          <w:rFonts w:ascii="楷体" w:eastAsia="楷体" w:hAnsi="楷体"/>
          <w:sz w:val="24"/>
          <w:szCs w:val="24"/>
        </w:rPr>
      </w:pPr>
    </w:p>
    <w:p>
      <w:pPr>
        <w:pStyle w:val="style0"/>
        <w:widowControl/>
        <w:spacing w:lineRule="atLeast" w:line="315"/>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jier 提问：二师父，请问指数投资用的是低估投资法，既然指数是一篮子股票，为什么不可以也采用低估投资</w:t>
      </w:r>
      <w:r>
        <w:rPr>
          <w:rFonts w:ascii="楷体" w:eastAsia="楷体" w:hAnsi="楷体"/>
          <w:b/>
          <w:color w:val="4472c4"/>
          <w:kern w:val="0"/>
          <w:sz w:val="24"/>
          <w:szCs w:val="24"/>
        </w:rPr>
        <w:t>法买指数</w:t>
      </w:r>
      <w:r>
        <w:rPr>
          <w:rFonts w:ascii="楷体" w:eastAsia="楷体" w:hAnsi="楷体"/>
          <w:b/>
          <w:color w:val="4472c4"/>
          <w:kern w:val="0"/>
          <w:sz w:val="24"/>
          <w:szCs w:val="24"/>
        </w:rPr>
        <w:t>基金所持仓的龙头股，待牛市再卖出？比如在白酒指数低估的时候买入茅台股票。因为看您的股市投资采取的是趋势投资止损方法。只是因为股票容易有黑天鹅和退市的风险么？</w:t>
      </w:r>
    </w:p>
    <w:p>
      <w:pPr>
        <w:pStyle w:val="style0"/>
        <w:widowControl/>
        <w:spacing w:lineRule="atLeast" w:line="315"/>
        <w:jc w:val="left"/>
        <w:textAlignment w:val="baseline"/>
        <w:rPr>
          <w:rFonts w:ascii="inherit" w:eastAsia="宋体" w:hAnsi="inherit"/>
          <w:color w:val="2f3034"/>
          <w:kern w:val="0"/>
          <w:sz w:val="23"/>
          <w:szCs w:val="23"/>
        </w:rPr>
      </w:pPr>
    </w:p>
    <w:p>
      <w:pPr>
        <w:pStyle w:val="style0"/>
        <w:widowControl/>
        <w:spacing w:lineRule="atLeast" w:line="315"/>
        <w:jc w:val="left"/>
        <w:textAlignment w:val="baseline"/>
        <w:rPr>
          <w:rFonts w:ascii="楷体" w:eastAsia="楷体" w:hAnsi="楷体"/>
          <w:sz w:val="24"/>
          <w:szCs w:val="24"/>
        </w:rPr>
      </w:pPr>
      <w:r>
        <w:rPr>
          <w:rFonts w:ascii="楷体" w:eastAsia="楷体" w:hAnsi="楷体"/>
          <w:sz w:val="24"/>
          <w:szCs w:val="24"/>
        </w:rPr>
        <w:t xml:space="preserve">趋势投资也保证在低估区域买入的。 </w:t>
      </w:r>
    </w:p>
    <w:p>
      <w:pPr>
        <w:pStyle w:val="style0"/>
        <w:widowControl/>
        <w:spacing w:lineRule="atLeast" w:line="315"/>
        <w:jc w:val="left"/>
        <w:textAlignment w:val="baseline"/>
        <w:rPr>
          <w:rFonts w:ascii="楷体" w:eastAsia="楷体" w:hAnsi="楷体"/>
          <w:sz w:val="24"/>
          <w:szCs w:val="24"/>
        </w:rPr>
      </w:pPr>
    </w:p>
    <w:p>
      <w:pPr>
        <w:pStyle w:val="style0"/>
        <w:widowControl/>
        <w:spacing w:lineRule="atLeast" w:line="315"/>
        <w:jc w:val="left"/>
        <w:textAlignment w:val="baseline"/>
        <w:rPr>
          <w:rFonts w:ascii="楷体" w:eastAsia="楷体" w:hAnsi="楷体"/>
          <w:sz w:val="24"/>
          <w:szCs w:val="24"/>
        </w:rPr>
      </w:pPr>
      <w:r>
        <w:rPr>
          <w:rFonts w:ascii="楷体" w:eastAsia="楷体" w:hAnsi="楷体"/>
          <w:sz w:val="24"/>
          <w:szCs w:val="24"/>
        </w:rPr>
        <w:t xml:space="preserve">在股票投资的时候，首先选择优质的股票，其次保证股票处于安全边际以内，就是股票在低估区域，然后才可以投资。 </w:t>
      </w:r>
    </w:p>
    <w:p>
      <w:pPr>
        <w:pStyle w:val="style0"/>
        <w:widowControl/>
        <w:spacing w:lineRule="atLeast" w:line="315"/>
        <w:jc w:val="left"/>
        <w:textAlignment w:val="baseline"/>
        <w:rPr>
          <w:rFonts w:ascii="楷体" w:eastAsia="楷体" w:hAnsi="楷体"/>
          <w:sz w:val="24"/>
          <w:szCs w:val="24"/>
        </w:rPr>
      </w:pPr>
      <w:r>
        <w:rPr>
          <w:rFonts w:ascii="楷体" w:eastAsia="楷体" w:hAnsi="楷体"/>
          <w:sz w:val="24"/>
          <w:szCs w:val="24"/>
        </w:rPr>
        <w:t>股票不同于指数，指数相当于投资了一篮子股票，风险分散，避免了个股暴雷的暴跌现象。而投资个股不一样，遇到黑天鹅或者极端情况退市都会对投资产生巨大的影响，所以股票投资需要止损</w:t>
      </w:r>
    </w:p>
    <w:p>
      <w:pPr>
        <w:pStyle w:val="style0"/>
        <w:widowControl/>
        <w:spacing w:lineRule="atLeast" w:line="315"/>
        <w:jc w:val="left"/>
        <w:textAlignment w:val="baseline"/>
        <w:rPr>
          <w:rFonts w:ascii="楷体" w:eastAsia="楷体" w:hAnsi="楷体" w:hint="eastAsia"/>
          <w:sz w:val="24"/>
          <w:szCs w:val="24"/>
        </w:rPr>
      </w:pPr>
    </w:p>
    <w:p>
      <w:pPr>
        <w:pStyle w:val="style0"/>
        <w:widowControl/>
        <w:shd w:val="clear" w:color="auto" w:fill="ffffff"/>
        <w:spacing w:lineRule="atLeast" w:line="352"/>
        <w:jc w:val="left"/>
        <w:textAlignment w:val="baseline"/>
        <w:rPr>
          <w:rFonts w:ascii="楷体" w:eastAsia="楷体" w:hAnsi="楷体" w:hint="eastAsia"/>
          <w:sz w:val="24"/>
          <w:szCs w:val="24"/>
        </w:rPr>
      </w:pPr>
    </w:p>
    <w:p>
      <w:pPr>
        <w:pStyle w:val="style0"/>
        <w:widowControl/>
        <w:shd w:val="clear" w:color="auto" w:fill="ffffff"/>
        <w:spacing w:lineRule="atLeast" w:line="315"/>
        <w:jc w:val="left"/>
        <w:rPr>
          <w:rFonts w:ascii="楷体" w:eastAsia="楷体" w:hAnsi="楷体"/>
          <w:sz w:val="24"/>
          <w:szCs w:val="24"/>
        </w:rPr>
      </w:pPr>
    </w:p>
    <w:p>
      <w:pPr>
        <w:pStyle w:val="style0"/>
        <w:widowControl/>
        <w:shd w:val="clear" w:color="auto" w:fill="ffffff"/>
        <w:spacing w:lineRule="atLeast" w:line="315"/>
        <w:jc w:val="center"/>
        <w:rPr>
          <w:rFonts w:ascii="Tahoma" w:cs="Tahoma" w:eastAsia="宋体" w:hAnsi="Tahoma"/>
          <w:b/>
          <w:color w:val="2e74b5"/>
          <w:kern w:val="0"/>
          <w:sz w:val="44"/>
          <w:szCs w:val="44"/>
          <w:bdr w:val="none" w:sz="0" w:space="0" w:color="auto" w:frame="true"/>
        </w:rPr>
      </w:pPr>
      <w:r>
        <w:rPr>
          <w:rFonts w:ascii="Tahoma" w:cs="Tahoma" w:eastAsia="宋体" w:hAnsi="Tahoma" w:hint="eastAsia"/>
          <w:b/>
          <w:color w:val="2e74b5"/>
          <w:kern w:val="0"/>
          <w:sz w:val="44"/>
          <w:szCs w:val="44"/>
          <w:bdr w:val="none" w:sz="0" w:space="0" w:color="auto" w:frame="true"/>
        </w:rPr>
        <w:t>投资知识系列</w:t>
      </w: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15"/>
        <w:jc w:val="left"/>
        <w:textAlignment w:val="baseline"/>
        <w:rPr>
          <w:rFonts w:ascii="楷体" w:eastAsia="楷体" w:hAnsi="楷体"/>
          <w:b/>
          <w:color w:val="4472c4"/>
          <w:kern w:val="0"/>
          <w:sz w:val="24"/>
          <w:szCs w:val="24"/>
        </w:rPr>
      </w:pPr>
    </w:p>
    <w:p>
      <w:pPr>
        <w:pStyle w:val="style0"/>
        <w:widowControl/>
        <w:shd w:val="clear" w:color="auto" w:fill="ffffff"/>
        <w:spacing w:lineRule="atLeast" w:line="352"/>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孙平 提问：二师父，请讲解一下万得股票</w:t>
      </w:r>
      <w:r>
        <w:rPr>
          <w:rFonts w:ascii="楷体" w:eastAsia="楷体" w:hAnsi="楷体"/>
          <w:b/>
          <w:color w:val="4472c4"/>
          <w:kern w:val="0"/>
          <w:sz w:val="24"/>
          <w:szCs w:val="24"/>
        </w:rPr>
        <w:t>里基金</w:t>
      </w:r>
      <w:r>
        <w:rPr>
          <w:rFonts w:ascii="楷体" w:eastAsia="楷体" w:hAnsi="楷体"/>
          <w:b/>
          <w:color w:val="4472c4"/>
          <w:kern w:val="0"/>
          <w:sz w:val="24"/>
          <w:szCs w:val="24"/>
        </w:rPr>
        <w:t>k线图和基金净值的关系，为何万得里面基金涨跌幅度和基金涨跌幅不一致？如：万得里恒生etf涨跌幅是－0.37%，而恒生etf实际涨跌幅为0.07%（2019.9.27），谢谢</w:t>
      </w:r>
    </w:p>
    <w:p>
      <w:pPr>
        <w:pStyle w:val="style0"/>
        <w:widowControl/>
        <w:shd w:val="clear" w:color="auto" w:fill="ffffff"/>
        <w:spacing w:lineRule="atLeast" w:line="352"/>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52"/>
        <w:jc w:val="left"/>
        <w:textAlignment w:val="baseline"/>
        <w:rPr>
          <w:rFonts w:ascii="楷体" w:eastAsia="楷体" w:hAnsi="楷体"/>
          <w:sz w:val="24"/>
          <w:szCs w:val="24"/>
        </w:rPr>
      </w:pPr>
      <w:r>
        <w:rPr>
          <w:rFonts w:ascii="楷体" w:eastAsia="楷体" w:hAnsi="楷体"/>
          <w:sz w:val="24"/>
          <w:szCs w:val="24"/>
        </w:rPr>
        <w:t>你看的是159920，恒生etf基金实际涨幅0.07%，而指数显示是跌的，这是因为追踪误差，etf基金和指数涨幅基本一致，有一部分误差</w:t>
      </w:r>
    </w:p>
    <w:p>
      <w:pPr>
        <w:pStyle w:val="style0"/>
        <w:widowControl/>
        <w:shd w:val="clear" w:color="auto" w:fill="ffffff"/>
        <w:spacing w:lineRule="atLeast" w:line="315"/>
        <w:jc w:val="left"/>
        <w:rPr>
          <w:rFonts w:ascii="楷体" w:eastAsia="楷体" w:hAnsi="楷体"/>
          <w:b/>
          <w:color w:val="4472c4"/>
          <w:kern w:val="0"/>
          <w:sz w:val="24"/>
          <w:szCs w:val="24"/>
        </w:rPr>
      </w:pPr>
    </w:p>
    <w:p>
      <w:pPr>
        <w:pStyle w:val="style0"/>
        <w:widowControl/>
        <w:shd w:val="clear" w:color="auto" w:fill="ffffff"/>
        <w:spacing w:lineRule="atLeast" w:line="352"/>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紫色天使 提问：二师父想请教您，格雷</w:t>
      </w:r>
      <w:r>
        <w:rPr>
          <w:rFonts w:ascii="楷体" w:eastAsia="楷体" w:hAnsi="楷体"/>
          <w:b/>
          <w:color w:val="4472c4"/>
          <w:kern w:val="0"/>
          <w:sz w:val="24"/>
          <w:szCs w:val="24"/>
        </w:rPr>
        <w:t>厄姆指</w:t>
      </w:r>
      <w:r>
        <w:rPr>
          <w:rFonts w:ascii="楷体" w:eastAsia="楷体" w:hAnsi="楷体"/>
          <w:b/>
          <w:color w:val="4472c4"/>
          <w:kern w:val="0"/>
          <w:sz w:val="24"/>
          <w:szCs w:val="24"/>
        </w:rPr>
        <w:t>数公式当中的盈利收益率去哪里查看呢？，他指的是整体市场的一个平均值吧？</w:t>
      </w:r>
    </w:p>
    <w:p>
      <w:pPr>
        <w:pStyle w:val="style0"/>
        <w:widowControl/>
        <w:shd w:val="clear" w:color="auto" w:fill="ffffff"/>
        <w:spacing w:lineRule="atLeast" w:line="352"/>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52"/>
        <w:jc w:val="left"/>
        <w:textAlignment w:val="baseline"/>
        <w:rPr>
          <w:rFonts w:ascii="楷体" w:eastAsia="楷体" w:hAnsi="楷体"/>
          <w:sz w:val="24"/>
          <w:szCs w:val="24"/>
        </w:rPr>
      </w:pPr>
      <w:r>
        <w:rPr>
          <w:rFonts w:ascii="楷体" w:eastAsia="楷体" w:hAnsi="楷体"/>
          <w:sz w:val="24"/>
          <w:szCs w:val="24"/>
        </w:rPr>
        <w:t xml:space="preserve">这个盈利收益率是全市场指数的盈利收益率 </w:t>
      </w:r>
    </w:p>
    <w:p>
      <w:pPr>
        <w:pStyle w:val="style0"/>
        <w:widowControl/>
        <w:shd w:val="clear" w:color="auto" w:fill="ffffff"/>
        <w:spacing w:lineRule="atLeast" w:line="352"/>
        <w:jc w:val="left"/>
        <w:textAlignment w:val="baseline"/>
        <w:rPr>
          <w:rFonts w:ascii="楷体" w:eastAsia="楷体" w:hAnsi="楷体"/>
          <w:sz w:val="24"/>
          <w:szCs w:val="24"/>
        </w:rPr>
      </w:pPr>
    </w:p>
    <w:p>
      <w:pPr>
        <w:pStyle w:val="style0"/>
        <w:widowControl/>
        <w:shd w:val="clear" w:color="auto" w:fill="ffffff"/>
        <w:spacing w:lineRule="atLeast" w:line="352"/>
        <w:jc w:val="left"/>
        <w:textAlignment w:val="baseline"/>
        <w:rPr>
          <w:rFonts w:ascii="楷体" w:eastAsia="楷体" w:hAnsi="楷体"/>
          <w:sz w:val="24"/>
          <w:szCs w:val="24"/>
        </w:rPr>
      </w:pPr>
      <w:r>
        <w:rPr>
          <w:rFonts w:ascii="楷体" w:eastAsia="楷体" w:hAnsi="楷体"/>
          <w:sz w:val="24"/>
          <w:szCs w:val="24"/>
        </w:rPr>
        <w:t>查到了全市场指数的市盈率，然后取得全市场指数市盈率的倒数就是公式中的盈利收益率</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spacing w:lineRule="atLeast" w:line="352"/>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匿名用户 提问：请问师</w:t>
      </w:r>
      <w:r>
        <w:rPr>
          <w:rFonts w:ascii="楷体" w:eastAsia="楷体" w:hAnsi="楷体" w:hint="eastAsia"/>
          <w:b/>
          <w:color w:val="4472c4"/>
          <w:kern w:val="0"/>
          <w:sz w:val="24"/>
          <w:szCs w:val="24"/>
        </w:rPr>
        <w:t>父</w:t>
      </w:r>
      <w:r>
        <w:rPr>
          <w:rFonts w:ascii="楷体" w:eastAsia="楷体" w:hAnsi="楷体"/>
          <w:b/>
          <w:color w:val="4472c4"/>
          <w:kern w:val="0"/>
          <w:sz w:val="24"/>
          <w:szCs w:val="24"/>
        </w:rPr>
        <w:t>，场外投的七天免赎回费的C类基金。国庆7天包含在内吗？</w:t>
      </w:r>
    </w:p>
    <w:p>
      <w:pPr>
        <w:pStyle w:val="style0"/>
        <w:widowControl/>
        <w:shd w:val="clear" w:color="auto" w:fill="ffffff"/>
        <w:spacing w:lineRule="atLeast" w:line="352"/>
        <w:jc w:val="left"/>
        <w:textAlignment w:val="baseline"/>
        <w:rPr>
          <w:rFonts w:ascii="Tahoma" w:cs="Tahoma" w:eastAsia="宋体" w:hAnsi="Tahoma"/>
          <w:color w:val="2f3034"/>
          <w:kern w:val="0"/>
          <w:sz w:val="24"/>
          <w:szCs w:val="24"/>
        </w:rPr>
      </w:pPr>
    </w:p>
    <w:p>
      <w:pPr>
        <w:pStyle w:val="style0"/>
        <w:widowControl/>
        <w:shd w:val="clear" w:color="auto" w:fill="ffffff"/>
        <w:spacing w:lineRule="atLeast" w:line="352"/>
        <w:jc w:val="left"/>
        <w:textAlignment w:val="baseline"/>
        <w:rPr>
          <w:rFonts w:ascii="楷体" w:eastAsia="楷体" w:hAnsi="楷体"/>
          <w:sz w:val="24"/>
          <w:szCs w:val="24"/>
        </w:rPr>
      </w:pPr>
      <w:r>
        <w:rPr>
          <w:rFonts w:ascii="楷体" w:eastAsia="楷体" w:hAnsi="楷体"/>
          <w:sz w:val="24"/>
          <w:szCs w:val="24"/>
        </w:rPr>
        <w:t>这种7天是指交易日7天，而不包含休市的时间</w:t>
      </w:r>
    </w:p>
    <w:p>
      <w:pPr>
        <w:pStyle w:val="style0"/>
        <w:widowControl/>
        <w:shd w:val="clear" w:color="auto" w:fill="ffffff"/>
        <w:spacing w:lineRule="atLeast" w:line="315"/>
        <w:jc w:val="left"/>
        <w:textAlignment w:val="baseline"/>
        <w:rPr>
          <w:rFonts w:ascii="楷体" w:eastAsia="楷体" w:hAnsi="楷体"/>
          <w:sz w:val="24"/>
          <w:szCs w:val="24"/>
        </w:rPr>
      </w:pPr>
    </w:p>
    <w:p>
      <w:pPr>
        <w:pStyle w:val="style0"/>
        <w:widowControl/>
        <w:shd w:val="clear" w:color="auto" w:fill="ffffff"/>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紫色天使 提问：二师父，国庆期间一直在好好</w:t>
      </w:r>
      <w:r>
        <w:rPr>
          <w:rFonts w:ascii="楷体" w:eastAsia="楷体" w:hAnsi="楷体"/>
          <w:b/>
          <w:color w:val="4472c4"/>
          <w:kern w:val="0"/>
          <w:sz w:val="24"/>
          <w:szCs w:val="24"/>
        </w:rPr>
        <w:t>复习您</w:t>
      </w:r>
      <w:r>
        <w:rPr>
          <w:rFonts w:ascii="楷体" w:eastAsia="楷体" w:hAnsi="楷体"/>
          <w:b/>
          <w:color w:val="4472c4"/>
          <w:kern w:val="0"/>
          <w:sz w:val="24"/>
          <w:szCs w:val="24"/>
        </w:rPr>
        <w:t>写的这些经典文章，刚刚看到那个巴菲特指数公式，他的股市总市值和GDP我从哪里查看呢？</w:t>
      </w:r>
    </w:p>
    <w:p>
      <w:pPr>
        <w:pStyle w:val="style0"/>
        <w:widowControl/>
        <w:spacing w:lineRule="exact" w:line="400"/>
        <w:jc w:val="left"/>
        <w:rPr>
          <w:rFonts w:ascii="楷体" w:eastAsia="楷体" w:hAnsi="楷体"/>
          <w:sz w:val="24"/>
          <w:szCs w:val="24"/>
        </w:rPr>
      </w:pPr>
    </w:p>
    <w:p>
      <w:pPr>
        <w:pStyle w:val="style0"/>
        <w:widowControl/>
        <w:spacing w:lineRule="exact" w:line="400"/>
        <w:jc w:val="left"/>
        <w:rPr>
          <w:rFonts w:ascii="楷体" w:eastAsia="楷体" w:hAnsi="楷体"/>
          <w:sz w:val="24"/>
          <w:szCs w:val="24"/>
        </w:rPr>
      </w:pPr>
      <w:r>
        <w:rPr>
          <w:rFonts w:ascii="楷体" w:eastAsia="楷体" w:hAnsi="楷体"/>
          <w:sz w:val="24"/>
          <w:szCs w:val="24"/>
        </w:rPr>
        <w:t xml:space="preserve">国庆假期还在认真学习，这种精神用在投资和自己的生活、事业上都会有更加长足的发展，为你点赞。 </w:t>
      </w:r>
    </w:p>
    <w:p>
      <w:pPr>
        <w:pStyle w:val="style0"/>
        <w:widowControl/>
        <w:spacing w:lineRule="exact" w:line="400"/>
        <w:jc w:val="left"/>
        <w:rPr>
          <w:rFonts w:ascii="楷体" w:eastAsia="楷体" w:hAnsi="楷体"/>
          <w:sz w:val="24"/>
          <w:szCs w:val="24"/>
        </w:rPr>
      </w:pPr>
    </w:p>
    <w:p>
      <w:pPr>
        <w:pStyle w:val="style0"/>
        <w:widowControl/>
        <w:spacing w:lineRule="exact" w:line="400"/>
        <w:jc w:val="left"/>
        <w:rPr>
          <w:rFonts w:ascii="楷体" w:eastAsia="楷体" w:hAnsi="楷体"/>
          <w:sz w:val="24"/>
          <w:szCs w:val="24"/>
        </w:rPr>
      </w:pPr>
      <w:r>
        <w:rPr>
          <w:rFonts w:ascii="楷体" w:eastAsia="楷体" w:hAnsi="楷体"/>
          <w:sz w:val="24"/>
          <w:szCs w:val="24"/>
        </w:rPr>
        <w:t>GDP或者GNP在</w:t>
      </w:r>
      <w:r>
        <w:rPr>
          <w:rFonts w:ascii="楷体" w:eastAsia="楷体" w:hAnsi="楷体"/>
          <w:sz w:val="24"/>
          <w:szCs w:val="24"/>
        </w:rPr>
        <w:t>国家统计局官网可以</w:t>
      </w:r>
      <w:r>
        <w:rPr>
          <w:rFonts w:ascii="楷体" w:eastAsia="楷体" w:hAnsi="楷体"/>
          <w:sz w:val="24"/>
          <w:szCs w:val="24"/>
        </w:rPr>
        <w:t xml:space="preserve">查到，这个数据以官方公布的数据为准。股票总市值可以在万得官网查到。 </w:t>
      </w:r>
    </w:p>
    <w:p>
      <w:pPr>
        <w:pStyle w:val="style0"/>
        <w:widowControl/>
        <w:spacing w:lineRule="exact" w:line="400"/>
        <w:jc w:val="left"/>
        <w:rPr>
          <w:rFonts w:ascii="楷体" w:eastAsia="楷体" w:hAnsi="楷体"/>
          <w:sz w:val="24"/>
          <w:szCs w:val="24"/>
        </w:rPr>
      </w:pPr>
    </w:p>
    <w:p>
      <w:pPr>
        <w:pStyle w:val="style0"/>
        <w:widowControl/>
        <w:spacing w:lineRule="exact" w:line="400"/>
        <w:jc w:val="left"/>
        <w:rPr>
          <w:rFonts w:ascii="楷体" w:eastAsia="楷体" w:hAnsi="楷体"/>
          <w:sz w:val="24"/>
          <w:szCs w:val="24"/>
        </w:rPr>
      </w:pPr>
      <w:r>
        <w:rPr>
          <w:rFonts w:ascii="楷体" w:eastAsia="楷体" w:hAnsi="楷体"/>
          <w:sz w:val="24"/>
          <w:szCs w:val="24"/>
        </w:rPr>
        <w:t>巴菲特指数在乐</w:t>
      </w:r>
      <w:r>
        <w:rPr>
          <w:rFonts w:ascii="楷体" w:eastAsia="楷体" w:hAnsi="楷体"/>
          <w:sz w:val="24"/>
          <w:szCs w:val="24"/>
        </w:rPr>
        <w:t>咕乐股官网</w:t>
      </w:r>
      <w:r>
        <w:rPr>
          <w:rFonts w:ascii="楷体" w:eastAsia="楷体" w:hAnsi="楷体"/>
          <w:sz w:val="24"/>
          <w:szCs w:val="24"/>
        </w:rPr>
        <w:t>也可以查到，在他的研究里面就有一个巴菲特指标。</w:t>
      </w:r>
    </w:p>
    <w:p>
      <w:pPr>
        <w:pStyle w:val="style0"/>
        <w:widowControl/>
        <w:spacing w:lineRule="exact" w:line="400"/>
        <w:jc w:val="left"/>
        <w:rPr>
          <w:rFonts w:ascii="楷体" w:eastAsia="楷体" w:hAnsi="楷体" w:hint="eastAsia"/>
          <w:sz w:val="24"/>
          <w:szCs w:val="24"/>
        </w:rPr>
      </w:pPr>
    </w:p>
    <w:p>
      <w:pPr>
        <w:pStyle w:val="style0"/>
        <w:widowControl/>
        <w:spacing w:lineRule="exact" w:line="400"/>
        <w:jc w:val="left"/>
        <w:rPr>
          <w:rFonts w:ascii="楷体" w:eastAsia="楷体" w:hAnsi="楷体"/>
          <w:sz w:val="24"/>
          <w:szCs w:val="24"/>
        </w:rPr>
      </w:pPr>
    </w:p>
    <w:p>
      <w:pPr>
        <w:pStyle w:val="style0"/>
        <w:widowControl/>
        <w:spacing w:lineRule="exact" w:line="400"/>
        <w:jc w:val="left"/>
        <w:rPr>
          <w:rFonts w:ascii="仿宋" w:cs="Tahoma" w:eastAsia="仿宋" w:hAnsi="仿宋"/>
          <w:color w:val="000000"/>
          <w:kern w:val="0"/>
          <w:sz w:val="28"/>
          <w:szCs w:val="28"/>
          <w:bdr w:val="none" w:sz="0" w:space="0" w:color="auto" w:frame="true"/>
        </w:rPr>
      </w:pPr>
      <w:r>
        <w:rPr>
          <w:rFonts w:ascii="仿宋" w:cs="Tahoma" w:eastAsia="仿宋" w:hAnsi="仿宋" w:hint="eastAsia"/>
          <w:b/>
          <w:bCs/>
          <w:color w:val="000000"/>
          <w:kern w:val="0"/>
          <w:sz w:val="28"/>
          <w:szCs w:val="28"/>
          <w:bdr w:val="none" w:sz="0" w:space="0" w:color="auto" w:frame="true"/>
        </w:rPr>
        <w:t>免责声明</w:t>
      </w:r>
      <w:r>
        <w:rPr>
          <w:rFonts w:ascii="仿宋" w:cs="Tahoma" w:eastAsia="仿宋" w:hAnsi="仿宋" w:hint="eastAsia"/>
          <w:color w:val="000000"/>
          <w:kern w:val="0"/>
          <w:sz w:val="28"/>
          <w:szCs w:val="28"/>
          <w:bdr w:val="none" w:sz="0" w:space="0" w:color="auto" w:frame="true"/>
        </w:rPr>
        <w:t>：本周报任何观点，皆为二师父个人投资心得及投资者交流记录，不构成投资建议。读者根据本周报及星球其他观点进行投资，须自行承</w:t>
      </w:r>
      <w:bookmarkStart w:id="0" w:name="_GoBack"/>
      <w:bookmarkEnd w:id="0"/>
      <w:r>
        <w:rPr>
          <w:rFonts w:ascii="仿宋" w:cs="Tahoma" w:eastAsia="仿宋" w:hAnsi="仿宋" w:hint="eastAsia"/>
          <w:color w:val="000000"/>
          <w:kern w:val="0"/>
          <w:sz w:val="28"/>
          <w:szCs w:val="28"/>
          <w:bdr w:val="none" w:sz="0" w:space="0" w:color="auto" w:frame="true"/>
        </w:rPr>
        <w:t>担风险。</w:t>
      </w:r>
    </w:p>
    <w:sectPr>
      <w:headerReference w:type="default" r:id="rId5"/>
      <w:pgSz w:w="11906" w:h="16838" w:orient="portrait"/>
      <w:pgMar w:top="1843"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等线">
    <w:altName w:val="DengXian"/>
    <w:panose1 w:val="02010600030001010101"/>
    <w:charset w:val="86"/>
    <w:family w:val="auto"/>
    <w:pitch w:val="variable"/>
    <w:sig w:usb0="A00002BF" w:usb1="38CF7CFA" w:usb2="00000016" w:usb3="00000000" w:csb0="0004000F" w:csb1="00000000"/>
  </w:font>
  <w:font w:name="宋体">
    <w:altName w:val="SimSun"/>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仿宋">
    <w:altName w:val="Arial Unicode MS"/>
    <w:panose1 w:val="02010609060001010101"/>
    <w:charset w:val="86"/>
    <w:family w:val="modern"/>
    <w:pitch w:val="fixed"/>
    <w:sig w:usb0="800002BF" w:usb1="38CF7CFA" w:usb2="00000016" w:usb3="00000000" w:csb0="00040001" w:csb1="00000000"/>
  </w:font>
  <w:font w:name="楷体">
    <w:altName w:val="楷体"/>
    <w:panose1 w:val="02010609060001010101"/>
    <w:charset w:val="86"/>
    <w:family w:val="modern"/>
    <w:pitch w:val="fixed"/>
    <w:sig w:usb0="800002BF" w:usb1="38CF7CFA" w:usb2="00000016" w:usb3="00000000" w:csb0="00040001" w:csb1="00000000"/>
  </w:font>
  <w:font w:name="FangSong">
    <w:altName w:val="FangSong"/>
    <w:panose1 w:val="00000000000000000000"/>
    <w:charset w:val="86"/>
    <w:family w:val="modern"/>
    <w:pitch w:val="fixed"/>
    <w:sig w:usb0="800002BF" w:usb1="38CF7CFA"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4002E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color w:val="000000"/>
      </w:rPr>
    </w:pPr>
    <w:r>
      <w:rPr>
        <w:rFonts w:hint="eastAsia"/>
        <w:color w:val="000000"/>
      </w:rPr>
      <w:t>知乎号：二师父</w:t>
    </w:r>
    <w:r>
      <w:rPr>
        <w:rFonts w:hint="eastAsia"/>
        <w:color w:val="000000"/>
      </w:rPr>
      <w:t>定投</w:t>
    </w:r>
    <w:r>
      <w:rPr>
        <w:rFonts w:ascii="FangSong" w:eastAsia="FangSong" w:hAnsi="FangSong" w:hint="eastAsia"/>
        <w:color w:val="000000"/>
        <w:sz w:val="44"/>
        <w:szCs w:val="44"/>
      </w:rPr>
      <w:t>二师父定投</w:t>
    </w:r>
    <w:r>
      <w:rPr>
        <w:rFonts w:ascii="FangSong" w:eastAsia="FangSong" w:hAnsi="FangSong" w:hint="eastAsia"/>
        <w:color w:val="000000"/>
        <w:sz w:val="44"/>
        <w:szCs w:val="44"/>
      </w:rPr>
      <w:t>学堂</w:t>
    </w:r>
    <w:r>
      <w:rPr>
        <w:rFonts w:hint="eastAsia"/>
        <w:color w:val="000000"/>
      </w:rPr>
      <w:t>公众号：二师父定投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1BE44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397810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6CD829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CDA248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353829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multilevel"/>
    <w:tmpl w:val="23AC037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3EDAB4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A23442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000000A"/>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5"/>
  </w:num>
  <w:num w:numId="4">
    <w:abstractNumId w:val="10"/>
  </w:num>
  <w:num w:numId="5">
    <w:abstractNumId w:val="0"/>
  </w:num>
  <w:num w:numId="6">
    <w:abstractNumId w:val="6"/>
  </w:num>
  <w:num w:numId="7">
    <w:abstractNumId w:val="1"/>
  </w:num>
  <w:num w:numId="8">
    <w:abstractNumId w:val="4"/>
  </w:num>
  <w:num w:numId="9">
    <w:abstractNumId w:val="3"/>
  </w:num>
  <w:num w:numId="10">
    <w:abstractNumId w:val="7"/>
  </w:num>
  <w:num w:numId="11">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bordersDoNotSurroundHeader/>
  <w:bordersDoNotSurroundFooter/>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 w:type="character" w:customStyle="1" w:styleId="style4099">
    <w:name w:val="apple-converted-space"/>
    <w:basedOn w:val="style65"/>
    <w:next w:val="style4099"/>
  </w:style>
  <w:style w:type="character" w:customStyle="1" w:styleId="style4100">
    <w:name w:val="question_text"/>
    <w:basedOn w:val="style65"/>
    <w:next w:val="style4100"/>
  </w:style>
  <w:style w:type="paragraph" w:customStyle="1" w:styleId="style4101">
    <w:name w:val="topic-pp"/>
    <w:basedOn w:val="style0"/>
    <w:next w:val="style4101"/>
    <w:pPr>
      <w:widowControl/>
      <w:spacing w:before="100" w:beforeAutospacing="true" w:after="100" w:afterAutospacing="true"/>
      <w:jc w:val="left"/>
    </w:pPr>
    <w:rPr>
      <w:rFonts w:ascii="宋体" w:eastAsia="宋体" w:hAnsi="宋体"/>
      <w:kern w:val="0"/>
      <w:sz w:val="24"/>
      <w:szCs w:val="24"/>
    </w:r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2"/>
    <w:uiPriority w:val="99"/>
    <w:pPr/>
    <w:rPr>
      <w:sz w:val="18"/>
      <w:szCs w:val="18"/>
    </w:rPr>
  </w:style>
  <w:style w:type="character" w:customStyle="1" w:styleId="style4102">
    <w:name w:val="批注框文本 字符"/>
    <w:basedOn w:val="style65"/>
    <w:next w:val="style4102"/>
    <w:link w:val="style153"/>
    <w:uiPriority w:val="99"/>
    <w:rPr>
      <w:sz w:val="18"/>
      <w:szCs w:val="18"/>
    </w:rPr>
  </w:style>
  <w:style w:type="paragraph" w:customStyle="1" w:styleId="style4103">
    <w:name w:val="odd-img"/>
    <w:basedOn w:val="style0"/>
    <w:next w:val="style4103"/>
    <w:pPr>
      <w:widowControl/>
      <w:spacing w:before="100" w:beforeAutospacing="true" w:after="100" w:afterAutospacing="true"/>
      <w:jc w:val="left"/>
    </w:pPr>
    <w:rPr>
      <w:rFonts w:ascii="宋体" w:eastAsia="宋体" w:hAnsi="宋体"/>
      <w:kern w:val="0"/>
      <w:sz w:val="24"/>
      <w:szCs w:val="24"/>
    </w:rPr>
  </w:style>
  <w:style w:type="character" w:customStyle="1" w:styleId="style4104">
    <w:name w:val="reply_text"/>
    <w:basedOn w:val="style65"/>
    <w:next w:val="style4104"/>
  </w:style>
  <w:style w:type="paragraph" w:styleId="style179">
    <w:name w:val="List Paragraph"/>
    <w:basedOn w:val="style0"/>
    <w:next w:val="style179"/>
    <w:qFormat/>
    <w:uiPriority w:val="34"/>
    <w:pPr>
      <w:ind w:firstLine="420" w:firstLineChars="200"/>
    </w:pPr>
    <w:rPr/>
  </w:style>
  <w:style w:type="paragraph" w:styleId="style76">
    <w:name w:val="Date"/>
    <w:basedOn w:val="style0"/>
    <w:next w:val="style0"/>
    <w:link w:val="style4105"/>
    <w:uiPriority w:val="99"/>
    <w:pPr>
      <w:ind w:left="100" w:leftChars="2500"/>
    </w:pPr>
    <w:rPr/>
  </w:style>
  <w:style w:type="character" w:customStyle="1" w:styleId="style4105">
    <w:name w:val="日期 字符"/>
    <w:basedOn w:val="style65"/>
    <w:next w:val="style4105"/>
    <w:link w:val="style76"/>
    <w:uiPriority w:val="99"/>
  </w:style>
  <w:style w:type="character" w:customStyle="1" w:styleId="style4106">
    <w:name w:val="combined_like_num"/>
    <w:basedOn w:val="style65"/>
    <w:next w:val="style4106"/>
  </w:style>
  <w:style w:type="character" w:customStyle="1" w:styleId="style4107">
    <w:name w:val="combined_comment_num"/>
    <w:basedOn w:val="style65"/>
    <w:next w:val="style4107"/>
  </w:style>
  <w:style w:type="character" w:customStyle="1" w:styleId="style4108">
    <w:name w:val="question-contain"/>
    <w:basedOn w:val="style65"/>
    <w:next w:val="style4108"/>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header" Target="head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7A840-7C2E-48C1-B249-298697A1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2278</TotalTime>
  <Words>2719</Words>
  <Pages>7</Pages>
  <Characters>2851</Characters>
  <Application>WPS Office</Application>
  <DocSecurity>0</DocSecurity>
  <Paragraphs>92</Paragraphs>
  <ScaleCrop>false</ScaleCrop>
  <LinksUpToDate>false</LinksUpToDate>
  <CharactersWithSpaces>2883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2019-03-30T08:47:00Z</dcterms:created>
  <dc:creator>xww</dc:creator>
  <lastModifiedBy>VCE-AL00</lastModifiedBy>
  <lastPrinted>2019-04-06T13:44:00Z</lastPrinted>
  <dcterms:modified xsi:type="dcterms:W3CDTF">2019-10-05T01:53:48Z</dcterms:modified>
  <revision>152</revision>
</coreProperties>
</file>

<file path=docProps/custom.xml><?xml version="1.0" encoding="utf-8"?>
<Properties xmlns="http://schemas.openxmlformats.org/officeDocument/2006/custom-properties" xmlns:vt="http://schemas.openxmlformats.org/officeDocument/2006/docPropsVTypes"/>
</file>