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E2" w:rsidRDefault="00767FB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消费指数如此抗跌，现在可以买入吗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6675E" w:rsidRDefault="00767FBC" w:rsidP="00767FBC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消费指数以高成长，抗熊市著称。大家可以看看消费指数从05年到20年的走势图，尽管</w:t>
      </w:r>
      <w:r w:rsidR="00AD0BFA">
        <w:rPr>
          <w:rFonts w:ascii="仿宋" w:eastAsia="仿宋" w:hAnsi="仿宋" w:hint="eastAsia"/>
          <w:b/>
          <w:sz w:val="26"/>
          <w:szCs w:val="26"/>
        </w:rPr>
        <w:t>期间经历</w:t>
      </w:r>
      <w:r>
        <w:rPr>
          <w:rFonts w:ascii="仿宋" w:eastAsia="仿宋" w:hAnsi="仿宋" w:hint="eastAsia"/>
          <w:b/>
          <w:sz w:val="26"/>
          <w:szCs w:val="26"/>
        </w:rPr>
        <w:t>熊市的时候</w:t>
      </w:r>
      <w:r w:rsidR="00AD0BFA">
        <w:rPr>
          <w:rFonts w:ascii="仿宋" w:eastAsia="仿宋" w:hAnsi="仿宋" w:hint="eastAsia"/>
          <w:b/>
          <w:sz w:val="26"/>
          <w:szCs w:val="26"/>
        </w:rPr>
        <w:t>消费指数</w:t>
      </w:r>
      <w:r>
        <w:rPr>
          <w:rFonts w:ascii="仿宋" w:eastAsia="仿宋" w:hAnsi="仿宋" w:hint="eastAsia"/>
          <w:b/>
          <w:sz w:val="26"/>
          <w:szCs w:val="26"/>
        </w:rPr>
        <w:t>有过回撤，不过消费指数整体还是波动上涨的，可谓是在暴涨暴跌的A股中一枝独秀。</w:t>
      </w:r>
    </w:p>
    <w:p w:rsidR="00767FBC" w:rsidRDefault="00767FBC" w:rsidP="00767FBC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767FBC" w:rsidRPr="00767FBC" w:rsidRDefault="00767FBC" w:rsidP="00767FBC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/>
          <w:b/>
          <w:noProof/>
          <w:sz w:val="26"/>
          <w:szCs w:val="26"/>
        </w:rPr>
        <w:drawing>
          <wp:inline distT="0" distB="0" distL="0" distR="0">
            <wp:extent cx="5274089" cy="3779520"/>
            <wp:effectExtent l="0" t="0" r="3175" b="0"/>
            <wp:docPr id="1" name="图片 1" descr="C:\Users\李恒樟\Desktop\QQ图片20200205192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QQ图片202002051929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98" w:rsidRPr="00D6675E" w:rsidRDefault="00962D98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8D61C9" w:rsidRPr="00596DEC" w:rsidRDefault="008D61C9" w:rsidP="00895AE2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1</w:t>
      </w:r>
      <w:r w:rsidR="00767FBC">
        <w:rPr>
          <w:rFonts w:ascii="仿宋" w:eastAsia="仿宋" w:hAnsi="仿宋" w:hint="eastAsia"/>
          <w:b/>
          <w:sz w:val="26"/>
          <w:szCs w:val="26"/>
        </w:rPr>
        <w:t>、消费指数的增幅</w:t>
      </w:r>
    </w:p>
    <w:p w:rsidR="008D61C9" w:rsidRDefault="008D61C9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596DEC" w:rsidRDefault="00767FBC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</w:t>
      </w:r>
      <w:proofErr w:type="gramStart"/>
      <w:r>
        <w:rPr>
          <w:rFonts w:ascii="仿宋" w:eastAsia="仿宋" w:hAnsi="仿宋" w:hint="eastAsia"/>
          <w:sz w:val="26"/>
          <w:szCs w:val="26"/>
        </w:rPr>
        <w:t>证消费</w:t>
      </w:r>
      <w:proofErr w:type="gramEnd"/>
      <w:r>
        <w:rPr>
          <w:rFonts w:ascii="仿宋" w:eastAsia="仿宋" w:hAnsi="仿宋" w:hint="eastAsia"/>
          <w:sz w:val="26"/>
          <w:szCs w:val="26"/>
        </w:rPr>
        <w:t>指数以2004年12月31日为起点，最开始的指数点位是1000点。</w:t>
      </w:r>
    </w:p>
    <w:p w:rsidR="00767FBC" w:rsidRDefault="00767FBC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67FBC" w:rsidRDefault="00767FBC" w:rsidP="00895AE2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截至到2020年2月5日，中</w:t>
      </w:r>
      <w:proofErr w:type="gramStart"/>
      <w:r>
        <w:rPr>
          <w:rFonts w:ascii="仿宋" w:eastAsia="仿宋" w:hAnsi="仿宋" w:hint="eastAsia"/>
          <w:sz w:val="26"/>
          <w:szCs w:val="26"/>
        </w:rPr>
        <w:t>证消费</w:t>
      </w:r>
      <w:proofErr w:type="gramEnd"/>
      <w:r>
        <w:rPr>
          <w:rFonts w:ascii="仿宋" w:eastAsia="仿宋" w:hAnsi="仿宋" w:hint="eastAsia"/>
          <w:sz w:val="26"/>
          <w:szCs w:val="26"/>
        </w:rPr>
        <w:t>指数的增幅是14845.29点，涨幅138.45%。</w:t>
      </w:r>
      <w:r>
        <w:rPr>
          <w:rFonts w:ascii="仿宋" w:eastAsia="仿宋" w:hAnsi="仿宋" w:hint="eastAsia"/>
          <w:sz w:val="26"/>
          <w:szCs w:val="26"/>
        </w:rPr>
        <w:lastRenderedPageBreak/>
        <w:t>15年的时间涨了14倍，是非常高的涨幅，消费指数的成长性是毋庸置疑</w:t>
      </w:r>
      <w:r w:rsidR="00AD0BFA">
        <w:rPr>
          <w:rFonts w:ascii="仿宋" w:eastAsia="仿宋" w:hAnsi="仿宋" w:hint="eastAsia"/>
          <w:sz w:val="26"/>
          <w:szCs w:val="26"/>
        </w:rPr>
        <w:t>的，比一般的股票收益率高很多。</w:t>
      </w:r>
    </w:p>
    <w:p w:rsidR="008D61C9" w:rsidRPr="00585FA5" w:rsidRDefault="008D61C9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B84E86" w:rsidRP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  <w:r w:rsidRPr="008D61C9">
        <w:rPr>
          <w:rFonts w:ascii="仿宋" w:eastAsia="仿宋" w:hAnsi="仿宋" w:hint="eastAsia"/>
          <w:b/>
          <w:sz w:val="26"/>
          <w:szCs w:val="26"/>
        </w:rPr>
        <w:t>2</w:t>
      </w:r>
      <w:r w:rsidR="00767FBC">
        <w:rPr>
          <w:rFonts w:ascii="仿宋" w:eastAsia="仿宋" w:hAnsi="仿宋" w:hint="eastAsia"/>
          <w:b/>
          <w:sz w:val="26"/>
          <w:szCs w:val="26"/>
        </w:rPr>
        <w:t>、消费指数的估值</w:t>
      </w: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EE4D06" w:rsidRDefault="00767FBC" w:rsidP="00962D98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对于盈利稳定的消费行业指数可以参考指数的市盈率，利用相对估值法对消费指数</w:t>
      </w:r>
      <w:r w:rsidR="00AD0BFA">
        <w:rPr>
          <w:rFonts w:ascii="仿宋" w:eastAsia="仿宋" w:hAnsi="仿宋" w:hint="eastAsia"/>
          <w:b/>
          <w:sz w:val="26"/>
          <w:szCs w:val="26"/>
        </w:rPr>
        <w:t>进行</w:t>
      </w:r>
      <w:r>
        <w:rPr>
          <w:rFonts w:ascii="仿宋" w:eastAsia="仿宋" w:hAnsi="仿宋" w:hint="eastAsia"/>
          <w:b/>
          <w:sz w:val="26"/>
          <w:szCs w:val="26"/>
        </w:rPr>
        <w:t>估值</w:t>
      </w:r>
      <w:r w:rsidR="00EA76C2">
        <w:rPr>
          <w:rFonts w:ascii="仿宋" w:eastAsia="仿宋" w:hAnsi="仿宋" w:hint="eastAsia"/>
          <w:b/>
          <w:sz w:val="26"/>
          <w:szCs w:val="26"/>
        </w:rPr>
        <w:t>。</w:t>
      </w:r>
    </w:p>
    <w:p w:rsidR="00EA76C2" w:rsidRDefault="00EA76C2" w:rsidP="00962D98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B3DA2" w:rsidRPr="00EA76C2" w:rsidRDefault="000B3DA2" w:rsidP="00962D98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目前中</w:t>
      </w:r>
      <w:proofErr w:type="gramStart"/>
      <w:r>
        <w:rPr>
          <w:rFonts w:ascii="仿宋" w:eastAsia="仿宋" w:hAnsi="仿宋" w:hint="eastAsia"/>
          <w:sz w:val="26"/>
          <w:szCs w:val="26"/>
        </w:rPr>
        <w:t>证消费</w:t>
      </w:r>
      <w:proofErr w:type="gramEnd"/>
      <w:r>
        <w:rPr>
          <w:rFonts w:ascii="仿宋" w:eastAsia="仿宋" w:hAnsi="仿宋" w:hint="eastAsia"/>
          <w:sz w:val="26"/>
          <w:szCs w:val="26"/>
        </w:rPr>
        <w:t>指数市盈率是30倍，市盈率历史百分位为57%</w:t>
      </w:r>
      <w:r w:rsidR="00AD0BFA">
        <w:rPr>
          <w:rFonts w:ascii="仿宋" w:eastAsia="仿宋" w:hAnsi="仿宋" w:hint="eastAsia"/>
          <w:sz w:val="26"/>
          <w:szCs w:val="26"/>
        </w:rPr>
        <w:t>，意味着历史上有57%的时候市盈率是低于30倍的</w:t>
      </w:r>
      <w:r>
        <w:rPr>
          <w:rFonts w:ascii="仿宋" w:eastAsia="仿宋" w:hAnsi="仿宋" w:hint="eastAsia"/>
          <w:sz w:val="26"/>
          <w:szCs w:val="26"/>
        </w:rPr>
        <w:t>，</w:t>
      </w:r>
      <w:r w:rsidR="00AD0BFA">
        <w:rPr>
          <w:rFonts w:ascii="仿宋" w:eastAsia="仿宋" w:hAnsi="仿宋" w:hint="eastAsia"/>
          <w:sz w:val="26"/>
          <w:szCs w:val="26"/>
        </w:rPr>
        <w:t>消费指数的估值</w:t>
      </w:r>
      <w:r>
        <w:rPr>
          <w:rFonts w:ascii="仿宋" w:eastAsia="仿宋" w:hAnsi="仿宋" w:hint="eastAsia"/>
          <w:sz w:val="26"/>
          <w:szCs w:val="26"/>
        </w:rPr>
        <w:t>处于中等</w:t>
      </w:r>
      <w:r w:rsidR="00B16C6D">
        <w:rPr>
          <w:rFonts w:ascii="仿宋" w:eastAsia="仿宋" w:hAnsi="仿宋" w:hint="eastAsia"/>
          <w:sz w:val="26"/>
          <w:szCs w:val="26"/>
        </w:rPr>
        <w:t>区域。</w:t>
      </w:r>
      <w:r>
        <w:rPr>
          <w:rFonts w:ascii="仿宋" w:eastAsia="仿宋" w:hAnsi="仿宋" w:hint="eastAsia"/>
          <w:sz w:val="26"/>
          <w:szCs w:val="26"/>
        </w:rPr>
        <w:t>目前消费指数既不是特别便宜，也不是特别贵。处于一个合理的估值区域。</w:t>
      </w:r>
    </w:p>
    <w:p w:rsidR="008D61C9" w:rsidRPr="00D6675E" w:rsidRDefault="008D61C9" w:rsidP="00065966">
      <w:pPr>
        <w:jc w:val="left"/>
        <w:rPr>
          <w:rFonts w:ascii="仿宋" w:eastAsia="仿宋" w:hAnsi="仿宋"/>
          <w:sz w:val="26"/>
          <w:szCs w:val="26"/>
        </w:rPr>
      </w:pP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0B3DA2">
        <w:rPr>
          <w:rFonts w:ascii="仿宋" w:eastAsia="仿宋" w:hAnsi="仿宋" w:hint="eastAsia"/>
          <w:b/>
          <w:sz w:val="26"/>
          <w:szCs w:val="26"/>
        </w:rPr>
        <w:t>、消费指数何时购买</w:t>
      </w: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00382C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根据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，投资指数需要在指数的估值处于低估区域开始定投，也就是指数的价格远低于价值</w:t>
      </w:r>
      <w:r w:rsidR="00B16C6D">
        <w:rPr>
          <w:rFonts w:ascii="仿宋" w:eastAsia="仿宋" w:hAnsi="仿宋" w:hint="eastAsia"/>
          <w:sz w:val="26"/>
          <w:szCs w:val="26"/>
        </w:rPr>
        <w:t>的时候定投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0B3DA2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B3DA2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按照这个原则消费指数目前不能够购买，那么有的投资者疑惑了，银行指数很低估，就是一直不涨，消费指数没有低估，可是一直涨的好，现在回调不买是不是以后就没有机会了。</w:t>
      </w:r>
    </w:p>
    <w:p w:rsidR="000B3DA2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B3DA2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其实消费指数在历史上也有几次非常低估的区域，比如04年05年，08年，</w:t>
      </w:r>
      <w:r>
        <w:rPr>
          <w:rFonts w:ascii="仿宋" w:eastAsia="仿宋" w:hAnsi="仿宋" w:hint="eastAsia"/>
          <w:sz w:val="26"/>
          <w:szCs w:val="26"/>
        </w:rPr>
        <w:lastRenderedPageBreak/>
        <w:t>13年</w:t>
      </w:r>
      <w:r w:rsidR="00B16C6D">
        <w:rPr>
          <w:rFonts w:ascii="仿宋" w:eastAsia="仿宋" w:hAnsi="仿宋" w:hint="eastAsia"/>
          <w:sz w:val="26"/>
          <w:szCs w:val="26"/>
        </w:rPr>
        <w:t>14</w:t>
      </w:r>
      <w:r>
        <w:rPr>
          <w:rFonts w:ascii="仿宋" w:eastAsia="仿宋" w:hAnsi="仿宋" w:hint="eastAsia"/>
          <w:sz w:val="26"/>
          <w:szCs w:val="26"/>
        </w:rPr>
        <w:t>年，18年都是消费非常低估的区域。</w:t>
      </w:r>
    </w:p>
    <w:p w:rsidR="000B3DA2" w:rsidRPr="00B16C6D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B3DA2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购买消费指数往往在两个机会的时候可以重仓买入。</w:t>
      </w:r>
    </w:p>
    <w:p w:rsidR="000B3DA2" w:rsidRDefault="000B3DA2" w:rsidP="000B3DA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B3DA2" w:rsidRPr="00B16C6D" w:rsidRDefault="000B3DA2" w:rsidP="000B3DA2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B16C6D">
        <w:rPr>
          <w:rFonts w:ascii="仿宋" w:eastAsia="仿宋" w:hAnsi="仿宋" w:hint="eastAsia"/>
          <w:b/>
          <w:sz w:val="26"/>
          <w:szCs w:val="26"/>
        </w:rPr>
        <w:t>第一是</w:t>
      </w:r>
      <w:r w:rsidR="00B27F8E" w:rsidRPr="00B16C6D">
        <w:rPr>
          <w:rFonts w:ascii="仿宋" w:eastAsia="仿宋" w:hAnsi="仿宋" w:hint="eastAsia"/>
          <w:b/>
          <w:sz w:val="26"/>
          <w:szCs w:val="26"/>
        </w:rPr>
        <w:t>大熊市股票都发生暴跌的时候，这时候所有的股票都无法幸免，投资者可以把握住超级</w:t>
      </w:r>
      <w:r w:rsidR="00B16C6D">
        <w:rPr>
          <w:rFonts w:ascii="仿宋" w:eastAsia="仿宋" w:hAnsi="仿宋" w:hint="eastAsia"/>
          <w:b/>
          <w:sz w:val="26"/>
          <w:szCs w:val="26"/>
        </w:rPr>
        <w:t>大</w:t>
      </w:r>
      <w:r w:rsidR="00B27F8E" w:rsidRPr="00B16C6D">
        <w:rPr>
          <w:rFonts w:ascii="仿宋" w:eastAsia="仿宋" w:hAnsi="仿宋" w:hint="eastAsia"/>
          <w:b/>
          <w:sz w:val="26"/>
          <w:szCs w:val="26"/>
        </w:rPr>
        <w:t>熊市</w:t>
      </w:r>
      <w:r w:rsidR="00B16C6D">
        <w:rPr>
          <w:rFonts w:ascii="仿宋" w:eastAsia="仿宋" w:hAnsi="仿宋" w:hint="eastAsia"/>
          <w:b/>
          <w:sz w:val="26"/>
          <w:szCs w:val="26"/>
        </w:rPr>
        <w:t>的</w:t>
      </w:r>
      <w:r w:rsidR="00B27F8E" w:rsidRPr="00B16C6D">
        <w:rPr>
          <w:rFonts w:ascii="仿宋" w:eastAsia="仿宋" w:hAnsi="仿宋" w:hint="eastAsia"/>
          <w:b/>
          <w:sz w:val="26"/>
          <w:szCs w:val="26"/>
        </w:rPr>
        <w:t>机会买入。</w:t>
      </w:r>
    </w:p>
    <w:p w:rsidR="00B27F8E" w:rsidRDefault="00B27F8E" w:rsidP="000B3DA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27F8E" w:rsidRPr="00B16C6D" w:rsidRDefault="00B27F8E" w:rsidP="000B3DA2">
      <w:pPr>
        <w:jc w:val="left"/>
        <w:rPr>
          <w:rFonts w:ascii="仿宋" w:eastAsia="仿宋" w:hAnsi="仿宋"/>
          <w:b/>
          <w:sz w:val="26"/>
          <w:szCs w:val="26"/>
        </w:rPr>
      </w:pPr>
      <w:r w:rsidRPr="00B16C6D">
        <w:rPr>
          <w:rFonts w:ascii="仿宋" w:eastAsia="仿宋" w:hAnsi="仿宋" w:hint="eastAsia"/>
          <w:b/>
          <w:sz w:val="26"/>
          <w:szCs w:val="26"/>
        </w:rPr>
        <w:t>第二是消费行业发生危机的时候，每个行业</w:t>
      </w:r>
      <w:r w:rsidR="00B16C6D">
        <w:rPr>
          <w:rFonts w:ascii="仿宋" w:eastAsia="仿宋" w:hAnsi="仿宋" w:hint="eastAsia"/>
          <w:b/>
          <w:sz w:val="26"/>
          <w:szCs w:val="26"/>
        </w:rPr>
        <w:t>既</w:t>
      </w:r>
      <w:r w:rsidRPr="00B16C6D">
        <w:rPr>
          <w:rFonts w:ascii="仿宋" w:eastAsia="仿宋" w:hAnsi="仿宋" w:hint="eastAsia"/>
          <w:b/>
          <w:sz w:val="26"/>
          <w:szCs w:val="26"/>
        </w:rPr>
        <w:t>会有冬天也会有春天，当消费行业遇到行业危机，整体消费企业经营困难，股票价格也会相应下降，这时候就是重仓杀入的机会。</w:t>
      </w:r>
    </w:p>
    <w:p w:rsidR="0000382C" w:rsidRPr="0000382C" w:rsidRDefault="0000382C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B27F8E" w:rsidRDefault="00B27F8E" w:rsidP="00B27F8E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4</w:t>
      </w:r>
      <w:r>
        <w:rPr>
          <w:rFonts w:ascii="仿宋" w:eastAsia="仿宋" w:hAnsi="仿宋" w:hint="eastAsia"/>
          <w:b/>
          <w:sz w:val="26"/>
          <w:szCs w:val="26"/>
        </w:rPr>
        <w:t>、</w:t>
      </w:r>
      <w:r>
        <w:rPr>
          <w:rFonts w:ascii="仿宋" w:eastAsia="仿宋" w:hAnsi="仿宋" w:hint="eastAsia"/>
          <w:b/>
          <w:sz w:val="26"/>
          <w:szCs w:val="26"/>
        </w:rPr>
        <w:t>充足的资金和耐心是最重要的</w:t>
      </w:r>
    </w:p>
    <w:p w:rsidR="00CA37F8" w:rsidRDefault="00CA37F8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8033DF" w:rsidRDefault="00B27F8E" w:rsidP="00065966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购买消费这类成长性</w:t>
      </w:r>
      <w:proofErr w:type="gramStart"/>
      <w:r>
        <w:rPr>
          <w:rFonts w:ascii="仿宋" w:eastAsia="仿宋" w:hAnsi="仿宋" w:hint="eastAsia"/>
          <w:sz w:val="26"/>
          <w:szCs w:val="26"/>
        </w:rPr>
        <w:t>好的指数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基金可以采用低估分批买入的方法，类似巴菲特重仓买入优质企业</w:t>
      </w:r>
      <w:r w:rsidR="00B16C6D">
        <w:rPr>
          <w:rFonts w:ascii="仿宋" w:eastAsia="仿宋" w:hAnsi="仿宋" w:hint="eastAsia"/>
          <w:sz w:val="26"/>
          <w:szCs w:val="26"/>
        </w:rPr>
        <w:t>的方法</w:t>
      </w:r>
      <w:r>
        <w:rPr>
          <w:rFonts w:ascii="仿宋" w:eastAsia="仿宋" w:hAnsi="仿宋" w:hint="eastAsia"/>
          <w:sz w:val="26"/>
          <w:szCs w:val="26"/>
        </w:rPr>
        <w:t>。行业危机和历史大熊市导致消费指数暴跌的机会不知道何时到来，投资者能够做的就是保证有一定的现金流，当机会来临的时候一击即中。</w:t>
      </w:r>
    </w:p>
    <w:p w:rsidR="00B27F8E" w:rsidRDefault="00B27F8E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27F8E" w:rsidRPr="00B27F8E" w:rsidRDefault="00B27F8E" w:rsidP="00065966">
      <w:pPr>
        <w:jc w:val="left"/>
        <w:rPr>
          <w:rFonts w:ascii="仿宋" w:eastAsia="仿宋" w:hAnsi="仿宋"/>
          <w:b/>
          <w:sz w:val="26"/>
          <w:szCs w:val="26"/>
        </w:rPr>
      </w:pPr>
      <w:r w:rsidRPr="00B27F8E">
        <w:rPr>
          <w:rFonts w:ascii="仿宋" w:eastAsia="仿宋" w:hAnsi="仿宋" w:hint="eastAsia"/>
          <w:b/>
          <w:sz w:val="26"/>
          <w:szCs w:val="26"/>
        </w:rPr>
        <w:t>A</w:t>
      </w:r>
      <w:proofErr w:type="gramStart"/>
      <w:r w:rsidRPr="00B27F8E">
        <w:rPr>
          <w:rFonts w:ascii="仿宋" w:eastAsia="仿宋" w:hAnsi="仿宋" w:hint="eastAsia"/>
          <w:b/>
          <w:sz w:val="26"/>
          <w:szCs w:val="26"/>
        </w:rPr>
        <w:t>股市场牛短</w:t>
      </w:r>
      <w:proofErr w:type="gramEnd"/>
      <w:r w:rsidRPr="00B27F8E">
        <w:rPr>
          <w:rFonts w:ascii="仿宋" w:eastAsia="仿宋" w:hAnsi="仿宋" w:hint="eastAsia"/>
          <w:b/>
          <w:sz w:val="26"/>
          <w:szCs w:val="26"/>
        </w:rPr>
        <w:t>熊长，所以投资者从来不</w:t>
      </w:r>
      <w:proofErr w:type="gramStart"/>
      <w:r w:rsidRPr="00B27F8E">
        <w:rPr>
          <w:rFonts w:ascii="仿宋" w:eastAsia="仿宋" w:hAnsi="仿宋" w:hint="eastAsia"/>
          <w:b/>
          <w:sz w:val="26"/>
          <w:szCs w:val="26"/>
        </w:rPr>
        <w:t>缺投资</w:t>
      </w:r>
      <w:proofErr w:type="gramEnd"/>
      <w:r w:rsidRPr="00B27F8E">
        <w:rPr>
          <w:rFonts w:ascii="仿宋" w:eastAsia="仿宋" w:hAnsi="仿宋" w:hint="eastAsia"/>
          <w:b/>
          <w:sz w:val="26"/>
          <w:szCs w:val="26"/>
        </w:rPr>
        <w:t>机会，往往投资机会来临的时候，钱袋子空了。不要着急，市场一定会给你机会的。</w:t>
      </w:r>
      <w:bookmarkStart w:id="0" w:name="_GoBack"/>
      <w:bookmarkEnd w:id="0"/>
    </w:p>
    <w:sectPr w:rsidR="00B27F8E" w:rsidRPr="00B27F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61F" w:rsidRDefault="0075161F" w:rsidP="00BB71F5">
      <w:r>
        <w:separator/>
      </w:r>
    </w:p>
  </w:endnote>
  <w:endnote w:type="continuationSeparator" w:id="0">
    <w:p w:rsidR="0075161F" w:rsidRDefault="0075161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61F" w:rsidRDefault="0075161F" w:rsidP="00BB71F5">
      <w:r>
        <w:separator/>
      </w:r>
    </w:p>
  </w:footnote>
  <w:footnote w:type="continuationSeparator" w:id="0">
    <w:p w:rsidR="0075161F" w:rsidRDefault="0075161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5D67B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EDD35-A565-4E5B-80A4-24D5904C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3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256</cp:revision>
  <cp:lastPrinted>2018-06-02T17:27:00Z</cp:lastPrinted>
  <dcterms:created xsi:type="dcterms:W3CDTF">2018-01-31T14:55:00Z</dcterms:created>
  <dcterms:modified xsi:type="dcterms:W3CDTF">2020-02-05T12:13:00Z</dcterms:modified>
</cp:coreProperties>
</file>