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我的答案来了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0" w:name="_GoBack"/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昨天的文章中提到了如果有10万元，当下如何配置的问题。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大部分读者都给出了答案。二师父根据答案总结出了三种投资风格。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保守型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这类朋友的危机意识非常强，以货币基金+二级债基配置为主。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不要小看这种组合，在A股市场的历史中，长期保持正收益已经战胜了70%的投资者。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这种组合赚不到大钱，不过可以实现比理财产品略高的收益，安心组合是这种模式。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对于老年人，除了退休金，没有充足的收入来源，而且扛风险能力非常弱，所以养老组合就可以采用这种配置。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毕竟辛苦一生，最后投资50万每年实现年化6%的收益率，每年提取几万块来享受生活，刚刚好。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稳健型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这类投资者根据全市场估值来，直接投资60%的沪深300+货币基金。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不去赌市场一定上涨，也不赌市场一定下跌，而是根据市场估值分位将仓位直接打到符合当下涨跌概率的仓位。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按照凯利公式，对于估值分位40%，稳健型的投资者仓位可以一次上到60%，保守型的投资者仓位可以一次上到20%，从概率上来看，未来都会盈利。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只是稳健型投资者承受的波动会更大一些。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激进型投资者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直接投资沪深300+创业板50+科创板+中概互联到80%仓位，然后再配置二级债基20%仓位。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这种配置风格激进，适合能经受40%左右波动的朋友。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不过从当前市场位置来分析，如果是初次建仓，股权仓位不要超过60%，否则未来的胜率会很低。尤其是长期持有的投资者会不断坐过山车，最终因买入价过高而长期得不到大幅度盈利。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我的答案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如果是我来配置的话，我会买入10%沪深300+10%创业板50+10%医疗ETF+10%中概互联+10%南方宝元债+50%货币基金。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这个组合从当下建仓，胜率非常大，而且在市场无法判断牛熊的基础上，我选择一个比较中庸的仓位，假设牛市来了，这个组合取得年化9%的收益率问题不大。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反之，如果如有的专家预言，明年会到来经济危机，那么我们可以再次开启左侧交易。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预测思维是让我们提前想到风险预案，而不是带来决策结果。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投资没有标准答案，选择适合自己的，目前实盘两种不同风格都有，大家也得选择在自己风险承受范围之内的。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Style w:val="8"/>
          <w:rFonts w:hint="default" w:ascii="仿宋" w:hAnsi="仿宋" w:eastAsia="仿宋" w:cs="仿宋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default" w:ascii="仿宋" w:hAnsi="仿宋" w:eastAsia="仿宋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8C91F"/>
    <w:multiLevelType w:val="singleLevel"/>
    <w:tmpl w:val="4588C9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1F28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D04F3"/>
    <w:rsid w:val="01350B9C"/>
    <w:rsid w:val="01382518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171DC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B61594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C29C2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D2E2F"/>
    <w:rsid w:val="0C6F45BE"/>
    <w:rsid w:val="0C8315A4"/>
    <w:rsid w:val="0C9F5F8B"/>
    <w:rsid w:val="0CA274DB"/>
    <w:rsid w:val="0CAC6688"/>
    <w:rsid w:val="0CAD1824"/>
    <w:rsid w:val="0CB0779E"/>
    <w:rsid w:val="0CB414A2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7E7ED8"/>
    <w:rsid w:val="0D8A4D45"/>
    <w:rsid w:val="0D8B40AE"/>
    <w:rsid w:val="0D8E021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2275"/>
    <w:rsid w:val="0FE5393A"/>
    <w:rsid w:val="0FE56868"/>
    <w:rsid w:val="0FEA6E23"/>
    <w:rsid w:val="0FF469F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14835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76E97"/>
    <w:rsid w:val="114067FD"/>
    <w:rsid w:val="11634CAA"/>
    <w:rsid w:val="11664CD8"/>
    <w:rsid w:val="11771D1C"/>
    <w:rsid w:val="117F4C4B"/>
    <w:rsid w:val="11863BEA"/>
    <w:rsid w:val="11866B63"/>
    <w:rsid w:val="11960515"/>
    <w:rsid w:val="11966999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95644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7C300F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341414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A1619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750D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A22FB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6E4ABA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6F957FA"/>
    <w:rsid w:val="27073EE5"/>
    <w:rsid w:val="270C1114"/>
    <w:rsid w:val="27181289"/>
    <w:rsid w:val="272418FE"/>
    <w:rsid w:val="272E6162"/>
    <w:rsid w:val="27304FB2"/>
    <w:rsid w:val="27334F9A"/>
    <w:rsid w:val="27336B30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A1C6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2A4FB7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7B0C63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827D97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0585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9095C"/>
    <w:rsid w:val="32AC4CF1"/>
    <w:rsid w:val="32AE0B79"/>
    <w:rsid w:val="32B07CE7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72A3D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AA1D58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3648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80707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3E5CA5"/>
    <w:rsid w:val="464805C8"/>
    <w:rsid w:val="46560EFC"/>
    <w:rsid w:val="465F25B1"/>
    <w:rsid w:val="467E7578"/>
    <w:rsid w:val="46867E7A"/>
    <w:rsid w:val="468B2636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970DC2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64E50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44A9F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3D591A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501D2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53261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548A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1D67D8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5323B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230943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D80F4E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62925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665E0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7E12C3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74AE3"/>
    <w:rsid w:val="73265706"/>
    <w:rsid w:val="73315203"/>
    <w:rsid w:val="733237E0"/>
    <w:rsid w:val="73496ED1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75F58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36F72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203F34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6749E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A5ECF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40333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634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2021-06-05T21:06:33Z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A1B1B2BFDDBB4CB1A9F33C325E30A273</vt:lpwstr>
  </property>
</Properties>
</file>