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9549C" w14:textId="7D2F72FF" w:rsidR="001E6B6B" w:rsidRPr="00934CD7" w:rsidRDefault="00E57082" w:rsidP="00E57082">
      <w:pPr>
        <w:jc w:val="center"/>
        <w:rPr>
          <w:rFonts w:ascii="黑体" w:eastAsia="黑体" w:hAnsi="黑体"/>
          <w:sz w:val="32"/>
          <w:szCs w:val="32"/>
        </w:rPr>
      </w:pPr>
      <w:r w:rsidRPr="00934CD7">
        <w:rPr>
          <w:rFonts w:ascii="黑体" w:eastAsia="黑体" w:hAnsi="黑体" w:hint="eastAsia"/>
          <w:sz w:val="32"/>
          <w:szCs w:val="32"/>
        </w:rPr>
        <w:t>支付宝-基金分析指标</w:t>
      </w:r>
    </w:p>
    <w:p w14:paraId="205BAA0F" w14:textId="6150E469" w:rsidR="00E57082" w:rsidRDefault="001E385F" w:rsidP="001E385F">
      <w:r>
        <w:rPr>
          <w:rFonts w:hint="eastAsia"/>
        </w:rPr>
        <w:t>最近有一段时间，突然发现支付宝的基金频道发布了一个新功能-基金分析指标。</w:t>
      </w:r>
    </w:p>
    <w:p w14:paraId="77578D6C" w14:textId="08F36D40" w:rsidR="001E385F" w:rsidRDefault="001E385F" w:rsidP="001E385F">
      <w:r>
        <w:rPr>
          <w:rFonts w:hint="eastAsia"/>
        </w:rPr>
        <w:t>最近有空可以拿来研究研究。</w:t>
      </w:r>
    </w:p>
    <w:p w14:paraId="648AAEE7" w14:textId="77777777" w:rsidR="001E385F" w:rsidRDefault="001E385F" w:rsidP="001E385F">
      <w:r>
        <w:rPr>
          <w:rFonts w:hint="eastAsia"/>
        </w:rPr>
        <w:t>我们</w:t>
      </w:r>
      <w:proofErr w:type="gramStart"/>
      <w:r>
        <w:rPr>
          <w:rFonts w:hint="eastAsia"/>
        </w:rPr>
        <w:t>拿朱帅</w:t>
      </w:r>
      <w:proofErr w:type="gramEnd"/>
      <w:r>
        <w:rPr>
          <w:rFonts w:hint="eastAsia"/>
        </w:rPr>
        <w:t>的长</w:t>
      </w:r>
      <w:proofErr w:type="gramStart"/>
      <w:r>
        <w:rPr>
          <w:rFonts w:hint="eastAsia"/>
        </w:rPr>
        <w:t>牛基</w:t>
      </w:r>
      <w:proofErr w:type="gramEnd"/>
      <w:r>
        <w:rPr>
          <w:rFonts w:hint="eastAsia"/>
        </w:rPr>
        <w:t>金-富国天</w:t>
      </w:r>
      <w:proofErr w:type="gramStart"/>
      <w:r>
        <w:rPr>
          <w:rFonts w:hint="eastAsia"/>
        </w:rPr>
        <w:t>惠成</w:t>
      </w:r>
      <w:proofErr w:type="gramEnd"/>
      <w:r>
        <w:rPr>
          <w:rFonts w:hint="eastAsia"/>
        </w:rPr>
        <w:t>长混合举个例子。</w:t>
      </w:r>
    </w:p>
    <w:p w14:paraId="7DB2ED2A" w14:textId="1623974F" w:rsidR="001E385F" w:rsidRDefault="001E385F" w:rsidP="001E385F">
      <w:r>
        <w:rPr>
          <w:rFonts w:hint="eastAsia"/>
        </w:rPr>
        <w:t>首先我们进入基金详情页，页面中间有一栏-基金分析指标，点进去。</w:t>
      </w:r>
    </w:p>
    <w:p w14:paraId="2FD867A0" w14:textId="7032ADC8" w:rsidR="00D93B58" w:rsidRPr="00D93B58" w:rsidRDefault="001E385F" w:rsidP="00D93B58">
      <w:pPr>
        <w:rPr>
          <w:rFonts w:hint="eastAsia"/>
        </w:rPr>
      </w:pPr>
      <w:r>
        <w:rPr>
          <w:rFonts w:hint="eastAsia"/>
        </w:rPr>
        <w:t>大致上可以分三块：收益能力、抗风险波动、投资性价比。最底下是时间的选择，这里我们以3年为例。</w:t>
      </w:r>
    </w:p>
    <w:p w14:paraId="68F6532E" w14:textId="3DE89B7A" w:rsidR="001E385F" w:rsidRDefault="001E385F" w:rsidP="001E38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收益能力</w:t>
      </w:r>
    </w:p>
    <w:p w14:paraId="3F15AF08" w14:textId="3226390C" w:rsidR="001E385F" w:rsidRDefault="001E385F" w:rsidP="00991E75">
      <w:pPr>
        <w:pStyle w:val="a3"/>
        <w:ind w:left="360"/>
      </w:pPr>
      <w:r>
        <w:rPr>
          <w:rFonts w:hint="eastAsia"/>
        </w:rPr>
        <w:t>收益能力</w:t>
      </w:r>
      <w:r w:rsidR="00140C5B">
        <w:rPr>
          <w:rFonts w:hint="eastAsia"/>
        </w:rPr>
        <w:t>主要有一个指标-击败基准比率。击败基准比率</w:t>
      </w:r>
      <w:r>
        <w:rPr>
          <w:rFonts w:hint="eastAsia"/>
        </w:rPr>
        <w:t>是</w:t>
      </w:r>
      <w:proofErr w:type="gramStart"/>
      <w:r>
        <w:rPr>
          <w:rFonts w:hint="eastAsia"/>
        </w:rPr>
        <w:t>指统计</w:t>
      </w:r>
      <w:proofErr w:type="gramEnd"/>
      <w:r>
        <w:rPr>
          <w:rFonts w:hint="eastAsia"/>
        </w:rPr>
        <w:t>所选区间内，基金收益率打败沪深3</w:t>
      </w:r>
      <w:r>
        <w:t>00</w:t>
      </w:r>
      <w:r>
        <w:rPr>
          <w:rFonts w:hint="eastAsia"/>
        </w:rPr>
        <w:t>的概率。数值越大越好，表示基金收益能力越强。打败基准概率（月）=月累计收益率击败沪深3</w:t>
      </w:r>
      <w:r>
        <w:t>00</w:t>
      </w:r>
      <w:r>
        <w:rPr>
          <w:rFonts w:hint="eastAsia"/>
        </w:rPr>
        <w:t>的月数/所选区间自然月数。</w:t>
      </w:r>
    </w:p>
    <w:p w14:paraId="314EEC44" w14:textId="6341B310" w:rsidR="001E385F" w:rsidRDefault="001E385F" w:rsidP="00991E75">
      <w:pPr>
        <w:pStyle w:val="a3"/>
        <w:ind w:left="360"/>
      </w:pPr>
      <w:r>
        <w:rPr>
          <w:rFonts w:hint="eastAsia"/>
        </w:rPr>
        <w:t>富国天惠在最近三年的</w:t>
      </w:r>
      <w:r w:rsidR="006267FA">
        <w:rPr>
          <w:rFonts w:hint="eastAsia"/>
        </w:rPr>
        <w:t>打败基准概率为6</w:t>
      </w:r>
      <w:r w:rsidR="006267FA">
        <w:t>4.44</w:t>
      </w:r>
      <w:r w:rsidR="006267FA">
        <w:rPr>
          <w:rFonts w:hint="eastAsia"/>
        </w:rPr>
        <w:t>%，明显高于平均值，并且排名在前5%左右，这就很优秀了。</w:t>
      </w:r>
      <w:r w:rsidR="006267FA" w:rsidRPr="006267FA">
        <w:rPr>
          <w:rFonts w:hint="eastAsia"/>
          <w:b/>
        </w:rPr>
        <w:t>我认为如果排名能上前1</w:t>
      </w:r>
      <w:r w:rsidR="006267FA" w:rsidRPr="006267FA">
        <w:rPr>
          <w:b/>
        </w:rPr>
        <w:t>0</w:t>
      </w:r>
      <w:r w:rsidR="006267FA" w:rsidRPr="006267FA">
        <w:rPr>
          <w:rFonts w:hint="eastAsia"/>
          <w:b/>
        </w:rPr>
        <w:t>%或者2</w:t>
      </w:r>
      <w:r w:rsidR="006267FA" w:rsidRPr="006267FA">
        <w:rPr>
          <w:b/>
        </w:rPr>
        <w:t>5</w:t>
      </w:r>
      <w:r w:rsidR="006267FA" w:rsidRPr="006267FA">
        <w:rPr>
          <w:rFonts w:hint="eastAsia"/>
          <w:b/>
        </w:rPr>
        <w:t>%都应该是很不错的基金</w:t>
      </w:r>
      <w:r w:rsidR="006267FA">
        <w:rPr>
          <w:rFonts w:hint="eastAsia"/>
        </w:rPr>
        <w:t>。</w:t>
      </w:r>
    </w:p>
    <w:p w14:paraId="6A7F4BBF" w14:textId="0D6F25B5" w:rsidR="00D93B58" w:rsidRDefault="00D93B58" w:rsidP="00D93B58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C064C8B" wp14:editId="6A6C1F33">
            <wp:extent cx="2059940" cy="207042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98" cy="210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C642" w14:textId="20AA4801" w:rsidR="006267FA" w:rsidRDefault="006267FA" w:rsidP="006267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抗风险波动</w:t>
      </w:r>
    </w:p>
    <w:p w14:paraId="4F76EE8C" w14:textId="4334ED6C" w:rsidR="006267FA" w:rsidRDefault="006267FA" w:rsidP="00991E75">
      <w:pPr>
        <w:pStyle w:val="a3"/>
        <w:ind w:left="360"/>
      </w:pPr>
      <w:r>
        <w:rPr>
          <w:rFonts w:hint="eastAsia"/>
        </w:rPr>
        <w:t>抗风险波动主要有了两个指标，分为最大回撤和波动率。我这里着重介绍最大回撤。</w:t>
      </w:r>
    </w:p>
    <w:p w14:paraId="60852751" w14:textId="7A6AE346" w:rsidR="006267FA" w:rsidRDefault="006267FA" w:rsidP="006267FA">
      <w:pPr>
        <w:pStyle w:val="a3"/>
        <w:ind w:left="360" w:firstLineChars="0" w:firstLine="0"/>
      </w:pPr>
      <w:r>
        <w:rPr>
          <w:rFonts w:hint="eastAsia"/>
        </w:rPr>
        <w:t>最大回撤是指衡量所选区间内，买入该基金可能出现的最糟糕情况，数值越小越好，表示基金抗风险能力越强。</w:t>
      </w:r>
    </w:p>
    <w:p w14:paraId="2484F047" w14:textId="50F5E269" w:rsidR="00140C5B" w:rsidRDefault="006267FA" w:rsidP="00991E75">
      <w:pPr>
        <w:pStyle w:val="a3"/>
        <w:ind w:left="360"/>
      </w:pPr>
      <w:r>
        <w:rPr>
          <w:rFonts w:hint="eastAsia"/>
        </w:rPr>
        <w:t>富国天惠在最近三年的最大回撤是3</w:t>
      </w:r>
      <w:r>
        <w:t>3.28</w:t>
      </w:r>
      <w:r>
        <w:rPr>
          <w:rFonts w:hint="eastAsia"/>
        </w:rPr>
        <w:t>%，比平均值要高，指标排名在9</w:t>
      </w:r>
      <w:r>
        <w:t>0</w:t>
      </w:r>
      <w:r>
        <w:rPr>
          <w:rFonts w:hint="eastAsia"/>
        </w:rPr>
        <w:t>%左右，</w:t>
      </w:r>
      <w:proofErr w:type="gramStart"/>
      <w:r>
        <w:rPr>
          <w:rFonts w:hint="eastAsia"/>
        </w:rPr>
        <w:t>可以说</w:t>
      </w:r>
      <w:r w:rsidR="00140C5B">
        <w:rPr>
          <w:rFonts w:hint="eastAsia"/>
        </w:rPr>
        <w:t>抗风险</w:t>
      </w:r>
      <w:proofErr w:type="gramEnd"/>
      <w:r w:rsidR="00140C5B">
        <w:rPr>
          <w:rFonts w:hint="eastAsia"/>
        </w:rPr>
        <w:t>波动能力很差了，这也许</w:t>
      </w:r>
      <w:proofErr w:type="gramStart"/>
      <w:r w:rsidR="00140C5B">
        <w:rPr>
          <w:rFonts w:hint="eastAsia"/>
        </w:rPr>
        <w:t>跟朱帅</w:t>
      </w:r>
      <w:proofErr w:type="gramEnd"/>
      <w:r w:rsidR="00140C5B">
        <w:rPr>
          <w:rFonts w:hint="eastAsia"/>
        </w:rPr>
        <w:t>的不择时风格有关。</w:t>
      </w:r>
      <w:r w:rsidR="00140C5B" w:rsidRPr="00140C5B">
        <w:rPr>
          <w:rFonts w:hint="eastAsia"/>
          <w:b/>
        </w:rPr>
        <w:t>我认为对于高收益的基金，最大回撤能达到指标均值即可</w:t>
      </w:r>
      <w:r w:rsidR="00140C5B">
        <w:rPr>
          <w:rFonts w:hint="eastAsia"/>
        </w:rPr>
        <w:t>。如果是债券比例较大的混合基金，才能要求类似于</w:t>
      </w:r>
      <w:r w:rsidR="00140C5B" w:rsidRPr="00140C5B">
        <w:rPr>
          <w:rFonts w:hint="eastAsia"/>
        </w:rPr>
        <w:t>排名</w:t>
      </w:r>
      <w:r w:rsidR="00140C5B">
        <w:rPr>
          <w:rFonts w:hint="eastAsia"/>
        </w:rPr>
        <w:t>在</w:t>
      </w:r>
      <w:r w:rsidR="00140C5B" w:rsidRPr="00140C5B">
        <w:rPr>
          <w:rFonts w:hint="eastAsia"/>
        </w:rPr>
        <w:t>前1</w:t>
      </w:r>
      <w:r w:rsidR="00140C5B" w:rsidRPr="00140C5B">
        <w:t>0</w:t>
      </w:r>
      <w:r w:rsidR="00140C5B" w:rsidRPr="00140C5B">
        <w:rPr>
          <w:rFonts w:hint="eastAsia"/>
        </w:rPr>
        <w:t>%或者2</w:t>
      </w:r>
      <w:r w:rsidR="00140C5B" w:rsidRPr="00140C5B">
        <w:t>5</w:t>
      </w:r>
      <w:r w:rsidR="00140C5B" w:rsidRPr="00140C5B">
        <w:rPr>
          <w:rFonts w:hint="eastAsia"/>
        </w:rPr>
        <w:t>%</w:t>
      </w:r>
      <w:r w:rsidR="00140C5B">
        <w:rPr>
          <w:rFonts w:hint="eastAsia"/>
        </w:rPr>
        <w:t>这个水平。</w:t>
      </w:r>
    </w:p>
    <w:p w14:paraId="03FBABCB" w14:textId="2A1ACD3B" w:rsidR="00D93B58" w:rsidRDefault="00D93B58" w:rsidP="00D93B58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1402819" wp14:editId="10DCBF0C">
            <wp:extent cx="2084832" cy="148007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3994" cy="150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9317" w14:textId="280F0941" w:rsidR="00140C5B" w:rsidRDefault="00140C5B" w:rsidP="00140C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投资性价比</w:t>
      </w:r>
    </w:p>
    <w:p w14:paraId="3F915868" w14:textId="77777777" w:rsidR="00D85829" w:rsidRDefault="00140C5B" w:rsidP="00991E75">
      <w:pPr>
        <w:pStyle w:val="a3"/>
        <w:ind w:left="360"/>
      </w:pPr>
      <w:r>
        <w:rPr>
          <w:rFonts w:hint="eastAsia"/>
        </w:rPr>
        <w:t>投资性价比主要有一个指标-夏普比率。夏普比率是指衡量基金每承受一单位风险，可获得的超额收益，数值越大越好，表示基金性价比越高。</w:t>
      </w:r>
      <w:proofErr w:type="gramStart"/>
      <w:r>
        <w:rPr>
          <w:rFonts w:hint="eastAsia"/>
        </w:rPr>
        <w:t>年化夏普</w:t>
      </w:r>
      <w:proofErr w:type="gramEnd"/>
      <w:r>
        <w:rPr>
          <w:rFonts w:hint="eastAsia"/>
        </w:rPr>
        <w:t>比率=（基金复权</w:t>
      </w:r>
      <w:r>
        <w:rPr>
          <w:rFonts w:hint="eastAsia"/>
        </w:rPr>
        <w:lastRenderedPageBreak/>
        <w:t>净值平均</w:t>
      </w:r>
      <w:r w:rsidR="00D85829">
        <w:rPr>
          <w:rFonts w:hint="eastAsia"/>
        </w:rPr>
        <w:t>收益率 -</w:t>
      </w:r>
      <w:r w:rsidR="00D85829">
        <w:t xml:space="preserve"> </w:t>
      </w:r>
      <w:r w:rsidR="00D85829">
        <w:rPr>
          <w:rFonts w:hint="eastAsia"/>
        </w:rPr>
        <w:t>平均无风险收益率</w:t>
      </w:r>
      <w:r>
        <w:rPr>
          <w:rFonts w:hint="eastAsia"/>
        </w:rPr>
        <w:t>）</w:t>
      </w:r>
      <w:r w:rsidR="00D85829">
        <w:rPr>
          <w:rFonts w:hint="eastAsia"/>
        </w:rPr>
        <w:t xml:space="preserve"> *</w:t>
      </w:r>
      <w:r w:rsidR="00D85829">
        <w:t xml:space="preserve"> 250</w:t>
      </w:r>
      <w:r w:rsidR="00D85829">
        <w:rPr>
          <w:rFonts w:hint="eastAsia"/>
        </w:rPr>
        <w:t>^</w:t>
      </w:r>
      <w:r w:rsidR="00D85829">
        <w:t xml:space="preserve">0.5 / </w:t>
      </w:r>
      <w:r w:rsidR="00D85829">
        <w:rPr>
          <w:rFonts w:hint="eastAsia"/>
        </w:rPr>
        <w:t>基金复权净值波动率。</w:t>
      </w:r>
    </w:p>
    <w:p w14:paraId="1E61C6A9" w14:textId="0B28134A" w:rsidR="00140C5B" w:rsidRDefault="00D85829" w:rsidP="00991E75">
      <w:pPr>
        <w:pStyle w:val="a3"/>
        <w:ind w:left="360"/>
      </w:pPr>
      <w:r>
        <w:rPr>
          <w:rFonts w:hint="eastAsia"/>
        </w:rPr>
        <w:t>富国天惠在最近三年的夏普比率是</w:t>
      </w:r>
      <w:r>
        <w:t>0.95</w:t>
      </w:r>
      <w:r>
        <w:rPr>
          <w:rFonts w:hint="eastAsia"/>
        </w:rPr>
        <w:t>。比平均值高</w:t>
      </w:r>
      <w:r w:rsidR="00991E75">
        <w:rPr>
          <w:rFonts w:hint="eastAsia"/>
        </w:rPr>
        <w:t>一点</w:t>
      </w:r>
      <w:bookmarkStart w:id="0" w:name="_GoBack"/>
      <w:bookmarkEnd w:id="0"/>
      <w:r>
        <w:rPr>
          <w:rFonts w:hint="eastAsia"/>
        </w:rPr>
        <w:t>，排名在4</w:t>
      </w:r>
      <w:r>
        <w:t>0</w:t>
      </w:r>
      <w:r>
        <w:rPr>
          <w:rFonts w:hint="eastAsia"/>
        </w:rPr>
        <w:t>%左右</w:t>
      </w:r>
      <w:r w:rsidR="00934CD7">
        <w:rPr>
          <w:rFonts w:hint="eastAsia"/>
        </w:rPr>
        <w:t>。</w:t>
      </w:r>
      <w:r w:rsidR="00934CD7" w:rsidRPr="006267FA">
        <w:rPr>
          <w:rFonts w:hint="eastAsia"/>
          <w:b/>
        </w:rPr>
        <w:t>我认为如果排名能上前1</w:t>
      </w:r>
      <w:r w:rsidR="00934CD7" w:rsidRPr="006267FA">
        <w:rPr>
          <w:b/>
        </w:rPr>
        <w:t>0</w:t>
      </w:r>
      <w:r w:rsidR="00934CD7" w:rsidRPr="006267FA">
        <w:rPr>
          <w:rFonts w:hint="eastAsia"/>
          <w:b/>
        </w:rPr>
        <w:t>%或者2</w:t>
      </w:r>
      <w:r w:rsidR="00934CD7" w:rsidRPr="006267FA">
        <w:rPr>
          <w:b/>
        </w:rPr>
        <w:t>5</w:t>
      </w:r>
      <w:r w:rsidR="00934CD7" w:rsidRPr="006267FA">
        <w:rPr>
          <w:rFonts w:hint="eastAsia"/>
          <w:b/>
        </w:rPr>
        <w:t>%都应该是很不错的基金</w:t>
      </w:r>
      <w:r w:rsidR="00934CD7">
        <w:rPr>
          <w:rFonts w:hint="eastAsia"/>
        </w:rPr>
        <w:t>。</w:t>
      </w:r>
    </w:p>
    <w:p w14:paraId="4E0778C2" w14:textId="762F7060" w:rsidR="00D93B58" w:rsidRDefault="00D93B58" w:rsidP="00D93B58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4F70CC9" wp14:editId="27B01CC9">
            <wp:extent cx="1975104" cy="1402172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613" cy="141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3C8D" w14:textId="05864595" w:rsidR="00934CD7" w:rsidRDefault="00934CD7" w:rsidP="00991E75">
      <w:pPr>
        <w:ind w:leftChars="171" w:left="359" w:firstLineChars="200" w:firstLine="420"/>
      </w:pPr>
      <w:r>
        <w:rPr>
          <w:rFonts w:hint="eastAsia"/>
        </w:rPr>
        <w:t>大家</w:t>
      </w:r>
      <w:proofErr w:type="gramStart"/>
      <w:r>
        <w:rPr>
          <w:rFonts w:hint="eastAsia"/>
        </w:rPr>
        <w:t>做基金</w:t>
      </w:r>
      <w:proofErr w:type="gramEnd"/>
      <w:r w:rsidR="00991E75">
        <w:rPr>
          <w:rFonts w:hint="eastAsia"/>
        </w:rPr>
        <w:t>筛选</w:t>
      </w:r>
      <w:r>
        <w:rPr>
          <w:rFonts w:hint="eastAsia"/>
        </w:rPr>
        <w:t>的时候，可以对比着看6个月、1年、3年的三大块的情况</w:t>
      </w:r>
      <w:r w:rsidR="00D93B58">
        <w:rPr>
          <w:rFonts w:hint="eastAsia"/>
        </w:rPr>
        <w:t>，看看最终排名，如果有自己中意的</w:t>
      </w:r>
      <w:r w:rsidR="00991E75">
        <w:rPr>
          <w:rFonts w:hint="eastAsia"/>
        </w:rPr>
        <w:t>，</w:t>
      </w:r>
      <w:r w:rsidR="00D93B58">
        <w:rPr>
          <w:rFonts w:hint="eastAsia"/>
        </w:rPr>
        <w:t>注意买入时机（别太高）就可以了。</w:t>
      </w:r>
      <w:r w:rsidR="00991E75">
        <w:rPr>
          <w:rFonts w:hint="eastAsia"/>
        </w:rPr>
        <w:t>最简单的方式，三大块指标，看着</w:t>
      </w:r>
      <w:proofErr w:type="gramStart"/>
      <w:r w:rsidR="00991E75">
        <w:rPr>
          <w:rFonts w:hint="eastAsia"/>
        </w:rPr>
        <w:t>支付宝上只要</w:t>
      </w:r>
      <w:proofErr w:type="gramEnd"/>
      <w:r w:rsidR="00991E75">
        <w:rPr>
          <w:rFonts w:hint="eastAsia"/>
        </w:rPr>
        <w:t>有任意两块是红的（有大拇指图标的），就可以纳入自己的基金池了。</w:t>
      </w:r>
    </w:p>
    <w:sectPr w:rsidR="00934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40914"/>
    <w:multiLevelType w:val="hybridMultilevel"/>
    <w:tmpl w:val="7E22715A"/>
    <w:lvl w:ilvl="0" w:tplc="EEA4C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6B"/>
    <w:rsid w:val="00140C5B"/>
    <w:rsid w:val="001E385F"/>
    <w:rsid w:val="001E6B6B"/>
    <w:rsid w:val="006267FA"/>
    <w:rsid w:val="00934CD7"/>
    <w:rsid w:val="00991E75"/>
    <w:rsid w:val="00D85829"/>
    <w:rsid w:val="00D93B58"/>
    <w:rsid w:val="00E5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7CF7"/>
  <w15:chartTrackingRefBased/>
  <w15:docId w15:val="{199AEE7F-A5EB-42BC-B708-0E225BFB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8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刘闯</dc:creator>
  <cp:keywords/>
  <dc:description/>
  <cp:lastModifiedBy>刘闯</cp:lastModifiedBy>
  <cp:revision>3</cp:revision>
  <dcterms:created xsi:type="dcterms:W3CDTF">2021-04-03T06:46:00Z</dcterms:created>
  <dcterms:modified xsi:type="dcterms:W3CDTF">2021-04-03T14:38:00Z</dcterms:modified>
</cp:coreProperties>
</file>