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大利好</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今天上午，恒瑞医药进行医保谈判。</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此次谈判的是恒瑞医药PD-1产品瑞利珠单抗。</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根据消息称：恒瑞医药可能全线中标。实际情况还需要医保局证实。</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最近一段时间，无论是CXO、还是创新药、医疗，只要和医药相关的板块都很惨。主要是医药企业第三季度业绩不及预期以及集采对医药行业的重大影响。</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医药和消费在长周期看都属于长牛板块，而医药相对于消费的不同点在于，医药会有政策性影响。这就给医疗投资带来了巨大的风险，短期政策利空会带来医药企业股价大跌。</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因此，医药企业尽量选择优质基金进行投资，谁也无法预料到哪家医疗企业会成为政策的获利者，哪家企业会成为医药企业的牺牲者。</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目前医药行业总共有7个细分行业，投资者既可以投资医疗和医药大类，也可以投资细分的医药行业。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他们分别是医疗服务、医药商业、医疗器械、仿制药、中药、生物医药、医药服务。</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医疗服务，有眼科、牙科和体检机构。国内知名的牙科服务企业是通策医疗，也有目前市值偏小的可恩口腔。通策医疗是在主板上市，可恩口腔是在新三板上市。</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医疗器械，有动脉支架，有体外诊断，涵盖各个领域，常见的如迈瑞医疗和乐普医疗。</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细分医疗和医药企业之多，往往会让投资者眼花缭乱。</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那么在投资的时候避免单一行业风险，可以选择医药和医疗大类。</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分别是医药ETF和医疗ETF。</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医药ETF追踪的是沪深300医药指数，这个指数持仓是沪深300里面最优质的医药企业，相当于在沪深300里面把医药扛把子给挑选了出来构建了一个新指数。</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医疗ETF是追踪的中证医疗指数，中证医疗指数里面集中了医疗器械、医疗服务企业。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这两大赛道是医药行业的大类，然后从大类又会衍生出很多小类，大家把握住大类就很不错了，目前医疗在一轮支撑位，也恰好在我建仓价格附近，大家可以关注。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如果想要获取医疗和医药细分基金，给文章点个再看。然后后台回复我已点击，就会看到相应的基金。</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bookmarkStart w:id="0" w:name="_GoBack"/>
      <w:bookmarkEnd w:id="0"/>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73666"/>
    <w:rsid w:val="02B74D4A"/>
    <w:rsid w:val="02C94388"/>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8E6565"/>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05E0E"/>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14217"/>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83F9D"/>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332042"/>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C43EA"/>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B6AEE"/>
    <w:rsid w:val="4634277F"/>
    <w:rsid w:val="4637289E"/>
    <w:rsid w:val="463753C3"/>
    <w:rsid w:val="46403824"/>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C00CA"/>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16DCB"/>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535D8"/>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04014"/>
    <w:rsid w:val="519104C0"/>
    <w:rsid w:val="519C7B7D"/>
    <w:rsid w:val="51A25101"/>
    <w:rsid w:val="51A3626B"/>
    <w:rsid w:val="51A70B3B"/>
    <w:rsid w:val="51B8520C"/>
    <w:rsid w:val="51B94FD7"/>
    <w:rsid w:val="51C61274"/>
    <w:rsid w:val="51C73318"/>
    <w:rsid w:val="51CF439A"/>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76A5F"/>
    <w:rsid w:val="573C5B78"/>
    <w:rsid w:val="573D0AF1"/>
    <w:rsid w:val="57427C7F"/>
    <w:rsid w:val="57435665"/>
    <w:rsid w:val="574873E5"/>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5682A"/>
    <w:rsid w:val="5D8B091E"/>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37473"/>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75314"/>
    <w:rsid w:val="648A3533"/>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56E40"/>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AC2D5C"/>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D6E6A"/>
    <w:rsid w:val="752F1963"/>
    <w:rsid w:val="7532148A"/>
    <w:rsid w:val="75341A12"/>
    <w:rsid w:val="75396920"/>
    <w:rsid w:val="753B43B7"/>
    <w:rsid w:val="754759BC"/>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816E6"/>
    <w:rsid w:val="793D6D9B"/>
    <w:rsid w:val="79404CF6"/>
    <w:rsid w:val="794A7CDB"/>
    <w:rsid w:val="794E5A9C"/>
    <w:rsid w:val="795044BC"/>
    <w:rsid w:val="79544113"/>
    <w:rsid w:val="7958085D"/>
    <w:rsid w:val="79594038"/>
    <w:rsid w:val="79656590"/>
    <w:rsid w:val="796710E9"/>
    <w:rsid w:val="797417AF"/>
    <w:rsid w:val="79810D10"/>
    <w:rsid w:val="79842C37"/>
    <w:rsid w:val="79866237"/>
    <w:rsid w:val="798D6A15"/>
    <w:rsid w:val="799B432F"/>
    <w:rsid w:val="79A556E0"/>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938C1"/>
    <w:rsid w:val="7B0D0D21"/>
    <w:rsid w:val="7B0D7A3A"/>
    <w:rsid w:val="7B2072AA"/>
    <w:rsid w:val="7B45257D"/>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28</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2021-11-10T12:35:49Z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