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F96985">
      <w:pPr>
        <w:widowControl/>
        <w:shd w:val="clear" w:color="auto" w:fill="FFFFFF"/>
        <w:spacing w:beforeLines="100" w:before="312"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6F3B4E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2</w:t>
      </w:r>
      <w:r w:rsidR="00426D49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5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F96985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9</w:t>
      </w:r>
      <w:r w:rsidR="00E738A0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26D49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14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3A4EF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/>
          <w:b/>
          <w:noProof/>
          <w:color w:val="000000" w:themeColor="text1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090160" cy="259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8171332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5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0311DD" w:rsidRPr="00AC65EE" w:rsidRDefault="001A0DA9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大家想要和二师父深入交流也可以</w:t>
      </w:r>
      <w:r w:rsidR="00D513A1"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ershifudt</w:t>
        </w:r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@126.com</w:t>
        </w:r>
      </w:hyperlink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25150D" w:rsidRPr="00E25DEC" w:rsidRDefault="00E738A0" w:rsidP="008C0FA5">
      <w:pPr>
        <w:widowControl/>
        <w:jc w:val="center"/>
        <w:rPr>
          <w:rFonts w:ascii="宋体" w:eastAsia="宋体" w:hAnsi="宋体" w:cs="Tahoma"/>
          <w:b/>
          <w:kern w:val="0"/>
          <w:sz w:val="10"/>
          <w:szCs w:val="10"/>
          <w:bdr w:val="none" w:sz="0" w:space="0" w:color="auto" w:frame="1"/>
        </w:rPr>
      </w:pPr>
      <w:r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br w:type="page"/>
      </w:r>
    </w:p>
    <w:p w:rsidR="00E25DEC" w:rsidRDefault="00E25DEC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noProof/>
          <w:sz w:val="24"/>
          <w:szCs w:val="24"/>
        </w:rPr>
      </w:pPr>
    </w:p>
    <w:p w:rsidR="00F96985" w:rsidRPr="00492934" w:rsidRDefault="00F96985" w:rsidP="00F9698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F96985" w:rsidRDefault="00F96985" w:rsidP="00F96985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076B0D" w:rsidRPr="0060606F" w:rsidRDefault="00076B0D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玄武 提问：二师父，目前我有20万稳健资金，如果现在开始跟随您</w:t>
      </w:r>
      <w:proofErr w:type="gramStart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定投指数</w:t>
      </w:r>
      <w:proofErr w:type="gramEnd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基金，如何建仓，</w:t>
      </w:r>
      <w:proofErr w:type="gramStart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定投设为</w:t>
      </w:r>
      <w:proofErr w:type="gramEnd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一年期的话，长短如何，还是三年？</w:t>
      </w:r>
    </w:p>
    <w:p w:rsidR="00426D49" w:rsidRDefault="00426D49" w:rsidP="00426D49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2F3034"/>
          <w:kern w:val="0"/>
          <w:sz w:val="23"/>
          <w:szCs w:val="23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因为一轮熊市周期大概5年，如今已经熊了4年，如果保守点长一些，稳健点的话可以短一些</w:t>
      </w:r>
    </w:p>
    <w:p w:rsidR="00076B0D" w:rsidRPr="00426D49" w:rsidRDefault="00076B0D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提问：二师父，请问政策强压楼市会不会完成地产行业指数持续低迷？</w:t>
      </w:r>
    </w:p>
    <w:p w:rsidR="00426D49" w:rsidRDefault="00426D49" w:rsidP="00426D49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2F3034"/>
          <w:kern w:val="0"/>
          <w:sz w:val="23"/>
          <w:szCs w:val="23"/>
        </w:rPr>
      </w:pPr>
    </w:p>
    <w:p w:rsid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 xml:space="preserve">如果房地产低迷，那么房地产公司就会低迷，房地产指数也会持续低迷 </w:t>
      </w:r>
    </w:p>
    <w:p w:rsid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因此这是个周期指数，和房产周期有关系</w:t>
      </w:r>
    </w:p>
    <w:p w:rsidR="00A85848" w:rsidRPr="00426D49" w:rsidRDefault="00A85848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玄武 提问：二师父，请问</w:t>
      </w:r>
      <w:proofErr w:type="gramStart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场外定投怎么</w:t>
      </w:r>
      <w:proofErr w:type="gramEnd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没有，沪深300，中证500，创业板相关指数，都是蓝筹，行业指数，这样会不会有所偏颇？</w:t>
      </w:r>
    </w:p>
    <w:p w:rsidR="00426D49" w:rsidRDefault="00426D49" w:rsidP="00426D49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2F3034"/>
          <w:kern w:val="0"/>
          <w:sz w:val="23"/>
          <w:szCs w:val="23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比较保险，场外就是给新手参考的，而且并不会偏，优质的蓝筹，优质的行业已经覆盖，我的场内定投有的，除了沪深300，其他的你说的都有投</w:t>
      </w:r>
    </w:p>
    <w:p w:rsidR="00A85848" w:rsidRPr="00426D49" w:rsidRDefault="00A85848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DK 提问：师</w:t>
      </w:r>
      <w:r w:rsidR="00E27D5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你好，现在港股很便宜，请问每周</w:t>
      </w:r>
      <w:proofErr w:type="gramStart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定投银行</w:t>
      </w:r>
      <w:proofErr w:type="gramEnd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的份额能用50AH替代吗？</w:t>
      </w:r>
    </w:p>
    <w:p w:rsidR="00426D49" w:rsidRDefault="00426D49" w:rsidP="00426D49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2F3034"/>
          <w:kern w:val="0"/>
          <w:sz w:val="23"/>
          <w:szCs w:val="23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能啊，50ah里面本来就有银行，可以替换的</w:t>
      </w:r>
    </w:p>
    <w:p w:rsidR="00426D49" w:rsidRP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梦 提问：请问景顺长城沪深300增强现在是低估吗？是否值得定投？</w:t>
      </w:r>
    </w:p>
    <w:p w:rsidR="00426D49" w:rsidRDefault="00426D49" w:rsidP="00426D49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2F3034"/>
          <w:kern w:val="0"/>
          <w:sz w:val="23"/>
          <w:szCs w:val="23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是低估的哈，不过大盘已经上了3000点，比之前贵多了</w:t>
      </w:r>
    </w:p>
    <w:p w:rsidR="00426D49" w:rsidRP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A85848" w:rsidRPr="00426D49" w:rsidRDefault="00426D49" w:rsidP="00426D49">
      <w:pPr>
        <w:widowControl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gramStart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醉流雨</w:t>
      </w:r>
      <w:proofErr w:type="gramEnd"/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提问：我在支付宝平台基金转换的，3点之前操作的。请问明天的涨跌和转换部分有关么？</w:t>
      </w:r>
    </w:p>
    <w:p w:rsid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如果是三点之前转换的，那么你看下交易是以当日收盘价格成交，明天的涨跌</w:t>
      </w:r>
      <w:proofErr w:type="gramStart"/>
      <w:r w:rsidRPr="00426D49">
        <w:rPr>
          <w:rFonts w:ascii="楷体" w:eastAsia="楷体" w:hAnsi="楷体"/>
          <w:sz w:val="24"/>
          <w:szCs w:val="24"/>
        </w:rPr>
        <w:t>就算新</w:t>
      </w:r>
      <w:proofErr w:type="gramEnd"/>
      <w:r w:rsidRPr="00426D49">
        <w:rPr>
          <w:rFonts w:ascii="楷体" w:eastAsia="楷体" w:hAnsi="楷体"/>
          <w:sz w:val="24"/>
          <w:szCs w:val="24"/>
        </w:rPr>
        <w:t>基金的</w:t>
      </w:r>
    </w:p>
    <w:p w:rsid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汽车金融 提问：二师父，您好！想问下债券基金是不是比较稳？还是有低估和高估的区别？和货币基金有什么区别吗？</w:t>
      </w:r>
    </w:p>
    <w:p w:rsidR="00426D49" w:rsidRDefault="00426D49" w:rsidP="00426D49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2F3034"/>
          <w:kern w:val="0"/>
          <w:sz w:val="23"/>
          <w:szCs w:val="23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lastRenderedPageBreak/>
        <w:t>短</w:t>
      </w:r>
      <w:proofErr w:type="gramStart"/>
      <w:r w:rsidRPr="00426D49">
        <w:rPr>
          <w:rFonts w:ascii="楷体" w:eastAsia="楷体" w:hAnsi="楷体"/>
          <w:sz w:val="24"/>
          <w:szCs w:val="24"/>
        </w:rPr>
        <w:t>债基金稳</w:t>
      </w:r>
      <w:proofErr w:type="gramEnd"/>
      <w:r w:rsidRPr="00426D49">
        <w:rPr>
          <w:rFonts w:ascii="楷体" w:eastAsia="楷体" w:hAnsi="楷体"/>
          <w:sz w:val="24"/>
          <w:szCs w:val="24"/>
        </w:rPr>
        <w:t>一些，长</w:t>
      </w:r>
      <w:proofErr w:type="gramStart"/>
      <w:r w:rsidRPr="00426D49">
        <w:rPr>
          <w:rFonts w:ascii="楷体" w:eastAsia="楷体" w:hAnsi="楷体"/>
          <w:sz w:val="24"/>
          <w:szCs w:val="24"/>
        </w:rPr>
        <w:t>债基金</w:t>
      </w:r>
      <w:proofErr w:type="gramEnd"/>
      <w:r w:rsidRPr="00426D49">
        <w:rPr>
          <w:rFonts w:ascii="楷体" w:eastAsia="楷体" w:hAnsi="楷体"/>
          <w:sz w:val="24"/>
          <w:szCs w:val="24"/>
        </w:rPr>
        <w:t>也有高估和低估之分，他并不保本，也有风险，货币基金是固定收益品种</w:t>
      </w:r>
    </w:p>
    <w:p w:rsidR="00426D49" w:rsidRP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6D4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林荫 提问：请问现在入场，存量资金是一年投入好，还是长一点时间？希望二师父能分享一下关于目前点位的存量资金操作方法。</w:t>
      </w:r>
    </w:p>
    <w:p w:rsidR="00E27D5E" w:rsidRDefault="00E27D5E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一年差不多，但是需要</w:t>
      </w:r>
      <w:proofErr w:type="gramStart"/>
      <w:r w:rsidRPr="00426D49">
        <w:rPr>
          <w:rFonts w:ascii="楷体" w:eastAsia="楷体" w:hAnsi="楷体"/>
          <w:sz w:val="24"/>
          <w:szCs w:val="24"/>
        </w:rPr>
        <w:t>减少定投份额</w:t>
      </w:r>
      <w:proofErr w:type="gramEnd"/>
      <w:r w:rsidRPr="00426D49">
        <w:rPr>
          <w:rFonts w:ascii="楷体" w:eastAsia="楷体" w:hAnsi="楷体"/>
          <w:sz w:val="24"/>
          <w:szCs w:val="24"/>
        </w:rPr>
        <w:t xml:space="preserve">，因为指数整体涨起来了 </w:t>
      </w:r>
    </w:p>
    <w:p w:rsid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6D49" w:rsidRPr="00426D49" w:rsidRDefault="00426D49" w:rsidP="00426D4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6D49">
        <w:rPr>
          <w:rFonts w:ascii="楷体" w:eastAsia="楷体" w:hAnsi="楷体"/>
          <w:sz w:val="24"/>
          <w:szCs w:val="24"/>
        </w:rPr>
        <w:t>按照一年分配，以3000点为中枢，高于3000低估指数正常定投，低于3000低估指数加倍定投</w:t>
      </w:r>
    </w:p>
    <w:p w:rsidR="00426D49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8A37F2" w:rsidRPr="00426D49" w:rsidRDefault="008A37F2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:rsidR="00426D49" w:rsidRPr="00F96985" w:rsidRDefault="00426D49" w:rsidP="006F3B4E">
      <w:pPr>
        <w:widowControl/>
        <w:shd w:val="clear" w:color="auto" w:fill="FFFFFF"/>
        <w:spacing w:line="315" w:lineRule="atLeast"/>
        <w:jc w:val="left"/>
        <w:textAlignment w:val="baseline"/>
        <w:rPr>
          <w:rFonts w:ascii="楷体" w:eastAsia="楷体" w:hAnsi="楷体"/>
          <w:sz w:val="24"/>
          <w:szCs w:val="24"/>
        </w:rPr>
      </w:pPr>
    </w:p>
    <w:p w:rsidR="00E25DEC" w:rsidRPr="00E25DEC" w:rsidRDefault="00E25DEC" w:rsidP="00D050E5">
      <w:pPr>
        <w:widowControl/>
        <w:spacing w:line="400" w:lineRule="exac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E25DEC">
        <w:rPr>
          <w:rFonts w:ascii="仿宋" w:eastAsia="仿宋" w:hAnsi="仿宋" w:cs="Tahoma" w:hint="eastAsia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免责声明</w:t>
      </w:r>
      <w:r w:rsidRPr="00E25DEC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：本周报任何观点，皆为二师父个人投资心得及投资者交流记录，不构成投资建议。读者根据本周报及星球其他观点进行投资，须自行承担风险。</w:t>
      </w:r>
    </w:p>
    <w:sectPr w:rsidR="00E25DEC" w:rsidRPr="00E25DEC" w:rsidSect="00E738A0">
      <w:headerReference w:type="default" r:id="rId11"/>
      <w:pgSz w:w="11906" w:h="16838"/>
      <w:pgMar w:top="184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8BF" w:rsidRDefault="000F58BF" w:rsidP="00AD3324">
      <w:r>
        <w:separator/>
      </w:r>
    </w:p>
  </w:endnote>
  <w:endnote w:type="continuationSeparator" w:id="0">
    <w:p w:rsidR="000F58BF" w:rsidRDefault="000F58BF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8BF" w:rsidRDefault="000F58BF" w:rsidP="00AD3324">
      <w:r>
        <w:separator/>
      </w:r>
    </w:p>
  </w:footnote>
  <w:footnote w:type="continuationSeparator" w:id="0">
    <w:p w:rsidR="000F58BF" w:rsidRDefault="000F58BF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23919"/>
    <w:multiLevelType w:val="multilevel"/>
    <w:tmpl w:val="6CD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9084F"/>
    <w:multiLevelType w:val="multilevel"/>
    <w:tmpl w:val="CDA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80294"/>
    <w:multiLevelType w:val="multilevel"/>
    <w:tmpl w:val="353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943A0"/>
    <w:multiLevelType w:val="multilevel"/>
    <w:tmpl w:val="3EDA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0530"/>
    <w:rsid w:val="000311DD"/>
    <w:rsid w:val="000352AC"/>
    <w:rsid w:val="000670F2"/>
    <w:rsid w:val="00071357"/>
    <w:rsid w:val="00071A5C"/>
    <w:rsid w:val="00074D44"/>
    <w:rsid w:val="000756F8"/>
    <w:rsid w:val="00076B0D"/>
    <w:rsid w:val="00082D7F"/>
    <w:rsid w:val="00083554"/>
    <w:rsid w:val="000872F4"/>
    <w:rsid w:val="00087991"/>
    <w:rsid w:val="00094B42"/>
    <w:rsid w:val="000A3CDE"/>
    <w:rsid w:val="000B666C"/>
    <w:rsid w:val="000B726D"/>
    <w:rsid w:val="000C489F"/>
    <w:rsid w:val="000C562A"/>
    <w:rsid w:val="000F19D6"/>
    <w:rsid w:val="000F58BF"/>
    <w:rsid w:val="00106103"/>
    <w:rsid w:val="00110230"/>
    <w:rsid w:val="0011081A"/>
    <w:rsid w:val="001216CF"/>
    <w:rsid w:val="00121BB2"/>
    <w:rsid w:val="001228CC"/>
    <w:rsid w:val="00124285"/>
    <w:rsid w:val="00126200"/>
    <w:rsid w:val="001346D7"/>
    <w:rsid w:val="00137DE8"/>
    <w:rsid w:val="00141BE9"/>
    <w:rsid w:val="0015632C"/>
    <w:rsid w:val="0016025A"/>
    <w:rsid w:val="0016163C"/>
    <w:rsid w:val="001619BD"/>
    <w:rsid w:val="00167634"/>
    <w:rsid w:val="001821C9"/>
    <w:rsid w:val="00185B64"/>
    <w:rsid w:val="00187D9C"/>
    <w:rsid w:val="001A04A1"/>
    <w:rsid w:val="001A0DA9"/>
    <w:rsid w:val="001A230F"/>
    <w:rsid w:val="001B374D"/>
    <w:rsid w:val="001C1F67"/>
    <w:rsid w:val="001C7EDE"/>
    <w:rsid w:val="001D0DCC"/>
    <w:rsid w:val="001D5F37"/>
    <w:rsid w:val="001E621B"/>
    <w:rsid w:val="001E6227"/>
    <w:rsid w:val="001F1363"/>
    <w:rsid w:val="001F576F"/>
    <w:rsid w:val="001F7554"/>
    <w:rsid w:val="00205C73"/>
    <w:rsid w:val="00206F13"/>
    <w:rsid w:val="002077F9"/>
    <w:rsid w:val="0021328E"/>
    <w:rsid w:val="00214F48"/>
    <w:rsid w:val="0022494F"/>
    <w:rsid w:val="00247061"/>
    <w:rsid w:val="0025150D"/>
    <w:rsid w:val="00252C82"/>
    <w:rsid w:val="002802B3"/>
    <w:rsid w:val="002803E2"/>
    <w:rsid w:val="00291A74"/>
    <w:rsid w:val="002B13C1"/>
    <w:rsid w:val="002D1502"/>
    <w:rsid w:val="002D2B9F"/>
    <w:rsid w:val="002D3A35"/>
    <w:rsid w:val="002D7A0B"/>
    <w:rsid w:val="002E3A84"/>
    <w:rsid w:val="002F7A86"/>
    <w:rsid w:val="00313430"/>
    <w:rsid w:val="0032153B"/>
    <w:rsid w:val="0034188F"/>
    <w:rsid w:val="00343197"/>
    <w:rsid w:val="00343D8B"/>
    <w:rsid w:val="00363E40"/>
    <w:rsid w:val="0037125F"/>
    <w:rsid w:val="00381208"/>
    <w:rsid w:val="00391FCC"/>
    <w:rsid w:val="00393E06"/>
    <w:rsid w:val="003949AE"/>
    <w:rsid w:val="003A4EF8"/>
    <w:rsid w:val="003B5A6D"/>
    <w:rsid w:val="003E2D12"/>
    <w:rsid w:val="003F7184"/>
    <w:rsid w:val="00400788"/>
    <w:rsid w:val="00405669"/>
    <w:rsid w:val="00406DE2"/>
    <w:rsid w:val="0042161E"/>
    <w:rsid w:val="00423CFF"/>
    <w:rsid w:val="00426D49"/>
    <w:rsid w:val="00433F2A"/>
    <w:rsid w:val="00443BB4"/>
    <w:rsid w:val="00453F18"/>
    <w:rsid w:val="00457AC0"/>
    <w:rsid w:val="0047254A"/>
    <w:rsid w:val="00473F6A"/>
    <w:rsid w:val="004819E0"/>
    <w:rsid w:val="004856D5"/>
    <w:rsid w:val="00492934"/>
    <w:rsid w:val="004A6496"/>
    <w:rsid w:val="004C3783"/>
    <w:rsid w:val="004E289A"/>
    <w:rsid w:val="004E5A62"/>
    <w:rsid w:val="004E790B"/>
    <w:rsid w:val="00503CE9"/>
    <w:rsid w:val="00510311"/>
    <w:rsid w:val="00520FCC"/>
    <w:rsid w:val="005263D7"/>
    <w:rsid w:val="0052757C"/>
    <w:rsid w:val="00533E46"/>
    <w:rsid w:val="00536D0B"/>
    <w:rsid w:val="00542D69"/>
    <w:rsid w:val="005475FE"/>
    <w:rsid w:val="00555B23"/>
    <w:rsid w:val="0057093D"/>
    <w:rsid w:val="005728B8"/>
    <w:rsid w:val="00581E6E"/>
    <w:rsid w:val="00585078"/>
    <w:rsid w:val="0058706E"/>
    <w:rsid w:val="005906A2"/>
    <w:rsid w:val="00592C59"/>
    <w:rsid w:val="005978AA"/>
    <w:rsid w:val="005A0630"/>
    <w:rsid w:val="005A3AE9"/>
    <w:rsid w:val="005A467E"/>
    <w:rsid w:val="005A6D9F"/>
    <w:rsid w:val="005B14DF"/>
    <w:rsid w:val="005B5DD4"/>
    <w:rsid w:val="005C334D"/>
    <w:rsid w:val="005C563B"/>
    <w:rsid w:val="005C7B5F"/>
    <w:rsid w:val="005D6B1B"/>
    <w:rsid w:val="005E4695"/>
    <w:rsid w:val="005F57C3"/>
    <w:rsid w:val="005F5C63"/>
    <w:rsid w:val="00603DA9"/>
    <w:rsid w:val="0060606F"/>
    <w:rsid w:val="00606237"/>
    <w:rsid w:val="006125DC"/>
    <w:rsid w:val="00613D60"/>
    <w:rsid w:val="00614D52"/>
    <w:rsid w:val="006310FF"/>
    <w:rsid w:val="006475F1"/>
    <w:rsid w:val="00650424"/>
    <w:rsid w:val="00663C99"/>
    <w:rsid w:val="00687888"/>
    <w:rsid w:val="0069181F"/>
    <w:rsid w:val="0069511A"/>
    <w:rsid w:val="0069606D"/>
    <w:rsid w:val="006B06BD"/>
    <w:rsid w:val="006C56D6"/>
    <w:rsid w:val="006D195B"/>
    <w:rsid w:val="006E2F18"/>
    <w:rsid w:val="006F3B4E"/>
    <w:rsid w:val="007021E0"/>
    <w:rsid w:val="007049B1"/>
    <w:rsid w:val="00705971"/>
    <w:rsid w:val="00742B34"/>
    <w:rsid w:val="00744A51"/>
    <w:rsid w:val="00755EBB"/>
    <w:rsid w:val="00772F57"/>
    <w:rsid w:val="007A317C"/>
    <w:rsid w:val="007A5AED"/>
    <w:rsid w:val="007B4FE7"/>
    <w:rsid w:val="007E2D14"/>
    <w:rsid w:val="007E30ED"/>
    <w:rsid w:val="00810BC1"/>
    <w:rsid w:val="0081260C"/>
    <w:rsid w:val="00815E3B"/>
    <w:rsid w:val="0083661F"/>
    <w:rsid w:val="00841109"/>
    <w:rsid w:val="008437B5"/>
    <w:rsid w:val="00844DD6"/>
    <w:rsid w:val="008465BD"/>
    <w:rsid w:val="00853FA3"/>
    <w:rsid w:val="00855D2B"/>
    <w:rsid w:val="008570C0"/>
    <w:rsid w:val="00864578"/>
    <w:rsid w:val="0088006B"/>
    <w:rsid w:val="00882308"/>
    <w:rsid w:val="00891DFE"/>
    <w:rsid w:val="008928BA"/>
    <w:rsid w:val="008932F4"/>
    <w:rsid w:val="00894990"/>
    <w:rsid w:val="00894EE5"/>
    <w:rsid w:val="008A37F2"/>
    <w:rsid w:val="008B50A0"/>
    <w:rsid w:val="008B60F3"/>
    <w:rsid w:val="008C0FA5"/>
    <w:rsid w:val="008C1C94"/>
    <w:rsid w:val="008D533F"/>
    <w:rsid w:val="009021B5"/>
    <w:rsid w:val="00906F19"/>
    <w:rsid w:val="00914BA1"/>
    <w:rsid w:val="00922BDF"/>
    <w:rsid w:val="00923C2A"/>
    <w:rsid w:val="0092789B"/>
    <w:rsid w:val="0093481D"/>
    <w:rsid w:val="00936D3B"/>
    <w:rsid w:val="00942636"/>
    <w:rsid w:val="009472DA"/>
    <w:rsid w:val="00977A91"/>
    <w:rsid w:val="0098615B"/>
    <w:rsid w:val="0099016D"/>
    <w:rsid w:val="0099155F"/>
    <w:rsid w:val="00994A92"/>
    <w:rsid w:val="0099539A"/>
    <w:rsid w:val="009A16BF"/>
    <w:rsid w:val="009A1D92"/>
    <w:rsid w:val="009A2689"/>
    <w:rsid w:val="009A7178"/>
    <w:rsid w:val="009A7E9D"/>
    <w:rsid w:val="009B140F"/>
    <w:rsid w:val="009B293B"/>
    <w:rsid w:val="009B4BD5"/>
    <w:rsid w:val="009B50E5"/>
    <w:rsid w:val="009B6BD0"/>
    <w:rsid w:val="009B749E"/>
    <w:rsid w:val="009C1007"/>
    <w:rsid w:val="009C1AE0"/>
    <w:rsid w:val="009C58DE"/>
    <w:rsid w:val="009C7F02"/>
    <w:rsid w:val="009D1368"/>
    <w:rsid w:val="009D4EAC"/>
    <w:rsid w:val="009F5A44"/>
    <w:rsid w:val="00A07B14"/>
    <w:rsid w:val="00A11052"/>
    <w:rsid w:val="00A14AC2"/>
    <w:rsid w:val="00A17421"/>
    <w:rsid w:val="00A17DF8"/>
    <w:rsid w:val="00A215CD"/>
    <w:rsid w:val="00A2395C"/>
    <w:rsid w:val="00A25BAE"/>
    <w:rsid w:val="00A27B3D"/>
    <w:rsid w:val="00A429D5"/>
    <w:rsid w:val="00A546F6"/>
    <w:rsid w:val="00A5522E"/>
    <w:rsid w:val="00A55244"/>
    <w:rsid w:val="00A62D43"/>
    <w:rsid w:val="00A70FFB"/>
    <w:rsid w:val="00A76B2D"/>
    <w:rsid w:val="00A85848"/>
    <w:rsid w:val="00A97D26"/>
    <w:rsid w:val="00AB1489"/>
    <w:rsid w:val="00AC6502"/>
    <w:rsid w:val="00AC65EE"/>
    <w:rsid w:val="00AD3324"/>
    <w:rsid w:val="00AD6A5A"/>
    <w:rsid w:val="00AF5D1C"/>
    <w:rsid w:val="00AF75B5"/>
    <w:rsid w:val="00B204D9"/>
    <w:rsid w:val="00B26479"/>
    <w:rsid w:val="00B35B2A"/>
    <w:rsid w:val="00B43312"/>
    <w:rsid w:val="00B659D6"/>
    <w:rsid w:val="00B8335C"/>
    <w:rsid w:val="00B86063"/>
    <w:rsid w:val="00B93109"/>
    <w:rsid w:val="00BB45AA"/>
    <w:rsid w:val="00BB62CB"/>
    <w:rsid w:val="00BC42DF"/>
    <w:rsid w:val="00BD595B"/>
    <w:rsid w:val="00BE4CCE"/>
    <w:rsid w:val="00BE5A0C"/>
    <w:rsid w:val="00BF1B0E"/>
    <w:rsid w:val="00BF70DB"/>
    <w:rsid w:val="00C07BD5"/>
    <w:rsid w:val="00C22483"/>
    <w:rsid w:val="00C238A3"/>
    <w:rsid w:val="00C279AF"/>
    <w:rsid w:val="00C34565"/>
    <w:rsid w:val="00C42EAB"/>
    <w:rsid w:val="00C445B9"/>
    <w:rsid w:val="00C45984"/>
    <w:rsid w:val="00C479C8"/>
    <w:rsid w:val="00C525AF"/>
    <w:rsid w:val="00C573CB"/>
    <w:rsid w:val="00C62DEA"/>
    <w:rsid w:val="00C71A42"/>
    <w:rsid w:val="00C73031"/>
    <w:rsid w:val="00C75E0D"/>
    <w:rsid w:val="00C80445"/>
    <w:rsid w:val="00C8290A"/>
    <w:rsid w:val="00CA13F1"/>
    <w:rsid w:val="00CA1C5C"/>
    <w:rsid w:val="00CA2623"/>
    <w:rsid w:val="00CA656D"/>
    <w:rsid w:val="00CA6F11"/>
    <w:rsid w:val="00CB00B8"/>
    <w:rsid w:val="00CB0BE4"/>
    <w:rsid w:val="00CB49B5"/>
    <w:rsid w:val="00CB4D1C"/>
    <w:rsid w:val="00CC3341"/>
    <w:rsid w:val="00CC723E"/>
    <w:rsid w:val="00CE1224"/>
    <w:rsid w:val="00CF1F0C"/>
    <w:rsid w:val="00CF363D"/>
    <w:rsid w:val="00D050E5"/>
    <w:rsid w:val="00D06486"/>
    <w:rsid w:val="00D06B2B"/>
    <w:rsid w:val="00D2112B"/>
    <w:rsid w:val="00D2673F"/>
    <w:rsid w:val="00D2689B"/>
    <w:rsid w:val="00D2716A"/>
    <w:rsid w:val="00D344F8"/>
    <w:rsid w:val="00D355C7"/>
    <w:rsid w:val="00D44670"/>
    <w:rsid w:val="00D4505D"/>
    <w:rsid w:val="00D513A1"/>
    <w:rsid w:val="00D600A7"/>
    <w:rsid w:val="00D61FAF"/>
    <w:rsid w:val="00D64BA6"/>
    <w:rsid w:val="00D8081C"/>
    <w:rsid w:val="00D921EE"/>
    <w:rsid w:val="00D95385"/>
    <w:rsid w:val="00DB4E6C"/>
    <w:rsid w:val="00DB5779"/>
    <w:rsid w:val="00DC3643"/>
    <w:rsid w:val="00DC6EE6"/>
    <w:rsid w:val="00DD2C88"/>
    <w:rsid w:val="00DF6C6D"/>
    <w:rsid w:val="00E01BE5"/>
    <w:rsid w:val="00E0247B"/>
    <w:rsid w:val="00E06714"/>
    <w:rsid w:val="00E16BD4"/>
    <w:rsid w:val="00E231F3"/>
    <w:rsid w:val="00E25DEC"/>
    <w:rsid w:val="00E27D5E"/>
    <w:rsid w:val="00E31AB4"/>
    <w:rsid w:val="00E32690"/>
    <w:rsid w:val="00E34F61"/>
    <w:rsid w:val="00E5342B"/>
    <w:rsid w:val="00E54B8F"/>
    <w:rsid w:val="00E61CB5"/>
    <w:rsid w:val="00E72C05"/>
    <w:rsid w:val="00E738A0"/>
    <w:rsid w:val="00E74543"/>
    <w:rsid w:val="00E758E2"/>
    <w:rsid w:val="00E834C1"/>
    <w:rsid w:val="00E85450"/>
    <w:rsid w:val="00E8555C"/>
    <w:rsid w:val="00E9390B"/>
    <w:rsid w:val="00EA2FED"/>
    <w:rsid w:val="00EA7EDF"/>
    <w:rsid w:val="00EB2CA2"/>
    <w:rsid w:val="00EB7503"/>
    <w:rsid w:val="00EB7E37"/>
    <w:rsid w:val="00EC0AB7"/>
    <w:rsid w:val="00EC1E3A"/>
    <w:rsid w:val="00ED4039"/>
    <w:rsid w:val="00EE2971"/>
    <w:rsid w:val="00EF2FFA"/>
    <w:rsid w:val="00EF79E3"/>
    <w:rsid w:val="00F0508B"/>
    <w:rsid w:val="00F5320A"/>
    <w:rsid w:val="00F6218A"/>
    <w:rsid w:val="00F62C2A"/>
    <w:rsid w:val="00F635EB"/>
    <w:rsid w:val="00F6382A"/>
    <w:rsid w:val="00F65D5A"/>
    <w:rsid w:val="00F81CBF"/>
    <w:rsid w:val="00F861BA"/>
    <w:rsid w:val="00F96985"/>
    <w:rsid w:val="00FA0B3C"/>
    <w:rsid w:val="00FB4B1F"/>
    <w:rsid w:val="00FB736B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E023"/>
  <w15:docId w15:val="{16886A97-E7B5-409D-B57A-18950CA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  <w:style w:type="character" w:customStyle="1" w:styleId="question-contain">
    <w:name w:val="question-contain"/>
    <w:basedOn w:val="a0"/>
    <w:rsid w:val="006F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101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0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92985462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4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61416455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35418853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4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9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9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8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8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5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7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8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9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59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1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1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89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9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0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4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1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5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2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4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2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01445508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0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40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8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74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31453252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0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4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0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44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4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77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5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8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2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80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81148402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4139249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2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53184821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8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2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1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83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8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3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8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24746654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2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1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4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89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DCDCDC"/>
                    <w:bottom w:val="none" w:sz="0" w:space="0" w:color="auto"/>
                    <w:right w:val="none" w:sz="0" w:space="0" w:color="auto"/>
                  </w:divBdr>
                  <w:divsChild>
                    <w:div w:id="153041057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9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262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3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5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1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02506184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9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5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4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50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63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0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6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5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42830365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69738553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3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1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6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2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15811459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6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19230800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5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5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36294891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4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2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48026821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6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4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2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4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6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3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0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8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05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0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82131559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00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4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1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2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59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1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7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1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4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3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49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5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26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0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7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5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2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7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1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80504965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64443680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9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1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7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4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1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8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0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7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2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9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34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5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4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24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33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56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2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9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7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1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3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75408981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8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7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2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6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70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6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1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9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2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1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5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8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12731397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5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9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5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4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08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203492094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3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8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12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0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4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8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99957517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24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6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45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8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5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0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8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3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7499946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29838957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6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3331507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4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66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5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5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4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16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4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85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0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4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7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40607541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6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5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0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51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2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6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1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9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4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8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1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6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0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41713814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37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17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35446096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4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3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9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4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91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4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2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1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70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47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5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3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1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58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0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1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59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85592594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0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2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74433416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320229142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4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1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1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1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7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96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9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4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9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20410057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1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9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60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9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90237553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87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9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80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09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7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75991514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4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7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4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41801258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2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67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9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4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75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1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8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1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3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7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7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4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2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8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1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2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5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92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7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7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3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0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123431572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2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4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4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449714272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2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5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6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5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35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DCDCDC"/>
                <w:bottom w:val="none" w:sz="0" w:space="0" w:color="auto"/>
                <w:right w:val="none" w:sz="0" w:space="0" w:color="auto"/>
              </w:divBdr>
              <w:divsChild>
                <w:div w:id="35535444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2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4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3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3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68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B4C71-71F6-4F62-9F3A-958C1AFD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145</cp:revision>
  <cp:lastPrinted>2019-04-06T13:44:00Z</cp:lastPrinted>
  <dcterms:created xsi:type="dcterms:W3CDTF">2019-03-30T08:47:00Z</dcterms:created>
  <dcterms:modified xsi:type="dcterms:W3CDTF">2019-09-14T00:38:00Z</dcterms:modified>
</cp:coreProperties>
</file>