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192E98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如何查看一只指数基金的持仓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987A5D" w:rsidRPr="00B57B49" w:rsidRDefault="003B0BC1" w:rsidP="00B57B49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902F79" w:rsidRDefault="005414A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指数基金的涨跌本质上是指数基金持仓股票的涨跌</w:t>
      </w:r>
      <w:r w:rsidR="0068215A">
        <w:rPr>
          <w:rFonts w:ascii="仿宋" w:eastAsia="仿宋" w:hAnsi="仿宋" w:hint="eastAsia"/>
          <w:sz w:val="24"/>
          <w:szCs w:val="24"/>
        </w:rPr>
        <w:t>。</w:t>
      </w:r>
      <w:r>
        <w:rPr>
          <w:rFonts w:ascii="仿宋" w:eastAsia="仿宋" w:hAnsi="仿宋" w:hint="eastAsia"/>
          <w:sz w:val="24"/>
          <w:szCs w:val="24"/>
        </w:rPr>
        <w:t>那么就有必要去关注下指数基金的持仓股票，如何查阅指数基金的持仓股票呢？</w:t>
      </w:r>
    </w:p>
    <w:p w:rsidR="005414A8" w:rsidRDefault="005414A8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414A8" w:rsidRDefault="005414A8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方法1、查阅指数</w:t>
      </w:r>
      <w:r w:rsidR="00034931">
        <w:rPr>
          <w:rFonts w:ascii="仿宋" w:eastAsia="仿宋" w:hAnsi="仿宋" w:hint="eastAsia"/>
          <w:sz w:val="24"/>
          <w:szCs w:val="24"/>
        </w:rPr>
        <w:t>基金跟踪指数的持仓</w:t>
      </w:r>
    </w:p>
    <w:p w:rsidR="00034931" w:rsidRDefault="0003493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4931" w:rsidRDefault="00034931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比方说沪深300指数基金，深证红利指数基金，不用查看基金的持仓股票，直接查看沪深300指数的持仓，或者深证红利指数的持仓。</w:t>
      </w:r>
    </w:p>
    <w:p w:rsidR="00034931" w:rsidRDefault="0003493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4931" w:rsidRDefault="00034931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类似这种中证指数有限公司或者深证指数有限公司发布的指数，到相关</w:t>
      </w:r>
      <w:proofErr w:type="gramStart"/>
      <w:r>
        <w:rPr>
          <w:rFonts w:ascii="仿宋" w:eastAsia="仿宋" w:hAnsi="仿宋" w:hint="eastAsia"/>
          <w:sz w:val="24"/>
          <w:szCs w:val="24"/>
        </w:rPr>
        <w:t>的官网查阅</w:t>
      </w:r>
      <w:proofErr w:type="gramEnd"/>
      <w:r>
        <w:rPr>
          <w:rFonts w:ascii="仿宋" w:eastAsia="仿宋" w:hAnsi="仿宋" w:hint="eastAsia"/>
          <w:sz w:val="24"/>
          <w:szCs w:val="24"/>
        </w:rPr>
        <w:t>就行了。</w:t>
      </w:r>
      <w:proofErr w:type="gramStart"/>
      <w:r>
        <w:rPr>
          <w:rFonts w:ascii="仿宋" w:eastAsia="仿宋" w:hAnsi="仿宋" w:hint="eastAsia"/>
          <w:sz w:val="24"/>
          <w:szCs w:val="24"/>
        </w:rPr>
        <w:t>拿沪深</w:t>
      </w:r>
      <w:proofErr w:type="gramEnd"/>
      <w:r>
        <w:rPr>
          <w:rFonts w:ascii="仿宋" w:eastAsia="仿宋" w:hAnsi="仿宋" w:hint="eastAsia"/>
          <w:sz w:val="24"/>
          <w:szCs w:val="24"/>
        </w:rPr>
        <w:t>300指数举例子。</w:t>
      </w:r>
    </w:p>
    <w:p w:rsidR="00034931" w:rsidRDefault="0003493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4931" w:rsidRDefault="00034931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我们打开中证指数官网，然后搜索沪深300指数，就可以看到如下的界面。</w:t>
      </w:r>
    </w:p>
    <w:p w:rsidR="00034931" w:rsidRDefault="00034931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034931" w:rsidRDefault="00034931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5204667"/>
            <wp:effectExtent l="0" t="0" r="2540" b="0"/>
            <wp:docPr id="2" name="图片 2" descr="C:\Users\李恒樟\Desktop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Desktop\1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931" w:rsidRDefault="004D19D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你可以看到二师父标出来的红色框框，一个是十大权重股，一个是成分列表。</w:t>
      </w:r>
    </w:p>
    <w:p w:rsidR="004D19D9" w:rsidRDefault="004D19D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4D19D9" w:rsidRDefault="004D19D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十大权重股显示的是沪深300指数</w:t>
      </w:r>
      <w:r w:rsidR="00C27AFE">
        <w:rPr>
          <w:rFonts w:ascii="仿宋" w:eastAsia="仿宋" w:hAnsi="仿宋" w:hint="eastAsia"/>
          <w:sz w:val="24"/>
          <w:szCs w:val="24"/>
        </w:rPr>
        <w:t>前十大重仓的股票，成分列表可以自行下载，里面包含了沪深300指数的全部持仓股票。</w:t>
      </w:r>
    </w:p>
    <w:p w:rsidR="00C27AFE" w:rsidRDefault="00C27AF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27AFE" w:rsidRDefault="00C27AF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方法2、第三方购买软件</w:t>
      </w:r>
    </w:p>
    <w:p w:rsidR="00C27AFE" w:rsidRDefault="00C27AF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27AFE" w:rsidRDefault="00C27AF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在场外购买基金的平台，我们找到准备投资的指数基金，然后打开基金档案，从基金持仓里面就可以找到相关信息。</w:t>
      </w:r>
    </w:p>
    <w:p w:rsidR="00C27AFE" w:rsidRDefault="00C27AF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27AFE" w:rsidRDefault="00C27AF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方法3、基金公司官网</w:t>
      </w:r>
    </w:p>
    <w:p w:rsidR="00C27AFE" w:rsidRDefault="00C27AF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27AFE" w:rsidRDefault="00C27AFE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比如沪深300指数有易方达基金公司、</w:t>
      </w:r>
      <w:proofErr w:type="gramStart"/>
      <w:r>
        <w:rPr>
          <w:rFonts w:ascii="仿宋" w:eastAsia="仿宋" w:hAnsi="仿宋" w:hint="eastAsia"/>
          <w:sz w:val="24"/>
          <w:szCs w:val="24"/>
        </w:rPr>
        <w:t>天弘基金</w:t>
      </w:r>
      <w:proofErr w:type="gramEnd"/>
      <w:r>
        <w:rPr>
          <w:rFonts w:ascii="仿宋" w:eastAsia="仿宋" w:hAnsi="仿宋" w:hint="eastAsia"/>
          <w:sz w:val="24"/>
          <w:szCs w:val="24"/>
        </w:rPr>
        <w:t>公司、华夏基金公司等很多知名基金公司募集的基金品种，如果想查阅相关基金的持仓，我们直接到相关基金公司官网上就能够找到。</w:t>
      </w:r>
    </w:p>
    <w:p w:rsidR="00C27AFE" w:rsidRDefault="00C27AFE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27AFE" w:rsidRPr="00034931" w:rsidRDefault="00C27AFE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0486" cy="3977640"/>
            <wp:effectExtent l="0" t="0" r="6985" b="3810"/>
            <wp:docPr id="3" name="图片 3" descr="C:\Users\李恒樟\Desktop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李恒樟\Desktop\22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7DAD" w:rsidRDefault="00B77DAD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C27AFE" w:rsidRDefault="00C27AFE" w:rsidP="0016105F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不</w:t>
      </w:r>
      <w:proofErr w:type="gramEnd"/>
      <w:r>
        <w:rPr>
          <w:rFonts w:ascii="仿宋" w:eastAsia="仿宋" w:hAnsi="仿宋" w:hint="eastAsia"/>
          <w:sz w:val="24"/>
          <w:szCs w:val="24"/>
        </w:rPr>
        <w:t>过后两种方法只能够查到相关基金的前10大重仓股票，对于普通投资者来讲，这个数据是够用的。万一你觉得不够全面，那么只能够用第一种方法查阅了。</w:t>
      </w:r>
    </w:p>
    <w:p w:rsidR="008056F0" w:rsidRDefault="008056F0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056F0" w:rsidRDefault="00256A10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需要特别注意的是，</w:t>
      </w:r>
      <w:r w:rsidR="00AC0F5B">
        <w:rPr>
          <w:rFonts w:ascii="仿宋" w:eastAsia="仿宋" w:hAnsi="仿宋" w:hint="eastAsia"/>
          <w:sz w:val="24"/>
          <w:szCs w:val="24"/>
        </w:rPr>
        <w:t>对于ETF连接基金，并不是查阅不到信息，而是因为ETF连接基金是重</w:t>
      </w:r>
      <w:proofErr w:type="gramStart"/>
      <w:r w:rsidR="00AC0F5B">
        <w:rPr>
          <w:rFonts w:ascii="仿宋" w:eastAsia="仿宋" w:hAnsi="仿宋" w:hint="eastAsia"/>
          <w:sz w:val="24"/>
          <w:szCs w:val="24"/>
        </w:rPr>
        <w:t>仓基金</w:t>
      </w:r>
      <w:proofErr w:type="gramEnd"/>
      <w:r w:rsidR="00AC0F5B">
        <w:rPr>
          <w:rFonts w:ascii="仿宋" w:eastAsia="仿宋" w:hAnsi="仿宋" w:hint="eastAsia"/>
          <w:sz w:val="24"/>
          <w:szCs w:val="24"/>
        </w:rPr>
        <w:t>的基金。二师父放个图。</w:t>
      </w:r>
    </w:p>
    <w:p w:rsidR="00AC0F5B" w:rsidRDefault="00AC0F5B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C0F5B" w:rsidRDefault="00AC0F5B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>
            <wp:extent cx="5274310" cy="3411898"/>
            <wp:effectExtent l="0" t="0" r="2540" b="0"/>
            <wp:docPr id="4" name="图片 4" descr="C:\Users\李恒樟\Desktop\3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李恒樟\Desktop\333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F5B" w:rsidRDefault="00A13D2B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</w:t>
      </w:r>
      <w:proofErr w:type="gramStart"/>
      <w:r>
        <w:rPr>
          <w:rFonts w:ascii="仿宋" w:eastAsia="仿宋" w:hAnsi="仿宋" w:hint="eastAsia"/>
          <w:sz w:val="24"/>
          <w:szCs w:val="24"/>
        </w:rPr>
        <w:t>易方法</w:t>
      </w:r>
      <w:proofErr w:type="gramEnd"/>
      <w:r>
        <w:rPr>
          <w:rFonts w:ascii="仿宋" w:eastAsia="仿宋" w:hAnsi="仿宋" w:hint="eastAsia"/>
          <w:sz w:val="24"/>
          <w:szCs w:val="24"/>
        </w:rPr>
        <w:t>H股ETF连接基金的持仓信息，有人会疑惑为什么没有股票资产持仓呢？</w:t>
      </w:r>
    </w:p>
    <w:p w:rsidR="00A13D2B" w:rsidRDefault="00A13D2B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A13D2B" w:rsidRDefault="00A13D2B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从持仓图大家就可以非常清晰地看到：基金投资比例占据了93.</w:t>
      </w:r>
      <w:r w:rsidR="008F2294">
        <w:rPr>
          <w:rFonts w:ascii="仿宋" w:eastAsia="仿宋" w:hAnsi="仿宋" w:hint="eastAsia"/>
          <w:sz w:val="24"/>
          <w:szCs w:val="24"/>
        </w:rPr>
        <w:t>77%。，他的含义便是易方达H股ETF连接基金</w:t>
      </w:r>
      <w:proofErr w:type="gramStart"/>
      <w:r w:rsidR="00854309">
        <w:rPr>
          <w:rFonts w:ascii="仿宋" w:eastAsia="仿宋" w:hAnsi="仿宋" w:hint="eastAsia"/>
          <w:sz w:val="24"/>
          <w:szCs w:val="24"/>
        </w:rPr>
        <w:t>重仓了</w:t>
      </w:r>
      <w:proofErr w:type="gramEnd"/>
      <w:r w:rsidR="00854309">
        <w:rPr>
          <w:rFonts w:ascii="仿宋" w:eastAsia="仿宋" w:hAnsi="仿宋" w:hint="eastAsia"/>
          <w:sz w:val="24"/>
          <w:szCs w:val="24"/>
        </w:rPr>
        <w:t>H股ETF。既然是重仓H股ETF，那么本质上H股ETF连接基金买入的还是H股指数的持仓股票，形式不一样罢了。</w:t>
      </w:r>
    </w:p>
    <w:p w:rsidR="00854309" w:rsidRDefault="0085430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854309" w:rsidRDefault="0085430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总共有三种方法，最适用的方法是第一种，在投资过程中每天都会遇到各种问题，二师父有时候也会发现新的未曾真正思考过的</w:t>
      </w:r>
      <w:r w:rsidR="0085345B">
        <w:rPr>
          <w:rFonts w:ascii="仿宋" w:eastAsia="仿宋" w:hAnsi="仿宋" w:hint="eastAsia"/>
          <w:sz w:val="24"/>
          <w:szCs w:val="24"/>
        </w:rPr>
        <w:t>问题，这是正常的。我们</w:t>
      </w:r>
      <w:r>
        <w:rPr>
          <w:rFonts w:ascii="仿宋" w:eastAsia="仿宋" w:hAnsi="仿宋" w:hint="eastAsia"/>
          <w:sz w:val="24"/>
          <w:szCs w:val="24"/>
        </w:rPr>
        <w:t>坚守原则投资，在不断实践的过程中再进行</w:t>
      </w:r>
      <w:r w:rsidR="0085345B">
        <w:rPr>
          <w:rFonts w:ascii="仿宋" w:eastAsia="仿宋" w:hAnsi="仿宋" w:hint="eastAsia"/>
          <w:sz w:val="24"/>
          <w:szCs w:val="24"/>
        </w:rPr>
        <w:t>学习</w:t>
      </w:r>
      <w:bookmarkStart w:id="0" w:name="_GoBack"/>
      <w:bookmarkEnd w:id="0"/>
      <w:r>
        <w:rPr>
          <w:rFonts w:ascii="仿宋" w:eastAsia="仿宋" w:hAnsi="仿宋" w:hint="eastAsia"/>
          <w:sz w:val="24"/>
          <w:szCs w:val="24"/>
        </w:rPr>
        <w:t>总结</w:t>
      </w:r>
      <w:r w:rsidR="0085345B">
        <w:rPr>
          <w:rFonts w:ascii="仿宋" w:eastAsia="仿宋" w:hAnsi="仿宋" w:hint="eastAsia"/>
          <w:sz w:val="24"/>
          <w:szCs w:val="24"/>
        </w:rPr>
        <w:t>反思，这样</w:t>
      </w:r>
      <w:r>
        <w:rPr>
          <w:rFonts w:ascii="仿宋" w:eastAsia="仿宋" w:hAnsi="仿宋" w:hint="eastAsia"/>
          <w:sz w:val="24"/>
          <w:szCs w:val="24"/>
        </w:rPr>
        <w:t>知识系统就会越来越全面。</w:t>
      </w:r>
    </w:p>
    <w:p w:rsidR="00C27AFE" w:rsidRPr="0085345B" w:rsidRDefault="00C27AFE" w:rsidP="0016105F">
      <w:pPr>
        <w:jc w:val="left"/>
        <w:rPr>
          <w:rFonts w:ascii="仿宋" w:eastAsia="仿宋" w:hAnsi="仿宋"/>
          <w:sz w:val="24"/>
          <w:szCs w:val="24"/>
        </w:rPr>
      </w:pPr>
    </w:p>
    <w:p w:rsidR="00B57B49" w:rsidRDefault="00B57B49" w:rsidP="00B57B49">
      <w:pPr>
        <w:jc w:val="left"/>
        <w:rPr>
          <w:rFonts w:ascii="仿宋" w:eastAsia="仿宋" w:hAnsi="仿宋"/>
          <w:sz w:val="24"/>
          <w:szCs w:val="24"/>
        </w:rPr>
      </w:pPr>
      <w:r w:rsidRPr="005649A6">
        <w:rPr>
          <w:rFonts w:ascii="仿宋" w:eastAsia="仿宋" w:hAnsi="仿宋" w:hint="eastAsia"/>
          <w:sz w:val="24"/>
          <w:szCs w:val="24"/>
        </w:rPr>
        <w:t>免责声明：本文任何观点，皆为二师父个人投资心得记录，不构成投资建议。读者根据本文</w:t>
      </w:r>
      <w:r>
        <w:rPr>
          <w:rFonts w:ascii="仿宋" w:eastAsia="仿宋" w:hAnsi="仿宋" w:hint="eastAsia"/>
          <w:sz w:val="24"/>
          <w:szCs w:val="24"/>
        </w:rPr>
        <w:t>及星球任何</w:t>
      </w:r>
      <w:r w:rsidRPr="005649A6">
        <w:rPr>
          <w:rFonts w:ascii="仿宋" w:eastAsia="仿宋" w:hAnsi="仿宋" w:hint="eastAsia"/>
          <w:sz w:val="24"/>
          <w:szCs w:val="24"/>
        </w:rPr>
        <w:t>观点进行投资，须自行承担风险。</w:t>
      </w:r>
    </w:p>
    <w:p w:rsidR="00B57B49" w:rsidRPr="00B57B49" w:rsidRDefault="00B57B49" w:rsidP="00A0242D">
      <w:pPr>
        <w:jc w:val="left"/>
        <w:rPr>
          <w:rFonts w:ascii="仿宋" w:eastAsia="仿宋" w:hAnsi="仿宋"/>
          <w:sz w:val="24"/>
          <w:szCs w:val="24"/>
        </w:rPr>
      </w:pPr>
    </w:p>
    <w:sectPr w:rsidR="00B57B49" w:rsidRPr="00B57B4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230" w:rsidRDefault="00A83230" w:rsidP="00BB71F5">
      <w:r>
        <w:separator/>
      </w:r>
    </w:p>
  </w:endnote>
  <w:endnote w:type="continuationSeparator" w:id="0">
    <w:p w:rsidR="00A83230" w:rsidRDefault="00A83230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230" w:rsidRDefault="00A83230" w:rsidP="00BB71F5">
      <w:r>
        <w:separator/>
      </w:r>
    </w:p>
  </w:footnote>
  <w:footnote w:type="continuationSeparator" w:id="0">
    <w:p w:rsidR="00A83230" w:rsidRDefault="00A83230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B2383A"/>
    <w:multiLevelType w:val="hybridMultilevel"/>
    <w:tmpl w:val="D12E500E"/>
    <w:lvl w:ilvl="0" w:tplc="7B1087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174CA"/>
    <w:rsid w:val="0002469E"/>
    <w:rsid w:val="00024CF3"/>
    <w:rsid w:val="00024D99"/>
    <w:rsid w:val="000263EA"/>
    <w:rsid w:val="00033142"/>
    <w:rsid w:val="00034931"/>
    <w:rsid w:val="0003516C"/>
    <w:rsid w:val="000405AF"/>
    <w:rsid w:val="00042A98"/>
    <w:rsid w:val="00045264"/>
    <w:rsid w:val="00050B10"/>
    <w:rsid w:val="00051DDB"/>
    <w:rsid w:val="0006208D"/>
    <w:rsid w:val="00070862"/>
    <w:rsid w:val="00073B14"/>
    <w:rsid w:val="00075C09"/>
    <w:rsid w:val="00080F66"/>
    <w:rsid w:val="00082528"/>
    <w:rsid w:val="00084A87"/>
    <w:rsid w:val="0008624C"/>
    <w:rsid w:val="000964AF"/>
    <w:rsid w:val="00097946"/>
    <w:rsid w:val="00097DF3"/>
    <w:rsid w:val="000A08DF"/>
    <w:rsid w:val="000A0906"/>
    <w:rsid w:val="000A2F1D"/>
    <w:rsid w:val="000A5892"/>
    <w:rsid w:val="000A5B54"/>
    <w:rsid w:val="000B6A79"/>
    <w:rsid w:val="000C3DEE"/>
    <w:rsid w:val="000C5994"/>
    <w:rsid w:val="000D21DD"/>
    <w:rsid w:val="000E4588"/>
    <w:rsid w:val="000E4F2F"/>
    <w:rsid w:val="000F2CCB"/>
    <w:rsid w:val="000F3C52"/>
    <w:rsid w:val="00102FAB"/>
    <w:rsid w:val="00103BFF"/>
    <w:rsid w:val="00122540"/>
    <w:rsid w:val="001272C9"/>
    <w:rsid w:val="0013010C"/>
    <w:rsid w:val="00130798"/>
    <w:rsid w:val="001375C7"/>
    <w:rsid w:val="001453D0"/>
    <w:rsid w:val="00151E19"/>
    <w:rsid w:val="00152618"/>
    <w:rsid w:val="001554D2"/>
    <w:rsid w:val="0016105F"/>
    <w:rsid w:val="00167DF2"/>
    <w:rsid w:val="00176265"/>
    <w:rsid w:val="00192E98"/>
    <w:rsid w:val="0019431A"/>
    <w:rsid w:val="001A5B29"/>
    <w:rsid w:val="001A6305"/>
    <w:rsid w:val="001B0D9D"/>
    <w:rsid w:val="001B1F12"/>
    <w:rsid w:val="001B416C"/>
    <w:rsid w:val="001B4826"/>
    <w:rsid w:val="001C78D6"/>
    <w:rsid w:val="001D3897"/>
    <w:rsid w:val="001D49E0"/>
    <w:rsid w:val="001D735D"/>
    <w:rsid w:val="001E4130"/>
    <w:rsid w:val="001F06EE"/>
    <w:rsid w:val="001F0DE6"/>
    <w:rsid w:val="00204C92"/>
    <w:rsid w:val="002057DE"/>
    <w:rsid w:val="002066F2"/>
    <w:rsid w:val="0021512F"/>
    <w:rsid w:val="00220935"/>
    <w:rsid w:val="00221640"/>
    <w:rsid w:val="002259C7"/>
    <w:rsid w:val="0023088E"/>
    <w:rsid w:val="00232CEC"/>
    <w:rsid w:val="002376D1"/>
    <w:rsid w:val="002401CB"/>
    <w:rsid w:val="00241CDC"/>
    <w:rsid w:val="00241ECD"/>
    <w:rsid w:val="00243044"/>
    <w:rsid w:val="00245650"/>
    <w:rsid w:val="002535B4"/>
    <w:rsid w:val="00256A10"/>
    <w:rsid w:val="002570A4"/>
    <w:rsid w:val="00257B18"/>
    <w:rsid w:val="00257C09"/>
    <w:rsid w:val="002601CE"/>
    <w:rsid w:val="00265B91"/>
    <w:rsid w:val="0026601D"/>
    <w:rsid w:val="00266728"/>
    <w:rsid w:val="00271174"/>
    <w:rsid w:val="0027308D"/>
    <w:rsid w:val="00273FBE"/>
    <w:rsid w:val="002812C3"/>
    <w:rsid w:val="00290901"/>
    <w:rsid w:val="00290AFE"/>
    <w:rsid w:val="00291FFA"/>
    <w:rsid w:val="002925B2"/>
    <w:rsid w:val="00292719"/>
    <w:rsid w:val="00294A2E"/>
    <w:rsid w:val="002A0604"/>
    <w:rsid w:val="002A3A8E"/>
    <w:rsid w:val="002B0A95"/>
    <w:rsid w:val="002B4530"/>
    <w:rsid w:val="002C2FF6"/>
    <w:rsid w:val="002D5373"/>
    <w:rsid w:val="002D582B"/>
    <w:rsid w:val="002E3DFC"/>
    <w:rsid w:val="002E414E"/>
    <w:rsid w:val="002E6E6F"/>
    <w:rsid w:val="002F02B7"/>
    <w:rsid w:val="002F2E4B"/>
    <w:rsid w:val="002F6E59"/>
    <w:rsid w:val="00310803"/>
    <w:rsid w:val="003129E7"/>
    <w:rsid w:val="00313A04"/>
    <w:rsid w:val="00313D81"/>
    <w:rsid w:val="00322B2A"/>
    <w:rsid w:val="00330860"/>
    <w:rsid w:val="003335A0"/>
    <w:rsid w:val="00340604"/>
    <w:rsid w:val="0034437D"/>
    <w:rsid w:val="00347328"/>
    <w:rsid w:val="00353DDE"/>
    <w:rsid w:val="0036312A"/>
    <w:rsid w:val="0038130F"/>
    <w:rsid w:val="00386D57"/>
    <w:rsid w:val="003879AD"/>
    <w:rsid w:val="003909E0"/>
    <w:rsid w:val="00396723"/>
    <w:rsid w:val="003A086B"/>
    <w:rsid w:val="003A094D"/>
    <w:rsid w:val="003A790D"/>
    <w:rsid w:val="003B0BC1"/>
    <w:rsid w:val="003B1A11"/>
    <w:rsid w:val="003B2109"/>
    <w:rsid w:val="003B4E5D"/>
    <w:rsid w:val="003C718A"/>
    <w:rsid w:val="003D61E1"/>
    <w:rsid w:val="003D7630"/>
    <w:rsid w:val="003E3335"/>
    <w:rsid w:val="003F41BA"/>
    <w:rsid w:val="00402923"/>
    <w:rsid w:val="00406A9C"/>
    <w:rsid w:val="00410801"/>
    <w:rsid w:val="0041227D"/>
    <w:rsid w:val="004130E3"/>
    <w:rsid w:val="004209EC"/>
    <w:rsid w:val="00420A9E"/>
    <w:rsid w:val="004264C7"/>
    <w:rsid w:val="0043753A"/>
    <w:rsid w:val="00437E34"/>
    <w:rsid w:val="00445667"/>
    <w:rsid w:val="004513B9"/>
    <w:rsid w:val="00451CE4"/>
    <w:rsid w:val="004529CB"/>
    <w:rsid w:val="00452ADC"/>
    <w:rsid w:val="00456D88"/>
    <w:rsid w:val="004607A3"/>
    <w:rsid w:val="0046664A"/>
    <w:rsid w:val="00471811"/>
    <w:rsid w:val="00472D2E"/>
    <w:rsid w:val="004764BB"/>
    <w:rsid w:val="004818A3"/>
    <w:rsid w:val="004845FF"/>
    <w:rsid w:val="00485AA1"/>
    <w:rsid w:val="004873E0"/>
    <w:rsid w:val="004A6666"/>
    <w:rsid w:val="004C1D18"/>
    <w:rsid w:val="004D19D9"/>
    <w:rsid w:val="004D25B5"/>
    <w:rsid w:val="004D7075"/>
    <w:rsid w:val="004D79C7"/>
    <w:rsid w:val="004E3C0B"/>
    <w:rsid w:val="004E49F9"/>
    <w:rsid w:val="004E708C"/>
    <w:rsid w:val="004F30A0"/>
    <w:rsid w:val="004F37AD"/>
    <w:rsid w:val="004F5C5F"/>
    <w:rsid w:val="004F7DFD"/>
    <w:rsid w:val="00501129"/>
    <w:rsid w:val="00534547"/>
    <w:rsid w:val="005414A8"/>
    <w:rsid w:val="00547AD7"/>
    <w:rsid w:val="00552301"/>
    <w:rsid w:val="0055394A"/>
    <w:rsid w:val="00567792"/>
    <w:rsid w:val="00570E4C"/>
    <w:rsid w:val="00580E69"/>
    <w:rsid w:val="005855A5"/>
    <w:rsid w:val="00594673"/>
    <w:rsid w:val="005947C8"/>
    <w:rsid w:val="005A5757"/>
    <w:rsid w:val="005A70E2"/>
    <w:rsid w:val="005B6C70"/>
    <w:rsid w:val="005B6E38"/>
    <w:rsid w:val="005C168D"/>
    <w:rsid w:val="005C33AA"/>
    <w:rsid w:val="005C42A8"/>
    <w:rsid w:val="005D3564"/>
    <w:rsid w:val="005D5B59"/>
    <w:rsid w:val="005D7D13"/>
    <w:rsid w:val="005E04D3"/>
    <w:rsid w:val="005E358A"/>
    <w:rsid w:val="005F03F9"/>
    <w:rsid w:val="00604C27"/>
    <w:rsid w:val="00604F44"/>
    <w:rsid w:val="00617990"/>
    <w:rsid w:val="0062165B"/>
    <w:rsid w:val="0063379E"/>
    <w:rsid w:val="00635902"/>
    <w:rsid w:val="006364FD"/>
    <w:rsid w:val="00645496"/>
    <w:rsid w:val="006533C1"/>
    <w:rsid w:val="00653790"/>
    <w:rsid w:val="006609E0"/>
    <w:rsid w:val="006617CC"/>
    <w:rsid w:val="0067181A"/>
    <w:rsid w:val="00671962"/>
    <w:rsid w:val="006802AA"/>
    <w:rsid w:val="0068215A"/>
    <w:rsid w:val="00684ACA"/>
    <w:rsid w:val="00685B9B"/>
    <w:rsid w:val="00686755"/>
    <w:rsid w:val="00686C9C"/>
    <w:rsid w:val="00687545"/>
    <w:rsid w:val="00693360"/>
    <w:rsid w:val="006A2034"/>
    <w:rsid w:val="006A678B"/>
    <w:rsid w:val="006B00EC"/>
    <w:rsid w:val="006B08DD"/>
    <w:rsid w:val="006B6555"/>
    <w:rsid w:val="006D02B1"/>
    <w:rsid w:val="006D10AB"/>
    <w:rsid w:val="006D5F37"/>
    <w:rsid w:val="006D7242"/>
    <w:rsid w:val="006E2BEE"/>
    <w:rsid w:val="006E4E1D"/>
    <w:rsid w:val="00700033"/>
    <w:rsid w:val="0070131B"/>
    <w:rsid w:val="00703F8E"/>
    <w:rsid w:val="007044DD"/>
    <w:rsid w:val="0070767E"/>
    <w:rsid w:val="007205B3"/>
    <w:rsid w:val="0072132D"/>
    <w:rsid w:val="007256A5"/>
    <w:rsid w:val="007331C6"/>
    <w:rsid w:val="007351AB"/>
    <w:rsid w:val="007408AD"/>
    <w:rsid w:val="00742C25"/>
    <w:rsid w:val="00746AE1"/>
    <w:rsid w:val="007512EF"/>
    <w:rsid w:val="00751B96"/>
    <w:rsid w:val="00751CFC"/>
    <w:rsid w:val="00755E41"/>
    <w:rsid w:val="00755F1A"/>
    <w:rsid w:val="00764E76"/>
    <w:rsid w:val="00773198"/>
    <w:rsid w:val="0077331B"/>
    <w:rsid w:val="00775AD1"/>
    <w:rsid w:val="00795494"/>
    <w:rsid w:val="007A649B"/>
    <w:rsid w:val="007B052F"/>
    <w:rsid w:val="007B1257"/>
    <w:rsid w:val="007B299A"/>
    <w:rsid w:val="007B2F70"/>
    <w:rsid w:val="007B39D0"/>
    <w:rsid w:val="007B4B7F"/>
    <w:rsid w:val="007B7E95"/>
    <w:rsid w:val="007C6AF9"/>
    <w:rsid w:val="007D26DC"/>
    <w:rsid w:val="007D5226"/>
    <w:rsid w:val="007D64D5"/>
    <w:rsid w:val="007D658E"/>
    <w:rsid w:val="007D7C3B"/>
    <w:rsid w:val="007F00E9"/>
    <w:rsid w:val="007F258F"/>
    <w:rsid w:val="007F4920"/>
    <w:rsid w:val="007F753D"/>
    <w:rsid w:val="008008F9"/>
    <w:rsid w:val="008056F0"/>
    <w:rsid w:val="00807908"/>
    <w:rsid w:val="0081461E"/>
    <w:rsid w:val="00814AFA"/>
    <w:rsid w:val="00821B4C"/>
    <w:rsid w:val="008256D0"/>
    <w:rsid w:val="00834796"/>
    <w:rsid w:val="00847D33"/>
    <w:rsid w:val="00851014"/>
    <w:rsid w:val="00851321"/>
    <w:rsid w:val="00852C35"/>
    <w:rsid w:val="008530B9"/>
    <w:rsid w:val="0085345B"/>
    <w:rsid w:val="00854309"/>
    <w:rsid w:val="0085494F"/>
    <w:rsid w:val="00860D09"/>
    <w:rsid w:val="00865771"/>
    <w:rsid w:val="00876DE3"/>
    <w:rsid w:val="008802AB"/>
    <w:rsid w:val="00882A55"/>
    <w:rsid w:val="0088746F"/>
    <w:rsid w:val="008A076E"/>
    <w:rsid w:val="008A2819"/>
    <w:rsid w:val="008A2BFC"/>
    <w:rsid w:val="008B13C4"/>
    <w:rsid w:val="008B1C4D"/>
    <w:rsid w:val="008B3A6B"/>
    <w:rsid w:val="008B4E8D"/>
    <w:rsid w:val="008C616B"/>
    <w:rsid w:val="008D6C6F"/>
    <w:rsid w:val="008D7092"/>
    <w:rsid w:val="008E0DD5"/>
    <w:rsid w:val="008F2294"/>
    <w:rsid w:val="008F24B5"/>
    <w:rsid w:val="008F3F96"/>
    <w:rsid w:val="008F6C21"/>
    <w:rsid w:val="00901B23"/>
    <w:rsid w:val="00902F79"/>
    <w:rsid w:val="009075A7"/>
    <w:rsid w:val="009113BE"/>
    <w:rsid w:val="00911FB0"/>
    <w:rsid w:val="00913483"/>
    <w:rsid w:val="009136AC"/>
    <w:rsid w:val="00917012"/>
    <w:rsid w:val="0092010C"/>
    <w:rsid w:val="009202C6"/>
    <w:rsid w:val="009213DC"/>
    <w:rsid w:val="00921DA4"/>
    <w:rsid w:val="0094152B"/>
    <w:rsid w:val="00943574"/>
    <w:rsid w:val="00945A01"/>
    <w:rsid w:val="009503B7"/>
    <w:rsid w:val="00956C98"/>
    <w:rsid w:val="00964B09"/>
    <w:rsid w:val="00974ED1"/>
    <w:rsid w:val="00977B4A"/>
    <w:rsid w:val="00987A5D"/>
    <w:rsid w:val="009956B0"/>
    <w:rsid w:val="009A250B"/>
    <w:rsid w:val="009A6629"/>
    <w:rsid w:val="009A7C4E"/>
    <w:rsid w:val="009A7C5F"/>
    <w:rsid w:val="009B1B86"/>
    <w:rsid w:val="009B1FB0"/>
    <w:rsid w:val="009B4AF4"/>
    <w:rsid w:val="009B5C06"/>
    <w:rsid w:val="009B6C11"/>
    <w:rsid w:val="009C03C4"/>
    <w:rsid w:val="009C04D3"/>
    <w:rsid w:val="009C0AF7"/>
    <w:rsid w:val="009C22D4"/>
    <w:rsid w:val="009C4037"/>
    <w:rsid w:val="009D0C5F"/>
    <w:rsid w:val="009E5954"/>
    <w:rsid w:val="009E6FAB"/>
    <w:rsid w:val="009F0983"/>
    <w:rsid w:val="009F44C6"/>
    <w:rsid w:val="009F784F"/>
    <w:rsid w:val="00A0242D"/>
    <w:rsid w:val="00A0333A"/>
    <w:rsid w:val="00A042A3"/>
    <w:rsid w:val="00A10761"/>
    <w:rsid w:val="00A109EC"/>
    <w:rsid w:val="00A13D2B"/>
    <w:rsid w:val="00A15712"/>
    <w:rsid w:val="00A203DB"/>
    <w:rsid w:val="00A2589B"/>
    <w:rsid w:val="00A327E6"/>
    <w:rsid w:val="00A36AE3"/>
    <w:rsid w:val="00A378CB"/>
    <w:rsid w:val="00A444E5"/>
    <w:rsid w:val="00A444ED"/>
    <w:rsid w:val="00A464F1"/>
    <w:rsid w:val="00A46F75"/>
    <w:rsid w:val="00A474AA"/>
    <w:rsid w:val="00A521E9"/>
    <w:rsid w:val="00A56BDE"/>
    <w:rsid w:val="00A64277"/>
    <w:rsid w:val="00A65690"/>
    <w:rsid w:val="00A70309"/>
    <w:rsid w:val="00A718DF"/>
    <w:rsid w:val="00A75714"/>
    <w:rsid w:val="00A76934"/>
    <w:rsid w:val="00A82323"/>
    <w:rsid w:val="00A83230"/>
    <w:rsid w:val="00A968FF"/>
    <w:rsid w:val="00A974AE"/>
    <w:rsid w:val="00AB0AA5"/>
    <w:rsid w:val="00AC0F5B"/>
    <w:rsid w:val="00AC3660"/>
    <w:rsid w:val="00AE0AFF"/>
    <w:rsid w:val="00AE2704"/>
    <w:rsid w:val="00AE311B"/>
    <w:rsid w:val="00AE523A"/>
    <w:rsid w:val="00AE6565"/>
    <w:rsid w:val="00AF3117"/>
    <w:rsid w:val="00AF431F"/>
    <w:rsid w:val="00AF57CB"/>
    <w:rsid w:val="00AF6F97"/>
    <w:rsid w:val="00B03574"/>
    <w:rsid w:val="00B048FE"/>
    <w:rsid w:val="00B10638"/>
    <w:rsid w:val="00B114BE"/>
    <w:rsid w:val="00B1270A"/>
    <w:rsid w:val="00B13804"/>
    <w:rsid w:val="00B151E6"/>
    <w:rsid w:val="00B2059C"/>
    <w:rsid w:val="00B32763"/>
    <w:rsid w:val="00B4003D"/>
    <w:rsid w:val="00B42483"/>
    <w:rsid w:val="00B43861"/>
    <w:rsid w:val="00B458A0"/>
    <w:rsid w:val="00B57B49"/>
    <w:rsid w:val="00B60D78"/>
    <w:rsid w:val="00B61875"/>
    <w:rsid w:val="00B63AF7"/>
    <w:rsid w:val="00B75E7B"/>
    <w:rsid w:val="00B76F16"/>
    <w:rsid w:val="00B776E8"/>
    <w:rsid w:val="00B77DAD"/>
    <w:rsid w:val="00B812F6"/>
    <w:rsid w:val="00B835BA"/>
    <w:rsid w:val="00B8529B"/>
    <w:rsid w:val="00B9336F"/>
    <w:rsid w:val="00B93F12"/>
    <w:rsid w:val="00B963FB"/>
    <w:rsid w:val="00B966DF"/>
    <w:rsid w:val="00BA1AC1"/>
    <w:rsid w:val="00BB4A13"/>
    <w:rsid w:val="00BB71F5"/>
    <w:rsid w:val="00BC07E9"/>
    <w:rsid w:val="00BC3F3E"/>
    <w:rsid w:val="00BC687D"/>
    <w:rsid w:val="00BD44F8"/>
    <w:rsid w:val="00BE19A3"/>
    <w:rsid w:val="00BF066E"/>
    <w:rsid w:val="00BF0A33"/>
    <w:rsid w:val="00BF75EE"/>
    <w:rsid w:val="00C02FDF"/>
    <w:rsid w:val="00C1184E"/>
    <w:rsid w:val="00C15578"/>
    <w:rsid w:val="00C27AFE"/>
    <w:rsid w:val="00C30C7B"/>
    <w:rsid w:val="00C34AD0"/>
    <w:rsid w:val="00C415AA"/>
    <w:rsid w:val="00C45BB5"/>
    <w:rsid w:val="00C465B9"/>
    <w:rsid w:val="00C5498D"/>
    <w:rsid w:val="00C559D4"/>
    <w:rsid w:val="00C60771"/>
    <w:rsid w:val="00C634DC"/>
    <w:rsid w:val="00C640B2"/>
    <w:rsid w:val="00C6537B"/>
    <w:rsid w:val="00C67411"/>
    <w:rsid w:val="00C80B0B"/>
    <w:rsid w:val="00C81CB4"/>
    <w:rsid w:val="00C831B4"/>
    <w:rsid w:val="00C910CC"/>
    <w:rsid w:val="00CA0F6A"/>
    <w:rsid w:val="00CA4A1F"/>
    <w:rsid w:val="00CB38EA"/>
    <w:rsid w:val="00CB4C20"/>
    <w:rsid w:val="00CB5F45"/>
    <w:rsid w:val="00CC1259"/>
    <w:rsid w:val="00CC1443"/>
    <w:rsid w:val="00CC60F0"/>
    <w:rsid w:val="00CD12BB"/>
    <w:rsid w:val="00CE433C"/>
    <w:rsid w:val="00CF5F87"/>
    <w:rsid w:val="00D054A4"/>
    <w:rsid w:val="00D14610"/>
    <w:rsid w:val="00D14CD0"/>
    <w:rsid w:val="00D16EC2"/>
    <w:rsid w:val="00D21C85"/>
    <w:rsid w:val="00D22D42"/>
    <w:rsid w:val="00D23D5F"/>
    <w:rsid w:val="00D2525B"/>
    <w:rsid w:val="00D3146C"/>
    <w:rsid w:val="00D36EE5"/>
    <w:rsid w:val="00D420E2"/>
    <w:rsid w:val="00D42E05"/>
    <w:rsid w:val="00D55086"/>
    <w:rsid w:val="00D569C3"/>
    <w:rsid w:val="00D57924"/>
    <w:rsid w:val="00D72FE0"/>
    <w:rsid w:val="00D73F2B"/>
    <w:rsid w:val="00D7574E"/>
    <w:rsid w:val="00D875A9"/>
    <w:rsid w:val="00D950EC"/>
    <w:rsid w:val="00DA0951"/>
    <w:rsid w:val="00DB01AB"/>
    <w:rsid w:val="00DB0A8B"/>
    <w:rsid w:val="00DB2CD0"/>
    <w:rsid w:val="00DB76BE"/>
    <w:rsid w:val="00DC609D"/>
    <w:rsid w:val="00DD3435"/>
    <w:rsid w:val="00DE764E"/>
    <w:rsid w:val="00DF6EF2"/>
    <w:rsid w:val="00E069C3"/>
    <w:rsid w:val="00E11A4F"/>
    <w:rsid w:val="00E27BA3"/>
    <w:rsid w:val="00E30037"/>
    <w:rsid w:val="00E31CC2"/>
    <w:rsid w:val="00E3717F"/>
    <w:rsid w:val="00E44265"/>
    <w:rsid w:val="00E53BE0"/>
    <w:rsid w:val="00E53ED4"/>
    <w:rsid w:val="00E543AF"/>
    <w:rsid w:val="00E54C13"/>
    <w:rsid w:val="00E556CB"/>
    <w:rsid w:val="00E55837"/>
    <w:rsid w:val="00E55D8F"/>
    <w:rsid w:val="00E57544"/>
    <w:rsid w:val="00E610FA"/>
    <w:rsid w:val="00E661D9"/>
    <w:rsid w:val="00E7538E"/>
    <w:rsid w:val="00E81029"/>
    <w:rsid w:val="00E8243D"/>
    <w:rsid w:val="00E869A3"/>
    <w:rsid w:val="00E87CCF"/>
    <w:rsid w:val="00E902D0"/>
    <w:rsid w:val="00EA1092"/>
    <w:rsid w:val="00EA165D"/>
    <w:rsid w:val="00EA32F3"/>
    <w:rsid w:val="00EA38D5"/>
    <w:rsid w:val="00EA4E52"/>
    <w:rsid w:val="00EB02C7"/>
    <w:rsid w:val="00EB1251"/>
    <w:rsid w:val="00EB4171"/>
    <w:rsid w:val="00EB6AB1"/>
    <w:rsid w:val="00EB7B37"/>
    <w:rsid w:val="00EC6368"/>
    <w:rsid w:val="00EC6CBD"/>
    <w:rsid w:val="00ED0FA6"/>
    <w:rsid w:val="00ED12A6"/>
    <w:rsid w:val="00EE2CD8"/>
    <w:rsid w:val="00EE3008"/>
    <w:rsid w:val="00EE625E"/>
    <w:rsid w:val="00EF2DC2"/>
    <w:rsid w:val="00F01D6B"/>
    <w:rsid w:val="00F03A01"/>
    <w:rsid w:val="00F059B8"/>
    <w:rsid w:val="00F05D31"/>
    <w:rsid w:val="00F06761"/>
    <w:rsid w:val="00F1379E"/>
    <w:rsid w:val="00F13E17"/>
    <w:rsid w:val="00F1506E"/>
    <w:rsid w:val="00F16627"/>
    <w:rsid w:val="00F170E7"/>
    <w:rsid w:val="00F279C7"/>
    <w:rsid w:val="00F41DCF"/>
    <w:rsid w:val="00F450E8"/>
    <w:rsid w:val="00F501F4"/>
    <w:rsid w:val="00F510FB"/>
    <w:rsid w:val="00F5282D"/>
    <w:rsid w:val="00F538EE"/>
    <w:rsid w:val="00F76142"/>
    <w:rsid w:val="00F76D48"/>
    <w:rsid w:val="00F812E5"/>
    <w:rsid w:val="00F814D0"/>
    <w:rsid w:val="00F82970"/>
    <w:rsid w:val="00F90CB4"/>
    <w:rsid w:val="00F947AF"/>
    <w:rsid w:val="00F96843"/>
    <w:rsid w:val="00FA07A4"/>
    <w:rsid w:val="00FA6334"/>
    <w:rsid w:val="00FB3494"/>
    <w:rsid w:val="00FB6DA8"/>
    <w:rsid w:val="00FC3426"/>
    <w:rsid w:val="00FC5EEB"/>
    <w:rsid w:val="00FD04DD"/>
    <w:rsid w:val="00FE34CF"/>
    <w:rsid w:val="00FE44C8"/>
    <w:rsid w:val="00FE7619"/>
    <w:rsid w:val="00FF05AD"/>
    <w:rsid w:val="00FF0611"/>
    <w:rsid w:val="00FF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ACF3F-705D-4AA7-B718-D906897A2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3</Pages>
  <Words>148</Words>
  <Characters>846</Characters>
  <Application>Microsoft Office Word</Application>
  <DocSecurity>0</DocSecurity>
  <Lines>7</Lines>
  <Paragraphs>1</Paragraphs>
  <ScaleCrop>false</ScaleCrop>
  <Company>Microsoft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500</cp:revision>
  <cp:lastPrinted>2018-06-19T18:00:00Z</cp:lastPrinted>
  <dcterms:created xsi:type="dcterms:W3CDTF">2018-10-15T14:13:00Z</dcterms:created>
  <dcterms:modified xsi:type="dcterms:W3CDTF">2019-08-31T18:08:00Z</dcterms:modified>
</cp:coreProperties>
</file>