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B5C" w:rsidRDefault="00377F8F" w:rsidP="009522ED">
      <w:pPr>
        <w:jc w:val="center"/>
        <w:rPr>
          <w:rFonts w:ascii="仿宋" w:eastAsia="仿宋" w:hAnsi="仿宋" w:hint="eastAsia"/>
          <w:b/>
          <w:sz w:val="32"/>
          <w:szCs w:val="32"/>
        </w:rPr>
      </w:pPr>
      <w:r>
        <w:rPr>
          <w:rFonts w:ascii="仿宋" w:eastAsia="仿宋" w:hAnsi="仿宋" w:hint="eastAsia"/>
          <w:b/>
          <w:sz w:val="32"/>
          <w:szCs w:val="32"/>
        </w:rPr>
        <w:t>银行板块拉升，现在是否还可以布局</w:t>
      </w:r>
    </w:p>
    <w:p w:rsidR="009522ED" w:rsidRPr="009522ED" w:rsidRDefault="009522ED" w:rsidP="009522ED">
      <w:pPr>
        <w:jc w:val="center"/>
        <w:rPr>
          <w:rFonts w:ascii="仿宋" w:eastAsia="仿宋" w:hAnsi="仿宋"/>
          <w:b/>
          <w:sz w:val="32"/>
          <w:szCs w:val="32"/>
        </w:rPr>
      </w:pPr>
    </w:p>
    <w:p w:rsidR="000E4B5C" w:rsidRDefault="00377F8F" w:rsidP="00C8580F">
      <w:pPr>
        <w:rPr>
          <w:rFonts w:ascii="仿宋" w:eastAsia="仿宋" w:hAnsi="仿宋"/>
          <w:sz w:val="24"/>
          <w:szCs w:val="24"/>
        </w:rPr>
      </w:pPr>
      <w:r>
        <w:rPr>
          <w:rFonts w:ascii="仿宋" w:eastAsia="仿宋" w:hAnsi="仿宋" w:hint="eastAsia"/>
          <w:sz w:val="24"/>
          <w:szCs w:val="24"/>
        </w:rPr>
        <w:t>今天医药板块结束了之前的上涨行情，开始领跌，反之银行、地产等金融板块在拉升</w:t>
      </w:r>
      <w:r w:rsidR="000E4B5C">
        <w:rPr>
          <w:rFonts w:ascii="仿宋" w:eastAsia="仿宋" w:hAnsi="仿宋" w:hint="eastAsia"/>
          <w:sz w:val="24"/>
          <w:szCs w:val="24"/>
        </w:rPr>
        <w:t>。</w:t>
      </w:r>
    </w:p>
    <w:p w:rsidR="00377F8F" w:rsidRDefault="00377F8F" w:rsidP="00C8580F">
      <w:pPr>
        <w:rPr>
          <w:rFonts w:ascii="仿宋" w:eastAsia="仿宋" w:hAnsi="仿宋"/>
          <w:sz w:val="24"/>
          <w:szCs w:val="24"/>
        </w:rPr>
      </w:pPr>
    </w:p>
    <w:p w:rsidR="00377F8F" w:rsidRDefault="00377F8F" w:rsidP="00C8580F">
      <w:pPr>
        <w:rPr>
          <w:rFonts w:ascii="仿宋" w:eastAsia="仿宋" w:hAnsi="仿宋"/>
          <w:sz w:val="24"/>
          <w:szCs w:val="24"/>
        </w:rPr>
      </w:pPr>
      <w:r>
        <w:rPr>
          <w:rFonts w:ascii="仿宋" w:eastAsia="仿宋" w:hAnsi="仿宋" w:hint="eastAsia"/>
          <w:sz w:val="24"/>
          <w:szCs w:val="24"/>
        </w:rPr>
        <w:t>之前在银行指数处于市场低位的时候二师父就写过文章布局银行指数，如果当时购买了银行指数的朋友，现在盈利5到15个百分点不等。</w:t>
      </w:r>
    </w:p>
    <w:p w:rsidR="00377F8F" w:rsidRDefault="00377F8F" w:rsidP="00C8580F">
      <w:pPr>
        <w:rPr>
          <w:rFonts w:ascii="仿宋" w:eastAsia="仿宋" w:hAnsi="仿宋"/>
          <w:sz w:val="24"/>
          <w:szCs w:val="24"/>
        </w:rPr>
      </w:pPr>
    </w:p>
    <w:p w:rsidR="00377F8F" w:rsidRDefault="00377F8F" w:rsidP="00C8580F">
      <w:pPr>
        <w:rPr>
          <w:rFonts w:ascii="仿宋" w:eastAsia="仿宋" w:hAnsi="仿宋"/>
          <w:sz w:val="24"/>
          <w:szCs w:val="24"/>
        </w:rPr>
      </w:pPr>
      <w:r>
        <w:rPr>
          <w:rFonts w:ascii="仿宋" w:eastAsia="仿宋" w:hAnsi="仿宋" w:hint="eastAsia"/>
          <w:sz w:val="24"/>
          <w:szCs w:val="24"/>
        </w:rPr>
        <w:t>那么在当前银行板块拉升的行情下，是否还可以布局呢？</w:t>
      </w:r>
    </w:p>
    <w:p w:rsidR="00377F8F" w:rsidRPr="00E56597" w:rsidRDefault="00377F8F" w:rsidP="00C8580F">
      <w:pPr>
        <w:rPr>
          <w:rFonts w:ascii="仿宋" w:eastAsia="仿宋" w:hAnsi="仿宋"/>
          <w:b/>
          <w:sz w:val="24"/>
          <w:szCs w:val="24"/>
        </w:rPr>
      </w:pPr>
    </w:p>
    <w:p w:rsidR="00BC13FA" w:rsidRPr="00E56597" w:rsidRDefault="00BB5B92" w:rsidP="00C8580F">
      <w:pPr>
        <w:rPr>
          <w:rFonts w:ascii="仿宋" w:eastAsia="仿宋" w:hAnsi="仿宋"/>
          <w:b/>
          <w:sz w:val="24"/>
          <w:szCs w:val="24"/>
        </w:rPr>
      </w:pPr>
      <w:r w:rsidRPr="00E56597">
        <w:rPr>
          <w:rFonts w:ascii="仿宋" w:eastAsia="仿宋" w:hAnsi="仿宋" w:hint="eastAsia"/>
          <w:b/>
          <w:sz w:val="24"/>
          <w:szCs w:val="24"/>
        </w:rPr>
        <w:t>在说明这个问题之前我们来一起看看投资的银行指数到底怎么赚钱的。</w:t>
      </w:r>
    </w:p>
    <w:p w:rsidR="00BB5B92" w:rsidRDefault="00BB5B92" w:rsidP="00C8580F">
      <w:pPr>
        <w:rPr>
          <w:rFonts w:ascii="仿宋" w:eastAsia="仿宋" w:hAnsi="仿宋"/>
          <w:sz w:val="24"/>
          <w:szCs w:val="24"/>
        </w:rPr>
      </w:pPr>
    </w:p>
    <w:p w:rsidR="00BB5B92" w:rsidRDefault="00BB5B92" w:rsidP="00C8580F">
      <w:pPr>
        <w:rPr>
          <w:rFonts w:ascii="仿宋" w:eastAsia="仿宋" w:hAnsi="仿宋"/>
          <w:sz w:val="24"/>
          <w:szCs w:val="24"/>
        </w:rPr>
      </w:pPr>
      <w:r>
        <w:rPr>
          <w:rFonts w:ascii="仿宋" w:eastAsia="仿宋" w:hAnsi="仿宋" w:hint="eastAsia"/>
          <w:sz w:val="24"/>
          <w:szCs w:val="24"/>
        </w:rPr>
        <w:t>通常我们说的银行指数点位就是衡量</w:t>
      </w:r>
      <w:r w:rsidR="00472321">
        <w:rPr>
          <w:rFonts w:ascii="仿宋" w:eastAsia="仿宋" w:hAnsi="仿宋" w:hint="eastAsia"/>
          <w:sz w:val="24"/>
          <w:szCs w:val="24"/>
        </w:rPr>
        <w:t>银行股票指数的价格的，当我们买入银行指数以后，银行指数点位越高</w:t>
      </w:r>
      <w:r w:rsidR="00B27989">
        <w:rPr>
          <w:rFonts w:ascii="仿宋" w:eastAsia="仿宋" w:hAnsi="仿宋" w:hint="eastAsia"/>
          <w:sz w:val="24"/>
          <w:szCs w:val="24"/>
        </w:rPr>
        <w:t>，代表着银行指数涨得越好，我们赚的钱越多。</w:t>
      </w:r>
    </w:p>
    <w:p w:rsidR="00B27989" w:rsidRDefault="00B27989" w:rsidP="00C8580F">
      <w:pPr>
        <w:rPr>
          <w:rFonts w:ascii="仿宋" w:eastAsia="仿宋" w:hAnsi="仿宋"/>
          <w:sz w:val="24"/>
          <w:szCs w:val="24"/>
        </w:rPr>
      </w:pPr>
    </w:p>
    <w:p w:rsidR="00B27989" w:rsidRDefault="00B27989" w:rsidP="00C8580F">
      <w:pPr>
        <w:rPr>
          <w:rFonts w:ascii="仿宋" w:eastAsia="仿宋" w:hAnsi="仿宋"/>
          <w:sz w:val="24"/>
          <w:szCs w:val="24"/>
        </w:rPr>
      </w:pPr>
      <w:r>
        <w:rPr>
          <w:rFonts w:ascii="仿宋" w:eastAsia="仿宋" w:hAnsi="仿宋" w:hint="eastAsia"/>
          <w:sz w:val="24"/>
          <w:szCs w:val="24"/>
        </w:rPr>
        <w:t>那么银行指数点位是怎么来的呢？他是所有中</w:t>
      </w:r>
      <w:proofErr w:type="gramStart"/>
      <w:r>
        <w:rPr>
          <w:rFonts w:ascii="仿宋" w:eastAsia="仿宋" w:hAnsi="仿宋" w:hint="eastAsia"/>
          <w:sz w:val="24"/>
          <w:szCs w:val="24"/>
        </w:rPr>
        <w:t>证银行</w:t>
      </w:r>
      <w:proofErr w:type="gramEnd"/>
      <w:r>
        <w:rPr>
          <w:rFonts w:ascii="仿宋" w:eastAsia="仿宋" w:hAnsi="仿宋" w:hint="eastAsia"/>
          <w:sz w:val="24"/>
          <w:szCs w:val="24"/>
        </w:rPr>
        <w:t>持仓股票形成的一个股票价格指数。我们可以用一个简单的数学公式说明银行指数点位是怎么得出来的。</w:t>
      </w:r>
    </w:p>
    <w:p w:rsidR="00B27989" w:rsidRDefault="00B27989" w:rsidP="00C8580F">
      <w:pPr>
        <w:rPr>
          <w:rFonts w:ascii="仿宋" w:eastAsia="仿宋" w:hAnsi="仿宋"/>
          <w:sz w:val="24"/>
          <w:szCs w:val="24"/>
        </w:rPr>
      </w:pPr>
    </w:p>
    <w:p w:rsidR="00B27989" w:rsidRPr="00F70E38" w:rsidRDefault="00B27989" w:rsidP="00C8580F">
      <w:pPr>
        <w:rPr>
          <w:rFonts w:ascii="仿宋" w:eastAsia="仿宋" w:hAnsi="仿宋" w:hint="eastAsia"/>
          <w:b/>
          <w:sz w:val="24"/>
          <w:szCs w:val="24"/>
        </w:rPr>
      </w:pPr>
      <w:r w:rsidRPr="00F70E38">
        <w:rPr>
          <w:rFonts w:ascii="仿宋" w:eastAsia="仿宋" w:hAnsi="仿宋" w:hint="eastAsia"/>
          <w:b/>
          <w:sz w:val="24"/>
          <w:szCs w:val="24"/>
        </w:rPr>
        <w:t>银行指数点位=银行指数的市盈率*银行指数的盈利+银行指数的股息分红。</w:t>
      </w:r>
    </w:p>
    <w:p w:rsidR="00CA1C44" w:rsidRDefault="00CA1C44" w:rsidP="00C8580F">
      <w:pPr>
        <w:rPr>
          <w:rFonts w:ascii="仿宋" w:eastAsia="仿宋" w:hAnsi="仿宋" w:hint="eastAsia"/>
          <w:sz w:val="24"/>
          <w:szCs w:val="24"/>
        </w:rPr>
      </w:pPr>
    </w:p>
    <w:p w:rsidR="00CA1C44" w:rsidRDefault="00CA1C44" w:rsidP="00C8580F">
      <w:pPr>
        <w:rPr>
          <w:rFonts w:ascii="仿宋" w:eastAsia="仿宋" w:hAnsi="仿宋" w:hint="eastAsia"/>
          <w:sz w:val="24"/>
          <w:szCs w:val="24"/>
        </w:rPr>
      </w:pPr>
      <w:r>
        <w:rPr>
          <w:rFonts w:ascii="仿宋" w:eastAsia="仿宋" w:hAnsi="仿宋" w:hint="eastAsia"/>
          <w:sz w:val="24"/>
          <w:szCs w:val="24"/>
        </w:rPr>
        <w:t>既然银行指数的点位和这三个指标息息相关，那么我们分别看看银行指数的这三个指标。</w:t>
      </w:r>
    </w:p>
    <w:p w:rsidR="00CA1C44" w:rsidRDefault="00CA1C44" w:rsidP="00C8580F">
      <w:pPr>
        <w:rPr>
          <w:rFonts w:ascii="仿宋" w:eastAsia="仿宋" w:hAnsi="仿宋" w:hint="eastAsia"/>
          <w:sz w:val="24"/>
          <w:szCs w:val="24"/>
        </w:rPr>
      </w:pPr>
    </w:p>
    <w:p w:rsidR="00CA1C44" w:rsidRDefault="00CA1C44" w:rsidP="00C8580F">
      <w:pPr>
        <w:rPr>
          <w:rFonts w:ascii="仿宋" w:eastAsia="仿宋" w:hAnsi="仿宋" w:hint="eastAsia"/>
          <w:sz w:val="24"/>
          <w:szCs w:val="24"/>
        </w:rPr>
      </w:pPr>
      <w:r>
        <w:rPr>
          <w:rFonts w:ascii="仿宋" w:eastAsia="仿宋" w:hAnsi="仿宋"/>
          <w:noProof/>
          <w:sz w:val="24"/>
          <w:szCs w:val="24"/>
        </w:rPr>
        <w:drawing>
          <wp:inline distT="0" distB="0" distL="0" distR="0">
            <wp:extent cx="5274310" cy="3171666"/>
            <wp:effectExtent l="0" t="0" r="2540" b="0"/>
            <wp:docPr id="1" name="图片 1" descr="C:\Users\李恒樟\Desktop\4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李恒樟\Desktop\444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171666"/>
                    </a:xfrm>
                    <a:prstGeom prst="rect">
                      <a:avLst/>
                    </a:prstGeom>
                    <a:noFill/>
                    <a:ln>
                      <a:noFill/>
                    </a:ln>
                  </pic:spPr>
                </pic:pic>
              </a:graphicData>
            </a:graphic>
          </wp:inline>
        </w:drawing>
      </w:r>
    </w:p>
    <w:p w:rsidR="00CA1C44" w:rsidRDefault="00CA1C44" w:rsidP="00C8580F">
      <w:pPr>
        <w:rPr>
          <w:rFonts w:ascii="仿宋" w:eastAsia="仿宋" w:hAnsi="仿宋" w:hint="eastAsia"/>
          <w:sz w:val="24"/>
          <w:szCs w:val="24"/>
        </w:rPr>
      </w:pPr>
      <w:r>
        <w:rPr>
          <w:rFonts w:ascii="仿宋" w:eastAsia="仿宋" w:hAnsi="仿宋" w:hint="eastAsia"/>
          <w:sz w:val="24"/>
          <w:szCs w:val="24"/>
        </w:rPr>
        <w:t>这是银行指数近几年的市盈率，都是处于10倍以内，在6倍市盈率以下极度低估，当前</w:t>
      </w:r>
      <w:r w:rsidR="00D85069">
        <w:rPr>
          <w:rFonts w:ascii="仿宋" w:eastAsia="仿宋" w:hAnsi="仿宋" w:hint="eastAsia"/>
          <w:sz w:val="24"/>
          <w:szCs w:val="24"/>
        </w:rPr>
        <w:t>市盈率</w:t>
      </w:r>
      <w:r>
        <w:rPr>
          <w:rFonts w:ascii="仿宋" w:eastAsia="仿宋" w:hAnsi="仿宋" w:hint="eastAsia"/>
          <w:sz w:val="24"/>
          <w:szCs w:val="24"/>
        </w:rPr>
        <w:t>是6倍多，处于低估区域，也就是说银行指数同期市盈率是比过</w:t>
      </w:r>
      <w:r>
        <w:rPr>
          <w:rFonts w:ascii="仿宋" w:eastAsia="仿宋" w:hAnsi="仿宋" w:hint="eastAsia"/>
          <w:sz w:val="24"/>
          <w:szCs w:val="24"/>
        </w:rPr>
        <w:lastRenderedPageBreak/>
        <w:t>往历史大部分时间是要低的。</w:t>
      </w:r>
    </w:p>
    <w:p w:rsidR="00CA1C44" w:rsidRDefault="00CA1C44" w:rsidP="00C8580F">
      <w:pPr>
        <w:rPr>
          <w:rFonts w:ascii="仿宋" w:eastAsia="仿宋" w:hAnsi="仿宋" w:hint="eastAsia"/>
          <w:sz w:val="24"/>
          <w:szCs w:val="24"/>
        </w:rPr>
      </w:pPr>
    </w:p>
    <w:p w:rsidR="00CA1C44" w:rsidRDefault="00CA1C44" w:rsidP="00C8580F">
      <w:pPr>
        <w:rPr>
          <w:rFonts w:ascii="仿宋" w:eastAsia="仿宋" w:hAnsi="仿宋" w:hint="eastAsia"/>
          <w:sz w:val="24"/>
          <w:szCs w:val="24"/>
        </w:rPr>
      </w:pPr>
      <w:r>
        <w:rPr>
          <w:rFonts w:ascii="仿宋" w:eastAsia="仿宋" w:hAnsi="仿宋" w:hint="eastAsia"/>
          <w:sz w:val="24"/>
          <w:szCs w:val="24"/>
        </w:rPr>
        <w:t>从公式看，控制变量，在盈利和股息分红不变的情况下，市盈率增长的话，</w:t>
      </w:r>
      <w:r w:rsidR="00271025">
        <w:rPr>
          <w:rFonts w:ascii="仿宋" w:eastAsia="仿宋" w:hAnsi="仿宋" w:hint="eastAsia"/>
          <w:sz w:val="24"/>
          <w:szCs w:val="24"/>
        </w:rPr>
        <w:t>指数点位也是增长的；那么未来银行指数市盈率会有较大的增长空间，所以从这个指标看银行指数值得买入。</w:t>
      </w:r>
    </w:p>
    <w:p w:rsidR="00271025" w:rsidRDefault="00271025" w:rsidP="00C8580F">
      <w:pPr>
        <w:rPr>
          <w:rFonts w:ascii="仿宋" w:eastAsia="仿宋" w:hAnsi="仿宋" w:hint="eastAsia"/>
          <w:sz w:val="24"/>
          <w:szCs w:val="24"/>
        </w:rPr>
      </w:pPr>
    </w:p>
    <w:p w:rsidR="00271025" w:rsidRDefault="00BD23C6" w:rsidP="00C8580F">
      <w:pPr>
        <w:rPr>
          <w:rFonts w:ascii="仿宋" w:eastAsia="仿宋" w:hAnsi="仿宋" w:hint="eastAsia"/>
          <w:sz w:val="24"/>
          <w:szCs w:val="24"/>
        </w:rPr>
      </w:pPr>
      <w:r>
        <w:rPr>
          <w:rFonts w:ascii="仿宋" w:eastAsia="仿宋" w:hAnsi="仿宋"/>
          <w:noProof/>
          <w:sz w:val="24"/>
          <w:szCs w:val="24"/>
        </w:rPr>
        <w:drawing>
          <wp:inline distT="0" distB="0" distL="0" distR="0" wp14:anchorId="288414F8" wp14:editId="6E25295C">
            <wp:extent cx="5274310" cy="1661795"/>
            <wp:effectExtent l="0" t="0" r="2540" b="0"/>
            <wp:docPr id="4" name="图片 4" descr="C:\Users\李恒樟\Desktop\55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李恒樟\Desktop\555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661795"/>
                    </a:xfrm>
                    <a:prstGeom prst="rect">
                      <a:avLst/>
                    </a:prstGeom>
                    <a:noFill/>
                    <a:ln>
                      <a:noFill/>
                    </a:ln>
                  </pic:spPr>
                </pic:pic>
              </a:graphicData>
            </a:graphic>
          </wp:inline>
        </w:drawing>
      </w:r>
    </w:p>
    <w:p w:rsidR="00271025" w:rsidRDefault="00271025" w:rsidP="00C8580F">
      <w:pPr>
        <w:rPr>
          <w:rFonts w:ascii="仿宋" w:eastAsia="仿宋" w:hAnsi="仿宋" w:hint="eastAsia"/>
          <w:sz w:val="24"/>
          <w:szCs w:val="24"/>
        </w:rPr>
      </w:pPr>
    </w:p>
    <w:p w:rsidR="00271025" w:rsidRDefault="00271025" w:rsidP="00C8580F">
      <w:pPr>
        <w:rPr>
          <w:rFonts w:ascii="仿宋" w:eastAsia="仿宋" w:hAnsi="仿宋" w:hint="eastAsia"/>
          <w:sz w:val="24"/>
          <w:szCs w:val="24"/>
        </w:rPr>
      </w:pPr>
      <w:r>
        <w:rPr>
          <w:rFonts w:ascii="仿宋" w:eastAsia="仿宋" w:hAnsi="仿宋" w:hint="eastAsia"/>
          <w:sz w:val="24"/>
          <w:szCs w:val="24"/>
        </w:rPr>
        <w:t>第二张图是银行指数的净利润率，净利润率=（企业净利润/主营业务收入）*100%。</w:t>
      </w:r>
    </w:p>
    <w:p w:rsidR="00271025" w:rsidRDefault="00271025" w:rsidP="00C8580F">
      <w:pPr>
        <w:rPr>
          <w:rFonts w:ascii="仿宋" w:eastAsia="仿宋" w:hAnsi="仿宋" w:hint="eastAsia"/>
          <w:sz w:val="24"/>
          <w:szCs w:val="24"/>
        </w:rPr>
      </w:pPr>
    </w:p>
    <w:p w:rsidR="00271025" w:rsidRDefault="00271025" w:rsidP="00C8580F">
      <w:pPr>
        <w:rPr>
          <w:rFonts w:ascii="仿宋" w:eastAsia="仿宋" w:hAnsi="仿宋" w:hint="eastAsia"/>
          <w:sz w:val="24"/>
          <w:szCs w:val="24"/>
        </w:rPr>
      </w:pPr>
      <w:r>
        <w:rPr>
          <w:rFonts w:ascii="仿宋" w:eastAsia="仿宋" w:hAnsi="仿宋" w:hint="eastAsia"/>
          <w:sz w:val="24"/>
          <w:szCs w:val="24"/>
        </w:rPr>
        <w:t>净利润率本质上反映的就是公司的盈利情况。</w:t>
      </w:r>
    </w:p>
    <w:p w:rsidR="00271025" w:rsidRDefault="00271025" w:rsidP="00C8580F">
      <w:pPr>
        <w:rPr>
          <w:rFonts w:ascii="仿宋" w:eastAsia="仿宋" w:hAnsi="仿宋" w:hint="eastAsia"/>
          <w:sz w:val="24"/>
          <w:szCs w:val="24"/>
        </w:rPr>
      </w:pPr>
    </w:p>
    <w:p w:rsidR="00271025" w:rsidRDefault="00271025" w:rsidP="00C8580F">
      <w:pPr>
        <w:rPr>
          <w:rFonts w:ascii="仿宋" w:eastAsia="仿宋" w:hAnsi="仿宋" w:hint="eastAsia"/>
          <w:sz w:val="24"/>
          <w:szCs w:val="24"/>
        </w:rPr>
      </w:pPr>
      <w:r>
        <w:rPr>
          <w:rFonts w:ascii="仿宋" w:eastAsia="仿宋" w:hAnsi="仿宋" w:hint="eastAsia"/>
          <w:sz w:val="24"/>
          <w:szCs w:val="24"/>
        </w:rPr>
        <w:t>我们可以很清楚地看到银行指数最近几年的净利润率比较稳定，呈小幅度的先上涨再下跌的趋势。</w:t>
      </w:r>
    </w:p>
    <w:p w:rsidR="00271025" w:rsidRDefault="00271025" w:rsidP="00C8580F">
      <w:pPr>
        <w:rPr>
          <w:rFonts w:ascii="仿宋" w:eastAsia="仿宋" w:hAnsi="仿宋" w:hint="eastAsia"/>
          <w:sz w:val="24"/>
          <w:szCs w:val="24"/>
        </w:rPr>
      </w:pPr>
    </w:p>
    <w:p w:rsidR="00271025" w:rsidRDefault="00271025" w:rsidP="00C8580F">
      <w:pPr>
        <w:rPr>
          <w:rFonts w:ascii="仿宋" w:eastAsia="仿宋" w:hAnsi="仿宋" w:hint="eastAsia"/>
          <w:sz w:val="24"/>
          <w:szCs w:val="24"/>
        </w:rPr>
      </w:pPr>
      <w:r>
        <w:rPr>
          <w:rFonts w:ascii="仿宋" w:eastAsia="仿宋" w:hAnsi="仿宋" w:hint="eastAsia"/>
          <w:sz w:val="24"/>
          <w:szCs w:val="24"/>
        </w:rPr>
        <w:t>如今是经济滞胀期，各国都处于经济降息周期，这也会影响银行业的发展。未来当新一轮经济周期复苏，银行指数的盈利肯定也会比现在要好很多，</w:t>
      </w:r>
      <w:r w:rsidR="00BD23C6">
        <w:rPr>
          <w:rFonts w:ascii="仿宋" w:eastAsia="仿宋" w:hAnsi="仿宋" w:hint="eastAsia"/>
          <w:sz w:val="24"/>
          <w:szCs w:val="24"/>
        </w:rPr>
        <w:t>这也会带动银行指数的上涨。</w:t>
      </w:r>
    </w:p>
    <w:p w:rsidR="00BD23C6" w:rsidRDefault="00BD23C6" w:rsidP="00C8580F">
      <w:pPr>
        <w:rPr>
          <w:rFonts w:ascii="仿宋" w:eastAsia="仿宋" w:hAnsi="仿宋" w:hint="eastAsia"/>
          <w:sz w:val="24"/>
          <w:szCs w:val="24"/>
        </w:rPr>
      </w:pPr>
    </w:p>
    <w:p w:rsidR="00BD23C6" w:rsidRDefault="00B64736" w:rsidP="00C8580F">
      <w:pPr>
        <w:rPr>
          <w:rFonts w:ascii="仿宋" w:eastAsia="仿宋" w:hAnsi="仿宋" w:hint="eastAsia"/>
          <w:noProof/>
          <w:sz w:val="24"/>
          <w:szCs w:val="24"/>
        </w:rPr>
      </w:pPr>
      <w:r>
        <w:rPr>
          <w:rFonts w:ascii="仿宋" w:eastAsia="仿宋" w:hAnsi="仿宋" w:hint="eastAsia"/>
          <w:noProof/>
          <w:sz w:val="24"/>
          <w:szCs w:val="24"/>
        </w:rPr>
        <w:t>银行指数股息率目前接近4%，</w:t>
      </w:r>
      <w:r w:rsidR="00E464A4">
        <w:rPr>
          <w:rFonts w:ascii="仿宋" w:eastAsia="仿宋" w:hAnsi="仿宋" w:hint="eastAsia"/>
          <w:noProof/>
          <w:sz w:val="24"/>
          <w:szCs w:val="24"/>
        </w:rPr>
        <w:t>和</w:t>
      </w:r>
      <w:r>
        <w:rPr>
          <w:rFonts w:ascii="仿宋" w:eastAsia="仿宋" w:hAnsi="仿宋" w:hint="eastAsia"/>
          <w:noProof/>
          <w:sz w:val="24"/>
          <w:szCs w:val="24"/>
        </w:rPr>
        <w:t>中证红利等</w:t>
      </w:r>
      <w:r w:rsidR="00E464A4">
        <w:rPr>
          <w:rFonts w:ascii="仿宋" w:eastAsia="仿宋" w:hAnsi="仿宋" w:hint="eastAsia"/>
          <w:noProof/>
          <w:sz w:val="24"/>
          <w:szCs w:val="24"/>
        </w:rPr>
        <w:t>高股息</w:t>
      </w:r>
      <w:bookmarkStart w:id="0" w:name="_GoBack"/>
      <w:bookmarkEnd w:id="0"/>
      <w:r>
        <w:rPr>
          <w:rFonts w:ascii="仿宋" w:eastAsia="仿宋" w:hAnsi="仿宋" w:hint="eastAsia"/>
          <w:noProof/>
          <w:sz w:val="24"/>
          <w:szCs w:val="24"/>
        </w:rPr>
        <w:t>红利指数的股息率接近。通常情况下，指数的估值和股息分红是负相关的。</w:t>
      </w:r>
    </w:p>
    <w:p w:rsidR="00B64736" w:rsidRDefault="00B64736" w:rsidP="00C8580F">
      <w:pPr>
        <w:rPr>
          <w:rFonts w:ascii="仿宋" w:eastAsia="仿宋" w:hAnsi="仿宋" w:hint="eastAsia"/>
          <w:noProof/>
          <w:sz w:val="24"/>
          <w:szCs w:val="24"/>
        </w:rPr>
      </w:pPr>
    </w:p>
    <w:p w:rsidR="00B64736" w:rsidRDefault="00B64736" w:rsidP="00C8580F">
      <w:pPr>
        <w:rPr>
          <w:rFonts w:ascii="仿宋" w:eastAsia="仿宋" w:hAnsi="仿宋" w:hint="eastAsia"/>
          <w:noProof/>
          <w:sz w:val="24"/>
          <w:szCs w:val="24"/>
        </w:rPr>
      </w:pPr>
      <w:r>
        <w:rPr>
          <w:rFonts w:ascii="仿宋" w:eastAsia="仿宋" w:hAnsi="仿宋" w:hint="eastAsia"/>
          <w:noProof/>
          <w:sz w:val="24"/>
          <w:szCs w:val="24"/>
        </w:rPr>
        <w:t>现在银行指数的估值低，股息率高，股息分红多，那么在市盈率和盈利不变的情况下，银行指数的点位也有上涨动因。</w:t>
      </w:r>
    </w:p>
    <w:p w:rsidR="00B64736" w:rsidRDefault="00B64736" w:rsidP="00C8580F">
      <w:pPr>
        <w:rPr>
          <w:rFonts w:ascii="仿宋" w:eastAsia="仿宋" w:hAnsi="仿宋" w:hint="eastAsia"/>
          <w:noProof/>
          <w:sz w:val="24"/>
          <w:szCs w:val="24"/>
        </w:rPr>
      </w:pPr>
    </w:p>
    <w:p w:rsidR="00B64736" w:rsidRPr="00CA1C44" w:rsidRDefault="00B64736" w:rsidP="00C8580F">
      <w:pPr>
        <w:rPr>
          <w:rFonts w:ascii="仿宋" w:eastAsia="仿宋" w:hAnsi="仿宋"/>
          <w:sz w:val="24"/>
          <w:szCs w:val="24"/>
        </w:rPr>
      </w:pPr>
      <w:r>
        <w:rPr>
          <w:rFonts w:ascii="仿宋" w:eastAsia="仿宋" w:hAnsi="仿宋" w:hint="eastAsia"/>
          <w:noProof/>
          <w:sz w:val="24"/>
          <w:szCs w:val="24"/>
        </w:rPr>
        <w:t>从这三个角度分析，中证银行指数都是一个不错的标的。</w:t>
      </w:r>
    </w:p>
    <w:p w:rsidR="00C8580F" w:rsidRDefault="00C8580F" w:rsidP="00C8580F">
      <w:pPr>
        <w:rPr>
          <w:rFonts w:ascii="仿宋" w:eastAsia="仿宋" w:hAnsi="仿宋"/>
          <w:sz w:val="24"/>
          <w:szCs w:val="24"/>
        </w:rPr>
      </w:pPr>
    </w:p>
    <w:p w:rsidR="00377F8F" w:rsidRDefault="00377F8F" w:rsidP="00C8580F">
      <w:pPr>
        <w:rPr>
          <w:rFonts w:ascii="仿宋" w:eastAsia="仿宋" w:hAnsi="仿宋"/>
          <w:sz w:val="24"/>
          <w:szCs w:val="24"/>
        </w:rPr>
      </w:pPr>
      <w:r>
        <w:rPr>
          <w:rFonts w:ascii="仿宋" w:eastAsia="仿宋" w:hAnsi="仿宋" w:hint="eastAsia"/>
          <w:sz w:val="24"/>
          <w:szCs w:val="24"/>
        </w:rPr>
        <w:t>目前市场上有15只不同的银行指数基金</w:t>
      </w:r>
      <w:r w:rsidR="00B64736">
        <w:rPr>
          <w:rFonts w:ascii="仿宋" w:eastAsia="仿宋" w:hAnsi="仿宋" w:hint="eastAsia"/>
          <w:sz w:val="24"/>
          <w:szCs w:val="24"/>
        </w:rPr>
        <w:t>，如何选择指数基金这个话题二师父讲过很多次了。选好了指数还不知道怎么选择指数基金的朋友可以看看二</w:t>
      </w:r>
      <w:proofErr w:type="gramStart"/>
      <w:r w:rsidR="00B64736">
        <w:rPr>
          <w:rFonts w:ascii="仿宋" w:eastAsia="仿宋" w:hAnsi="仿宋" w:hint="eastAsia"/>
          <w:sz w:val="24"/>
          <w:szCs w:val="24"/>
        </w:rPr>
        <w:t>师父往期的</w:t>
      </w:r>
      <w:proofErr w:type="gramEnd"/>
      <w:r w:rsidR="00B64736">
        <w:rPr>
          <w:rFonts w:ascii="仿宋" w:eastAsia="仿宋" w:hAnsi="仿宋" w:hint="eastAsia"/>
          <w:sz w:val="24"/>
          <w:szCs w:val="24"/>
        </w:rPr>
        <w:t>文章。</w:t>
      </w:r>
    </w:p>
    <w:p w:rsidR="00377F8F" w:rsidRPr="00BC13FA" w:rsidRDefault="00377F8F" w:rsidP="00C8580F">
      <w:pPr>
        <w:rPr>
          <w:rFonts w:ascii="仿宋" w:eastAsia="仿宋" w:hAnsi="仿宋"/>
          <w:sz w:val="24"/>
          <w:szCs w:val="24"/>
        </w:rPr>
      </w:pPr>
    </w:p>
    <w:p w:rsidR="0054352D" w:rsidRPr="002E72D0" w:rsidRDefault="0054352D" w:rsidP="00C8580F">
      <w:pPr>
        <w:rPr>
          <w:rFonts w:ascii="仿宋" w:eastAsia="仿宋" w:hAnsi="仿宋"/>
          <w:sz w:val="24"/>
          <w:szCs w:val="24"/>
        </w:rPr>
      </w:pPr>
      <w:r w:rsidRPr="002E72D0">
        <w:rPr>
          <w:rFonts w:ascii="仿宋" w:eastAsia="仿宋" w:hAnsi="仿宋" w:hint="eastAsia"/>
          <w:sz w:val="24"/>
          <w:szCs w:val="24"/>
        </w:rPr>
        <w:t>免责声明：本文任何观点，皆为二师父个人投资心得记录，不构成投资建议。读者根据本文及星球任何观点进行投资，须自行承担风险。</w:t>
      </w:r>
    </w:p>
    <w:p w:rsidR="0054352D" w:rsidRPr="00AF2BF1" w:rsidRDefault="0054352D" w:rsidP="0054352D">
      <w:pPr>
        <w:spacing w:line="500" w:lineRule="exact"/>
        <w:rPr>
          <w:rFonts w:ascii="仿宋" w:eastAsia="仿宋" w:hAnsi="仿宋"/>
          <w:sz w:val="24"/>
          <w:szCs w:val="24"/>
        </w:rPr>
      </w:pPr>
    </w:p>
    <w:p w:rsidR="0054352D" w:rsidRPr="00D05D62" w:rsidRDefault="0054352D" w:rsidP="0054352D"/>
    <w:p w:rsidR="007A11D8" w:rsidRPr="0054352D" w:rsidRDefault="007A11D8"/>
    <w:sectPr w:rsidR="007A11D8" w:rsidRPr="0054352D">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4E95" w:rsidRDefault="00734E95">
      <w:r>
        <w:separator/>
      </w:r>
    </w:p>
  </w:endnote>
  <w:endnote w:type="continuationSeparator" w:id="0">
    <w:p w:rsidR="00734E95" w:rsidRDefault="00734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4E95" w:rsidRDefault="00734E95">
      <w:r>
        <w:separator/>
      </w:r>
    </w:p>
  </w:footnote>
  <w:footnote w:type="continuationSeparator" w:id="0">
    <w:p w:rsidR="00734E95" w:rsidRDefault="00734E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6CA" w:rsidRDefault="0054352D">
    <w:pPr>
      <w:pStyle w:val="a3"/>
    </w:pPr>
    <w:r>
      <w:rPr>
        <w:rFonts w:hint="eastAsia"/>
      </w:rPr>
      <w:t>版权所有，转载请授权</w:t>
    </w:r>
    <w:r>
      <w:ptab w:relativeTo="margin" w:alignment="center" w:leader="none"/>
    </w:r>
    <w:r w:rsidRPr="003336CA">
      <w:rPr>
        <w:rFonts w:ascii="仿宋" w:eastAsia="仿宋" w:hAnsi="仿宋" w:hint="eastAsia"/>
        <w:b/>
        <w:sz w:val="44"/>
        <w:szCs w:val="44"/>
      </w:rPr>
      <w:t>二</w:t>
    </w:r>
    <w:proofErr w:type="gramStart"/>
    <w:r w:rsidRPr="003336CA">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52D"/>
    <w:rsid w:val="0000487B"/>
    <w:rsid w:val="00004A5A"/>
    <w:rsid w:val="000064C4"/>
    <w:rsid w:val="000262EF"/>
    <w:rsid w:val="00083356"/>
    <w:rsid w:val="000A0B37"/>
    <w:rsid w:val="000E4B5C"/>
    <w:rsid w:val="0015057F"/>
    <w:rsid w:val="001733D5"/>
    <w:rsid w:val="001A206C"/>
    <w:rsid w:val="001B16E2"/>
    <w:rsid w:val="001B61E3"/>
    <w:rsid w:val="001D349D"/>
    <w:rsid w:val="001D626B"/>
    <w:rsid w:val="00261075"/>
    <w:rsid w:val="00267395"/>
    <w:rsid w:val="00271025"/>
    <w:rsid w:val="00271A37"/>
    <w:rsid w:val="002B63C8"/>
    <w:rsid w:val="002C105D"/>
    <w:rsid w:val="002C4E46"/>
    <w:rsid w:val="0032237C"/>
    <w:rsid w:val="00326D70"/>
    <w:rsid w:val="00355A14"/>
    <w:rsid w:val="00362364"/>
    <w:rsid w:val="00377F8F"/>
    <w:rsid w:val="003851D2"/>
    <w:rsid w:val="003909CC"/>
    <w:rsid w:val="003C67B1"/>
    <w:rsid w:val="003D4EE1"/>
    <w:rsid w:val="004358A5"/>
    <w:rsid w:val="0046649D"/>
    <w:rsid w:val="00472321"/>
    <w:rsid w:val="004727E5"/>
    <w:rsid w:val="00487CAD"/>
    <w:rsid w:val="00491510"/>
    <w:rsid w:val="00491678"/>
    <w:rsid w:val="004A2649"/>
    <w:rsid w:val="004F5783"/>
    <w:rsid w:val="0054352D"/>
    <w:rsid w:val="0057144F"/>
    <w:rsid w:val="005877EB"/>
    <w:rsid w:val="005C28EC"/>
    <w:rsid w:val="006616EC"/>
    <w:rsid w:val="006953FB"/>
    <w:rsid w:val="006A2B62"/>
    <w:rsid w:val="006B5194"/>
    <w:rsid w:val="006B6338"/>
    <w:rsid w:val="006C501D"/>
    <w:rsid w:val="006D47F2"/>
    <w:rsid w:val="00717090"/>
    <w:rsid w:val="00734E95"/>
    <w:rsid w:val="007867E4"/>
    <w:rsid w:val="007A11D8"/>
    <w:rsid w:val="007A5038"/>
    <w:rsid w:val="007B2559"/>
    <w:rsid w:val="007D0418"/>
    <w:rsid w:val="00834126"/>
    <w:rsid w:val="00877D6D"/>
    <w:rsid w:val="008A6976"/>
    <w:rsid w:val="008B3EF0"/>
    <w:rsid w:val="008B5155"/>
    <w:rsid w:val="008B6C99"/>
    <w:rsid w:val="008D5FA7"/>
    <w:rsid w:val="008E6144"/>
    <w:rsid w:val="00913A86"/>
    <w:rsid w:val="00924683"/>
    <w:rsid w:val="009522ED"/>
    <w:rsid w:val="00981CAC"/>
    <w:rsid w:val="009E038C"/>
    <w:rsid w:val="009F2760"/>
    <w:rsid w:val="00A071E9"/>
    <w:rsid w:val="00A13C89"/>
    <w:rsid w:val="00A161B7"/>
    <w:rsid w:val="00A32F7E"/>
    <w:rsid w:val="00A859BE"/>
    <w:rsid w:val="00AD36E0"/>
    <w:rsid w:val="00B24631"/>
    <w:rsid w:val="00B27989"/>
    <w:rsid w:val="00B40FA3"/>
    <w:rsid w:val="00B64736"/>
    <w:rsid w:val="00BA4A63"/>
    <w:rsid w:val="00BB5B92"/>
    <w:rsid w:val="00BC13FA"/>
    <w:rsid w:val="00BD23C6"/>
    <w:rsid w:val="00BE2754"/>
    <w:rsid w:val="00C348D4"/>
    <w:rsid w:val="00C44F29"/>
    <w:rsid w:val="00C4500C"/>
    <w:rsid w:val="00C8580F"/>
    <w:rsid w:val="00C9719F"/>
    <w:rsid w:val="00CA1C44"/>
    <w:rsid w:val="00CB77E8"/>
    <w:rsid w:val="00CF3241"/>
    <w:rsid w:val="00D204B7"/>
    <w:rsid w:val="00D508C9"/>
    <w:rsid w:val="00D67C5D"/>
    <w:rsid w:val="00D84F6A"/>
    <w:rsid w:val="00D85069"/>
    <w:rsid w:val="00DC430F"/>
    <w:rsid w:val="00DD2B1C"/>
    <w:rsid w:val="00DD3C88"/>
    <w:rsid w:val="00DD7C63"/>
    <w:rsid w:val="00E32CE0"/>
    <w:rsid w:val="00E464A4"/>
    <w:rsid w:val="00E46E3D"/>
    <w:rsid w:val="00E56597"/>
    <w:rsid w:val="00E672B4"/>
    <w:rsid w:val="00F13985"/>
    <w:rsid w:val="00F24172"/>
    <w:rsid w:val="00F36639"/>
    <w:rsid w:val="00F70E38"/>
    <w:rsid w:val="00FF4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352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435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4352D"/>
    <w:rPr>
      <w:sz w:val="18"/>
      <w:szCs w:val="18"/>
    </w:rPr>
  </w:style>
  <w:style w:type="paragraph" w:styleId="a4">
    <w:name w:val="Balloon Text"/>
    <w:basedOn w:val="a"/>
    <w:link w:val="Char0"/>
    <w:uiPriority w:val="99"/>
    <w:semiHidden/>
    <w:unhideWhenUsed/>
    <w:rsid w:val="00C8580F"/>
    <w:rPr>
      <w:sz w:val="18"/>
      <w:szCs w:val="18"/>
    </w:rPr>
  </w:style>
  <w:style w:type="character" w:customStyle="1" w:styleId="Char0">
    <w:name w:val="批注框文本 Char"/>
    <w:basedOn w:val="a0"/>
    <w:link w:val="a4"/>
    <w:uiPriority w:val="99"/>
    <w:semiHidden/>
    <w:rsid w:val="00C8580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352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435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4352D"/>
    <w:rPr>
      <w:sz w:val="18"/>
      <w:szCs w:val="18"/>
    </w:rPr>
  </w:style>
  <w:style w:type="paragraph" w:styleId="a4">
    <w:name w:val="Balloon Text"/>
    <w:basedOn w:val="a"/>
    <w:link w:val="Char0"/>
    <w:uiPriority w:val="99"/>
    <w:semiHidden/>
    <w:unhideWhenUsed/>
    <w:rsid w:val="00C8580F"/>
    <w:rPr>
      <w:sz w:val="18"/>
      <w:szCs w:val="18"/>
    </w:rPr>
  </w:style>
  <w:style w:type="character" w:customStyle="1" w:styleId="Char0">
    <w:name w:val="批注框文本 Char"/>
    <w:basedOn w:val="a0"/>
    <w:link w:val="a4"/>
    <w:uiPriority w:val="99"/>
    <w:semiHidden/>
    <w:rsid w:val="00C858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TotalTime>
  <Pages>2</Pages>
  <Words>155</Words>
  <Characters>885</Characters>
  <Application>Microsoft Office Word</Application>
  <DocSecurity>0</DocSecurity>
  <Lines>7</Lines>
  <Paragraphs>2</Paragraphs>
  <ScaleCrop>false</ScaleCrop>
  <Company/>
  <LinksUpToDate>false</LinksUpToDate>
  <CharactersWithSpaces>1038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李恒樟</dc:creator>
  <cp:lastModifiedBy>李恒樟</cp:lastModifiedBy>
  <cp:revision>219</cp:revision>
  <dcterms:created xsi:type="dcterms:W3CDTF">2019-10-13T14:14:00Z</dcterms:created>
  <dcterms:modified xsi:type="dcterms:W3CDTF">2019-10-21T13:06:00Z</dcterms:modified>
</cp:coreProperties>
</file>