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买他就对了</w:t>
      </w:r>
    </w:p>
    <w:p>
      <w:pPr>
        <w:pStyle w:val="2"/>
        <w:rPr>
          <w:rFonts w:hint="eastAsia"/>
          <w:sz w:val="36"/>
          <w:szCs w:val="3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目前估值楼层：第四层，相对昂贵，控制仓位。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最近大跌，读者情绪还比较稳定，非常好，如果无论金融危机还是股市泡沫都能平静面对，那么就是资本市场的高手。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不要对投资标的产生感情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二师父是一个很重感情的人，然而面对市场又特别无情，不会对股市和股票以及基金产生感情，他们只是交易和赚钱工具，踹掉垃圾股票和止盈高估基金要果断坚决，不会拖泥带水。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昨天止盈了家电ETF，有朋友讲对这只基金已经拿出了感情，舍不得卖。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重感情，有情有义是好事情，可是股市并不需要你对他有情，如果太过于感性，轻则利润回吐，重则终身套牢甚至本金永久损失。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在此，二师父希望大家参与市场抛开所有的情感，只做交易，严格遵循纪律，只有这样才能够利用股市挣钱，否则很容易被股市操控。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为什么一直买债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6235" cy="2376170"/>
            <wp:effectExtent l="0" t="0" r="12065" b="11430"/>
            <wp:docPr id="1" name="图片 1" descr="9db2550c7c0b7a9e00ceb0a487fa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db2550c7c0b7a9e00ceb0a487fae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如图所示是一只表现很差的债券基金，当前已经是乌龟计划的第一重仓。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细心的读者发现了一个问题，这只基金的夏普比率非常低，为何如此低的夏普比率还要投资呢？是不是选择错误。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这个问题提的非常好，首先一起看看什么是夏普比率，他的含义是投资者承担单位风险能获取的收益。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简单讲：夏普比率越高，投资者承担同样风险情况下收益率越好。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按照这个定义，投资基金就要选择夏普比率高的。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可是，过去的夏普比率不代表未来，这是变化的，就如同过去一年表现好的基金可能未来一年表现差。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同理，债券基金过去一年牛市表现差，可是未来如果市场反转，他表现会最好。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3、买他就对了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最近半年二师父买的比较多的就是债券，包括纯债、二级债和偏债混合。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未来如果股市继续走高，依然买债，当别人贪婪的时候我们逐步获利走人，等待下一波机会。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本次调整之后，配置非常合理，整体半仓，未来无论是发生15年股灾还是18年那样的熊市，我们都可以扛得住，卧倒完全没有问题。</w:t>
      </w:r>
      <w:r>
        <w:rPr>
          <w:rFonts w:hint="eastAsia"/>
          <w:b/>
          <w:bCs/>
          <w:lang w:val="en-US" w:eastAsia="zh-CN"/>
        </w:rPr>
        <w:t>同时暂停一切买入操作，多学习，多复盘，等待市场企稳或者估值分位到达中枢以下。</w:t>
      </w:r>
      <w:bookmarkStart w:id="0" w:name="_GoBack"/>
      <w:bookmarkEnd w:id="0"/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如果牛市继续上攻，最差的结果就是少赚一点，知足常乐，今年宁可拿着货币基金、纯债、二级债哭，也不会在白酒、新能源里面笑。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F3B47"/>
    <w:multiLevelType w:val="singleLevel"/>
    <w:tmpl w:val="5BEF3B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3CDE"/>
    <w:rsid w:val="06626CF0"/>
    <w:rsid w:val="07EF332F"/>
    <w:rsid w:val="092A15E8"/>
    <w:rsid w:val="098A3872"/>
    <w:rsid w:val="0A705AF6"/>
    <w:rsid w:val="0AC4609F"/>
    <w:rsid w:val="0D570F0A"/>
    <w:rsid w:val="115E2A1E"/>
    <w:rsid w:val="144A55C8"/>
    <w:rsid w:val="14635014"/>
    <w:rsid w:val="15F44A5F"/>
    <w:rsid w:val="177F4AA2"/>
    <w:rsid w:val="17F91DF5"/>
    <w:rsid w:val="1EE72E48"/>
    <w:rsid w:val="208A2B01"/>
    <w:rsid w:val="20BF572C"/>
    <w:rsid w:val="221A36FE"/>
    <w:rsid w:val="22FE3F07"/>
    <w:rsid w:val="24A8178E"/>
    <w:rsid w:val="258B5CAF"/>
    <w:rsid w:val="28661079"/>
    <w:rsid w:val="297459A2"/>
    <w:rsid w:val="2AAA27A7"/>
    <w:rsid w:val="2B9E4AF1"/>
    <w:rsid w:val="32076DC6"/>
    <w:rsid w:val="32FC0E1D"/>
    <w:rsid w:val="337E765D"/>
    <w:rsid w:val="3B4C1F4D"/>
    <w:rsid w:val="3F5F6FE8"/>
    <w:rsid w:val="3FD4265B"/>
    <w:rsid w:val="45D41EFA"/>
    <w:rsid w:val="48075137"/>
    <w:rsid w:val="489C12D9"/>
    <w:rsid w:val="4BA6138F"/>
    <w:rsid w:val="4E0721C4"/>
    <w:rsid w:val="509934CF"/>
    <w:rsid w:val="514A3EF1"/>
    <w:rsid w:val="52D049C0"/>
    <w:rsid w:val="53574871"/>
    <w:rsid w:val="59806681"/>
    <w:rsid w:val="5D1920F6"/>
    <w:rsid w:val="5EF72705"/>
    <w:rsid w:val="5FD73768"/>
    <w:rsid w:val="611C2A59"/>
    <w:rsid w:val="61D11056"/>
    <w:rsid w:val="631D5D70"/>
    <w:rsid w:val="65672E4C"/>
    <w:rsid w:val="663E5D9B"/>
    <w:rsid w:val="68323E19"/>
    <w:rsid w:val="6AA219A0"/>
    <w:rsid w:val="6C430329"/>
    <w:rsid w:val="6CC2566B"/>
    <w:rsid w:val="6D6603FF"/>
    <w:rsid w:val="6FA646B2"/>
    <w:rsid w:val="6FD21577"/>
    <w:rsid w:val="765E67A2"/>
    <w:rsid w:val="76AC1532"/>
    <w:rsid w:val="76EB3E52"/>
    <w:rsid w:val="775714FF"/>
    <w:rsid w:val="78804959"/>
    <w:rsid w:val="7D336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2021-03-05T03:21:00Z</dcterms:created>
  <dc:creator>泽懿</dc:creator>
  <cp:lastModifiedBy>微笑</cp:lastModifiedBy>
  <dcterms:modified xsi:type="dcterms:W3CDTF">2021-03-06T06:48:30Z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