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896C16" w:rsidP="00402923">
      <w:pPr>
        <w:jc w:val="center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定投港股</w:t>
      </w:r>
      <w:proofErr w:type="gramEnd"/>
      <w:r>
        <w:rPr>
          <w:rFonts w:ascii="仿宋" w:eastAsia="仿宋" w:hAnsi="仿宋" w:hint="eastAsia"/>
          <w:sz w:val="32"/>
          <w:szCs w:val="32"/>
        </w:rPr>
        <w:t>哪些指数基金较好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254C0C" w:rsidRDefault="00896C1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proofErr w:type="gramStart"/>
      <w:r>
        <w:rPr>
          <w:rFonts w:ascii="仿宋" w:eastAsia="仿宋" w:hAnsi="仿宋" w:hint="eastAsia"/>
          <w:sz w:val="24"/>
          <w:szCs w:val="24"/>
        </w:rPr>
        <w:t>目前定投的</w:t>
      </w:r>
      <w:proofErr w:type="gramEnd"/>
      <w:r>
        <w:rPr>
          <w:rFonts w:ascii="仿宋" w:eastAsia="仿宋" w:hAnsi="仿宋" w:hint="eastAsia"/>
          <w:sz w:val="24"/>
          <w:szCs w:val="24"/>
        </w:rPr>
        <w:t>指数基金主要集中在A股，还有港股，德股，美股以及一些大宗商品类指数基金。</w:t>
      </w:r>
    </w:p>
    <w:p w:rsidR="00896C16" w:rsidRDefault="00896C1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96C16" w:rsidRDefault="00896C1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对于如今的港股，估值不算很高，很有投资价值，</w:t>
      </w:r>
      <w:proofErr w:type="gramStart"/>
      <w:r>
        <w:rPr>
          <w:rFonts w:ascii="仿宋" w:eastAsia="仿宋" w:hAnsi="仿宋" w:hint="eastAsia"/>
          <w:sz w:val="24"/>
          <w:szCs w:val="24"/>
        </w:rPr>
        <w:t>那么定投港股</w:t>
      </w:r>
      <w:proofErr w:type="gramEnd"/>
      <w:r>
        <w:rPr>
          <w:rFonts w:ascii="仿宋" w:eastAsia="仿宋" w:hAnsi="仿宋" w:hint="eastAsia"/>
          <w:sz w:val="24"/>
          <w:szCs w:val="24"/>
        </w:rPr>
        <w:t>哪些指数基金较好呢？</w:t>
      </w:r>
    </w:p>
    <w:p w:rsidR="00896C16" w:rsidRDefault="00896C1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96C16" w:rsidRDefault="0078045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首选的当然是恒生指数和恒生中国企业指数。</w:t>
      </w:r>
    </w:p>
    <w:p w:rsidR="00780456" w:rsidRDefault="0078045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780456" w:rsidRDefault="000D19E3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这两只指数基金是明显的</w:t>
      </w:r>
      <w:proofErr w:type="gramStart"/>
      <w:r>
        <w:rPr>
          <w:rFonts w:ascii="仿宋" w:eastAsia="仿宋" w:hAnsi="仿宋" w:hint="eastAsia"/>
          <w:sz w:val="24"/>
          <w:szCs w:val="24"/>
        </w:rPr>
        <w:t>大盘宽基指数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，成分股市值大多在500亿</w:t>
      </w:r>
      <w:r w:rsidR="00C167E3">
        <w:rPr>
          <w:rFonts w:ascii="仿宋" w:eastAsia="仿宋" w:hAnsi="仿宋" w:hint="eastAsia"/>
          <w:sz w:val="24"/>
          <w:szCs w:val="24"/>
        </w:rPr>
        <w:t>。恒生中国企业指数的持股集中度更高，更多的集中在金融行业。相比较而言，恒生指数就相对分散一些。</w:t>
      </w:r>
    </w:p>
    <w:p w:rsidR="00C167E3" w:rsidRDefault="00C167E3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167E3" w:rsidRDefault="00C4400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目前恒生中国企业指数是低估的。市盈率8倍多左右，适合定投，历史上最低也有到达6倍多的时候，要适当的控制回撤。</w:t>
      </w:r>
    </w:p>
    <w:p w:rsidR="00C4400E" w:rsidRDefault="00C4400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C4400E" w:rsidRDefault="00C4400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至于恒生指数，目前是处于正常偏低的</w:t>
      </w:r>
      <w:r w:rsidR="006A26AE">
        <w:rPr>
          <w:rFonts w:ascii="仿宋" w:eastAsia="仿宋" w:hAnsi="仿宋" w:hint="eastAsia"/>
          <w:sz w:val="24"/>
          <w:szCs w:val="24"/>
        </w:rPr>
        <w:t>估值状态。咱们估值都是采用相对估值方法，对比历史整体估值情况给与估值阈值，然后看当前指数处于何种估值区间。当然港股指数目前都不是很贵，如果想要定投恒生指数的话可以采用</w:t>
      </w:r>
      <w:proofErr w:type="gramStart"/>
      <w:r w:rsidR="006A26AE">
        <w:rPr>
          <w:rFonts w:ascii="仿宋" w:eastAsia="仿宋" w:hAnsi="仿宋" w:hint="eastAsia"/>
          <w:sz w:val="24"/>
          <w:szCs w:val="24"/>
        </w:rPr>
        <w:t>均线定投法</w:t>
      </w:r>
      <w:proofErr w:type="gramEnd"/>
      <w:r w:rsidR="006A26AE">
        <w:rPr>
          <w:rFonts w:ascii="仿宋" w:eastAsia="仿宋" w:hAnsi="仿宋" w:hint="eastAsia"/>
          <w:sz w:val="24"/>
          <w:szCs w:val="24"/>
        </w:rPr>
        <w:t>开始定投，这样既能够控制回撤，同时也不会错过恒生指数未来的涨幅。</w:t>
      </w:r>
    </w:p>
    <w:p w:rsidR="006A26AE" w:rsidRDefault="006A26A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A26AE" w:rsidRDefault="006A26A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当然关于恒生中国企业指数的估值，目前是因为其持仓的金融行业股票居多，所以拉低了整体指数的估值，后期如果经过调整减少恒生中国企业指数的金融行业股票，恒生中国企业指数的估值会逐步增高。</w:t>
      </w:r>
    </w:p>
    <w:p w:rsidR="006A26AE" w:rsidRDefault="006A26A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6A26AE" w:rsidRDefault="00A0168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除了这两个常见的</w:t>
      </w:r>
      <w:proofErr w:type="gramStart"/>
      <w:r>
        <w:rPr>
          <w:rFonts w:ascii="仿宋" w:eastAsia="仿宋" w:hAnsi="仿宋" w:hint="eastAsia"/>
          <w:sz w:val="24"/>
          <w:szCs w:val="24"/>
        </w:rPr>
        <w:t>港股宽基指数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，另外港股指</w:t>
      </w:r>
      <w:proofErr w:type="gramStart"/>
      <w:r>
        <w:rPr>
          <w:rFonts w:ascii="仿宋" w:eastAsia="仿宋" w:hAnsi="仿宋" w:hint="eastAsia"/>
          <w:sz w:val="24"/>
          <w:szCs w:val="24"/>
        </w:rPr>
        <w:t>数较好</w:t>
      </w:r>
      <w:proofErr w:type="gramEnd"/>
      <w:r>
        <w:rPr>
          <w:rFonts w:ascii="仿宋" w:eastAsia="仿宋" w:hAnsi="仿宋" w:hint="eastAsia"/>
          <w:sz w:val="24"/>
          <w:szCs w:val="24"/>
        </w:rPr>
        <w:t>的分别是华宝香港大盘，香港中小，香港小盘这三个指数。可以说这三个指数实现了港</w:t>
      </w:r>
      <w:proofErr w:type="gramStart"/>
      <w:r>
        <w:rPr>
          <w:rFonts w:ascii="仿宋" w:eastAsia="仿宋" w:hAnsi="仿宋" w:hint="eastAsia"/>
          <w:sz w:val="24"/>
          <w:szCs w:val="24"/>
        </w:rPr>
        <w:t>股指数全覆盖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A01684" w:rsidRDefault="00A0168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1684" w:rsidRDefault="00A0168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香港大盘指数也属于</w:t>
      </w:r>
      <w:proofErr w:type="gramStart"/>
      <w:r>
        <w:rPr>
          <w:rFonts w:ascii="仿宋" w:eastAsia="仿宋" w:hAnsi="仿宋" w:hint="eastAsia"/>
          <w:sz w:val="24"/>
          <w:szCs w:val="24"/>
        </w:rPr>
        <w:t>大盘宽基指数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，和恒生指数以及恒生中国企业指数类似。</w:t>
      </w:r>
    </w:p>
    <w:p w:rsidR="00A01684" w:rsidRDefault="00A01684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1684" w:rsidRDefault="00A01684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而华宝香港大盘和这</w:t>
      </w:r>
      <w:proofErr w:type="gramStart"/>
      <w:r>
        <w:rPr>
          <w:rFonts w:ascii="仿宋" w:eastAsia="仿宋" w:hAnsi="仿宋" w:hint="eastAsia"/>
          <w:sz w:val="24"/>
          <w:szCs w:val="24"/>
        </w:rPr>
        <w:t>两个宽基指数</w:t>
      </w:r>
      <w:proofErr w:type="gramEnd"/>
      <w:r>
        <w:rPr>
          <w:rFonts w:ascii="仿宋" w:eastAsia="仿宋" w:hAnsi="仿宋" w:hint="eastAsia"/>
          <w:sz w:val="24"/>
          <w:szCs w:val="24"/>
        </w:rPr>
        <w:t>有啥区别呢？华宝香港大盘追踪的是恒生中国（香港）25指数，这个指数不含香港本地股，主要以H股为主，意思就是锁定在大陆在香港上市的企业。</w:t>
      </w:r>
      <w:r w:rsidR="00883A92">
        <w:rPr>
          <w:rFonts w:ascii="仿宋" w:eastAsia="仿宋" w:hAnsi="仿宋" w:hint="eastAsia"/>
          <w:sz w:val="24"/>
          <w:szCs w:val="24"/>
        </w:rPr>
        <w:t>目前恒生中国（香港）25指数的估值是要低于恒生指数的。但是并未进入低估区域。</w:t>
      </w:r>
    </w:p>
    <w:p w:rsidR="00883A92" w:rsidRDefault="00883A9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3A92" w:rsidRDefault="00883A9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所以，建议这两只指数可以采用均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策略。</w:t>
      </w:r>
    </w:p>
    <w:p w:rsidR="00883A92" w:rsidRDefault="00883A9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3A92" w:rsidRDefault="00883A92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对于香港中小企业指数，二师父选择的是华</w:t>
      </w:r>
      <w:proofErr w:type="gramStart"/>
      <w:r>
        <w:rPr>
          <w:rFonts w:ascii="仿宋" w:eastAsia="仿宋" w:hAnsi="仿宋" w:hint="eastAsia"/>
          <w:sz w:val="24"/>
          <w:szCs w:val="24"/>
        </w:rPr>
        <w:t>宝标普</w:t>
      </w:r>
      <w:proofErr w:type="gramEnd"/>
      <w:r>
        <w:rPr>
          <w:rFonts w:ascii="仿宋" w:eastAsia="仿宋" w:hAnsi="仿宋" w:hint="eastAsia"/>
          <w:sz w:val="24"/>
          <w:szCs w:val="24"/>
        </w:rPr>
        <w:t>香港中小企业指数，行业集中度和倾斜度高，主要集中在消费品制造业，是二师父青睐的行业，医药和消费是二师父最看好的两大行业。这个指数的估值并不低，但是回撤可以控制在百分之</w:t>
      </w:r>
      <w:proofErr w:type="gramStart"/>
      <w:r>
        <w:rPr>
          <w:rFonts w:ascii="仿宋" w:eastAsia="仿宋" w:hAnsi="仿宋" w:hint="eastAsia"/>
          <w:sz w:val="24"/>
          <w:szCs w:val="24"/>
        </w:rPr>
        <w:lastRenderedPageBreak/>
        <w:t>40</w:t>
      </w:r>
      <w:proofErr w:type="gramEnd"/>
      <w:r>
        <w:rPr>
          <w:rFonts w:ascii="仿宋" w:eastAsia="仿宋" w:hAnsi="仿宋" w:hint="eastAsia"/>
          <w:sz w:val="24"/>
          <w:szCs w:val="24"/>
        </w:rPr>
        <w:t>以内，也适合均</w:t>
      </w:r>
      <w:proofErr w:type="gramStart"/>
      <w:r>
        <w:rPr>
          <w:rFonts w:ascii="仿宋" w:eastAsia="仿宋" w:hAnsi="仿宋" w:hint="eastAsia"/>
          <w:sz w:val="24"/>
          <w:szCs w:val="24"/>
        </w:rPr>
        <w:t>线定投</w:t>
      </w:r>
      <w:proofErr w:type="gramEnd"/>
      <w:r>
        <w:rPr>
          <w:rFonts w:ascii="仿宋" w:eastAsia="仿宋" w:hAnsi="仿宋" w:hint="eastAsia"/>
          <w:sz w:val="24"/>
          <w:szCs w:val="24"/>
        </w:rPr>
        <w:t>，稍后二师父会将均线</w:t>
      </w:r>
      <w:proofErr w:type="gramStart"/>
      <w:r>
        <w:rPr>
          <w:rFonts w:ascii="仿宋" w:eastAsia="仿宋" w:hAnsi="仿宋" w:hint="eastAsia"/>
          <w:sz w:val="24"/>
          <w:szCs w:val="24"/>
        </w:rPr>
        <w:t>偏离度表公布</w:t>
      </w:r>
      <w:proofErr w:type="gramEnd"/>
      <w:r>
        <w:rPr>
          <w:rFonts w:ascii="仿宋" w:eastAsia="仿宋" w:hAnsi="仿宋" w:hint="eastAsia"/>
          <w:sz w:val="24"/>
          <w:szCs w:val="24"/>
        </w:rPr>
        <w:t>出来，大家根据偏离度来进行投资。当然，这种策略仍在修正和完善之中，</w:t>
      </w:r>
      <w:r w:rsidR="00355C37">
        <w:rPr>
          <w:rFonts w:ascii="仿宋" w:eastAsia="仿宋" w:hAnsi="仿宋" w:hint="eastAsia"/>
          <w:sz w:val="24"/>
          <w:szCs w:val="24"/>
        </w:rPr>
        <w:t>不像</w:t>
      </w:r>
      <w:r>
        <w:rPr>
          <w:rFonts w:ascii="仿宋" w:eastAsia="仿宋" w:hAnsi="仿宋" w:hint="eastAsia"/>
          <w:sz w:val="24"/>
          <w:szCs w:val="24"/>
        </w:rPr>
        <w:t>五步低估定投法那样有完备的防御系统，如果无法忍受巨大浮亏的话，请慎用。</w:t>
      </w:r>
    </w:p>
    <w:p w:rsidR="00883A92" w:rsidRDefault="00883A92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83A92" w:rsidRDefault="00883A92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最后就是华宝香港小盘了。</w:t>
      </w:r>
      <w:r w:rsidR="00355C37">
        <w:rPr>
          <w:rFonts w:ascii="仿宋" w:eastAsia="仿宋" w:hAnsi="仿宋" w:hint="eastAsia"/>
          <w:sz w:val="24"/>
          <w:szCs w:val="24"/>
        </w:rPr>
        <w:t>这个指数估值是低于香港中小的，不过成交额惨淡，建议投资以香港中小盘指数</w:t>
      </w:r>
      <w:bookmarkStart w:id="0" w:name="_GoBack"/>
      <w:bookmarkEnd w:id="0"/>
      <w:r w:rsidR="00355C37">
        <w:rPr>
          <w:rFonts w:ascii="仿宋" w:eastAsia="仿宋" w:hAnsi="仿宋" w:hint="eastAsia"/>
          <w:sz w:val="24"/>
          <w:szCs w:val="24"/>
        </w:rPr>
        <w:t>为主。</w:t>
      </w:r>
    </w:p>
    <w:sectPr w:rsidR="00883A9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6E3" w:rsidRDefault="006B76E3" w:rsidP="00BB71F5">
      <w:r>
        <w:separator/>
      </w:r>
    </w:p>
  </w:endnote>
  <w:endnote w:type="continuationSeparator" w:id="0">
    <w:p w:rsidR="006B76E3" w:rsidRDefault="006B76E3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6E3" w:rsidRDefault="006B76E3" w:rsidP="00BB71F5">
      <w:r>
        <w:separator/>
      </w:r>
    </w:p>
  </w:footnote>
  <w:footnote w:type="continuationSeparator" w:id="0">
    <w:p w:rsidR="006B76E3" w:rsidRDefault="006B76E3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35902"/>
    <w:rsid w:val="006364FD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01684"/>
    <w:rsid w:val="00A2589B"/>
    <w:rsid w:val="00A36AE3"/>
    <w:rsid w:val="00A444E5"/>
    <w:rsid w:val="00A56BDE"/>
    <w:rsid w:val="00A65690"/>
    <w:rsid w:val="00A70309"/>
    <w:rsid w:val="00A718DF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F7A41-6BBA-4205-BE56-12E4437C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153</Words>
  <Characters>875</Characters>
  <Application>Microsoft Office Word</Application>
  <DocSecurity>0</DocSecurity>
  <Lines>7</Lines>
  <Paragraphs>2</Paragraphs>
  <ScaleCrop>false</ScaleCrop>
  <Company>Microsoft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22</cp:revision>
  <cp:lastPrinted>2018-06-19T18:00:00Z</cp:lastPrinted>
  <dcterms:created xsi:type="dcterms:W3CDTF">2018-10-15T14:13:00Z</dcterms:created>
  <dcterms:modified xsi:type="dcterms:W3CDTF">2018-11-03T16:54:00Z</dcterms:modified>
</cp:coreProperties>
</file>