
<file path=[Content_Types].xml><?xml version="1.0" encoding="utf-8"?>
<Types xmlns="http://schemas.openxmlformats.org/package/2006/content-types">
  <Default Extension="xml" ContentType="application/xml"/>
  <Default Extension="wmf" ContentType="image/x-wmf"/>
  <Default Extension="xlsx" ContentType="application/vnd.openxmlformats-officedocument.spreadsheetml.sheet"/>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13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EFD1"/>
        <w:tblLayout w:type="fixed"/>
        <w:tblCellMar>
          <w:top w:w="0" w:type="dxa"/>
          <w:left w:w="108" w:type="dxa"/>
          <w:bottom w:w="0" w:type="dxa"/>
          <w:right w:w="108" w:type="dxa"/>
        </w:tblCellMar>
      </w:tblPr>
      <w:tblGrid>
        <w:gridCol w:w="2977"/>
        <w:gridCol w:w="3493"/>
        <w:gridCol w:w="4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EFD1"/>
          <w:tblLayout w:type="fixed"/>
          <w:tblCellMar>
            <w:top w:w="0" w:type="dxa"/>
            <w:left w:w="108" w:type="dxa"/>
            <w:bottom w:w="0" w:type="dxa"/>
            <w:right w:w="108" w:type="dxa"/>
          </w:tblCellMar>
        </w:tblPrEx>
        <w:trPr>
          <w:trHeight w:val="3529" w:hRule="atLeast"/>
        </w:trPr>
        <w:tc>
          <w:tcPr>
            <w:tcW w:w="2977" w:type="dxa"/>
            <w:shd w:val="clear" w:color="auto" w:fill="F7EFD1"/>
            <w:vAlign w:val="bottom"/>
          </w:tcPr>
          <w:p>
            <w:pPr>
              <w:spacing w:line="360" w:lineRule="exact"/>
              <w:ind w:left="317" w:leftChars="132"/>
            </w:pPr>
            <w:r>
              <w:rPr>
                <w:rFonts w:ascii="微软雅黑" w:hAnsi="微软雅黑" w:eastAsia="微软雅黑"/>
              </w:rPr>
              <w:drawing>
                <wp:anchor distT="0" distB="0" distL="114300" distR="114300" simplePos="0" relativeHeight="251707392" behindDoc="0" locked="0" layoutInCell="1" allowOverlap="1">
                  <wp:simplePos x="0" y="0"/>
                  <wp:positionH relativeFrom="column">
                    <wp:posOffset>217170</wp:posOffset>
                  </wp:positionH>
                  <wp:positionV relativeFrom="page">
                    <wp:posOffset>201295</wp:posOffset>
                  </wp:positionV>
                  <wp:extent cx="1456690" cy="178625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56690" cy="1786255"/>
                          </a:xfrm>
                          <a:prstGeom prst="rect">
                            <a:avLst/>
                          </a:prstGeom>
                        </pic:spPr>
                      </pic:pic>
                    </a:graphicData>
                  </a:graphic>
                </wp:anchor>
              </w:drawing>
            </w:r>
          </w:p>
        </w:tc>
        <w:tc>
          <w:tcPr>
            <w:tcW w:w="3493" w:type="dxa"/>
            <w:shd w:val="clear" w:color="auto" w:fill="F7EFD1"/>
            <w:vAlign w:val="bottom"/>
          </w:tcPr>
          <w:p>
            <w:pPr>
              <w:spacing w:after="163" w:afterLines="50" w:line="360" w:lineRule="exact"/>
              <w:ind w:left="132" w:leftChars="54" w:hanging="2" w:hangingChars="1"/>
              <w:rPr>
                <w:rFonts w:hint="eastAsia" w:ascii="微软雅黑" w:hAnsi="微软雅黑" w:eastAsia="微软雅黑"/>
                <w:sz w:val="40"/>
                <w:szCs w:val="40"/>
                <w:lang w:eastAsia="zh-CN"/>
              </w:rPr>
            </w:pPr>
            <w:r>
              <w:rPr>
                <w:rFonts w:hint="eastAsia" w:ascii="微软雅黑" w:hAnsi="微软雅黑" w:eastAsia="微软雅黑"/>
                <w:sz w:val="36"/>
                <w:szCs w:val="36"/>
                <w:lang w:eastAsia="zh-CN"/>
              </w:rPr>
              <w:t>个人简历</w:t>
            </w:r>
          </w:p>
          <w:p>
            <w:pPr>
              <w:spacing w:after="163" w:afterLines="50" w:line="360" w:lineRule="exact"/>
              <w:ind w:left="132" w:leftChars="54" w:hanging="2" w:hangingChars="1"/>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产品</w:t>
            </w:r>
            <w:r>
              <w:rPr>
                <w:rFonts w:ascii="微软雅黑" w:hAnsi="微软雅黑" w:eastAsia="微软雅黑"/>
                <w:color w:val="404040" w:themeColor="text1" w:themeTint="BF"/>
                <w14:textFill>
                  <w14:solidFill>
                    <w14:schemeClr w14:val="tx1">
                      <w14:lumMod w14:val="75000"/>
                      <w14:lumOff w14:val="25000"/>
                    </w14:schemeClr>
                  </w14:solidFill>
                </w14:textFill>
              </w:rPr>
              <w:t>运营&amp;</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数据分析</w:t>
            </w:r>
          </w:p>
          <w:p>
            <w:pPr>
              <w:spacing w:line="360" w:lineRule="exact"/>
              <w:ind w:left="132" w:leftChars="54" w:hanging="2" w:hangingChars="1"/>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性别</w:t>
            </w: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女</w:t>
            </w: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 xml:space="preserve">  出生年月/1990.9</w:t>
            </w:r>
          </w:p>
          <w:p>
            <w:pPr>
              <w:spacing w:line="360" w:lineRule="exact"/>
              <w:ind w:left="132" w:leftChars="54" w:hanging="2" w:hangingChars="1"/>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政治面貌</w:t>
            </w: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党员</w:t>
            </w: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英语</w:t>
            </w: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/CET6 513</w:t>
            </w:r>
          </w:p>
          <w:p>
            <w:pPr>
              <w:spacing w:line="360" w:lineRule="exact"/>
              <w:ind w:left="132" w:leftChars="54" w:hanging="2" w:hangingChars="1"/>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TEL/18010001000</w:t>
            </w:r>
          </w:p>
          <w:p>
            <w:pPr>
              <w:spacing w:line="360" w:lineRule="exact"/>
              <w:ind w:left="132" w:leftChars="54" w:hanging="2" w:hangingChars="1"/>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E</w:t>
            </w: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mail</w:t>
            </w: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/office@microsoft.com</w:t>
            </w:r>
          </w:p>
          <w:p>
            <w:pPr>
              <w:spacing w:line="360" w:lineRule="exact"/>
              <w:ind w:left="132" w:leftChars="54" w:hanging="2" w:hangingChars="1"/>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QQ/3093242906</w:t>
            </w:r>
          </w:p>
        </w:tc>
        <w:tc>
          <w:tcPr>
            <w:tcW w:w="4899" w:type="dxa"/>
            <w:shd w:val="clear" w:color="auto" w:fill="F7EFD1"/>
            <w:vAlign w:val="bottom"/>
          </w:tcPr>
          <w:p>
            <w:pPr>
              <w:spacing w:line="360" w:lineRule="exact"/>
              <w:ind w:left="281" w:leftChars="117"/>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北京大</w:t>
            </w:r>
            <w:bookmarkStart w:id="4" w:name="_GoBack"/>
            <w:bookmarkEnd w:id="4"/>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 xml:space="preserve">学 </w:t>
            </w: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统计学</w:t>
            </w: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研究生</w:t>
            </w:r>
          </w:p>
          <w:p>
            <w:pPr>
              <w:spacing w:line="360" w:lineRule="exact"/>
              <w:ind w:left="281" w:leftChars="117"/>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排名：1/12  2013/9—2016/6</w:t>
            </w:r>
          </w:p>
          <w:p>
            <w:pPr>
              <w:spacing w:line="360" w:lineRule="exact"/>
              <w:ind w:left="281" w:leftChars="117"/>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研究生一等奖学金、</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三好学生</w:t>
            </w:r>
          </w:p>
          <w:p>
            <w:pPr>
              <w:spacing w:before="163" w:beforeLines="50" w:line="360" w:lineRule="exact"/>
              <w:ind w:left="283" w:leftChars="117" w:hanging="2" w:hangingChars="1"/>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 xml:space="preserve">北京大学 </w:t>
            </w: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信息与计算科学  本科</w:t>
            </w:r>
          </w:p>
          <w:p>
            <w:pPr>
              <w:spacing w:line="360" w:lineRule="exact"/>
              <w:ind w:left="281" w:leftChars="117"/>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排名：2/33  2009/9—2013/6  </w:t>
            </w:r>
          </w:p>
          <w:p>
            <w:pPr>
              <w:spacing w:line="360" w:lineRule="exact"/>
              <w:ind w:left="283" w:leftChars="117" w:hanging="2" w:hangingChars="1"/>
              <w:rPr>
                <w:rFonts w:hint="eastAsia" w:ascii="微软雅黑" w:hAnsi="微软雅黑" w:eastAsia="微软雅黑"/>
                <w:sz w:val="20"/>
                <w:szCs w:val="20"/>
              </w:rPr>
            </w:pP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国家奖学金</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北京市三好</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生、</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优秀毕业生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44" w:hRule="atLeast"/>
        </w:trPr>
        <w:tc>
          <w:tcPr>
            <w:tcW w:w="11369" w:type="dxa"/>
            <w:gridSpan w:val="3"/>
            <w:shd w:val="clear" w:color="auto" w:fill="F7EFD1"/>
          </w:tcPr>
          <w:p>
            <w:pPr>
              <w:spacing w:before="163" w:beforeLines="50"/>
              <w:rPr>
                <w:shd w:val="clear" w:color="auto" w:fill="BDD6EE" w:themeFill="accent1" w:themeFillTint="66"/>
              </w:rPr>
            </w:pPr>
            <w:r>
              <mc:AlternateContent>
                <mc:Choice Requires="wps">
                  <w:drawing>
                    <wp:anchor distT="0" distB="0" distL="114300" distR="114300" simplePos="0" relativeHeight="251696128" behindDoc="0" locked="0" layoutInCell="1" allowOverlap="1">
                      <wp:simplePos x="0" y="0"/>
                      <wp:positionH relativeFrom="margin">
                        <wp:posOffset>144145</wp:posOffset>
                      </wp:positionH>
                      <wp:positionV relativeFrom="paragraph">
                        <wp:posOffset>222250</wp:posOffset>
                      </wp:positionV>
                      <wp:extent cx="6755130" cy="4448175"/>
                      <wp:effectExtent l="0" t="0" r="26670" b="22860"/>
                      <wp:wrapNone/>
                      <wp:docPr id="4" name="矩形 4"/>
                      <wp:cNvGraphicFramePr/>
                      <a:graphic xmlns:a="http://schemas.openxmlformats.org/drawingml/2006/main">
                        <a:graphicData uri="http://schemas.microsoft.com/office/word/2010/wordprocessingShape">
                          <wps:wsp>
                            <wps:cNvSpPr/>
                            <wps:spPr>
                              <a:xfrm>
                                <a:off x="0" y="0"/>
                                <a:ext cx="6755221" cy="4448002"/>
                              </a:xfrm>
                              <a:prstGeom prst="rect">
                                <a:avLst/>
                              </a:pr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5pt;margin-top:17.5pt;height:350.25pt;width:531.9pt;mso-position-horizontal-relative:margin;z-index:251696128;v-text-anchor:middle;mso-width-relative:page;mso-height-relative:page;" filled="f" stroked="t" coordsize="21600,21600" o:gfxdata="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C4txf1wAAAAoBAAAPAAAAAAAAAAEAIAAAACIAAABkcnMvZG93bnJldi54bWxQSwECFAAUAAAA&#10;CACHTuJAstyNuGECAACgBAAADgAAAAAAAAABACAAAAAmAQAAZHJzL2Uyb0RvYy54bWxQSwUGAAAA&#10;AAYABgBZAQAA+QUAAAAA&#10;">
                      <v:fill on="f" focussize="0,0"/>
                      <v:stroke weight="1pt" color="#D0CECE [2894]" miterlimit="8" joinstyle="miter"/>
                      <v:imagedata o:title=""/>
                      <o:lock v:ext="edit" aspectratio="f"/>
                    </v:rect>
                  </w:pict>
                </mc:Fallback>
              </mc:AlternateContent>
            </w:r>
            <w:r>
              <mc:AlternateContent>
                <mc:Choice Requires="wps">
                  <w:drawing>
                    <wp:anchor distT="0" distB="0" distL="114300" distR="114300" simplePos="0" relativeHeight="251698176" behindDoc="0" locked="0" layoutInCell="1" allowOverlap="1">
                      <wp:simplePos x="0" y="0"/>
                      <wp:positionH relativeFrom="margin">
                        <wp:posOffset>2961005</wp:posOffset>
                      </wp:positionH>
                      <wp:positionV relativeFrom="paragraph">
                        <wp:posOffset>309880</wp:posOffset>
                      </wp:positionV>
                      <wp:extent cx="1293495" cy="407670"/>
                      <wp:effectExtent l="0" t="0" r="0" b="0"/>
                      <wp:wrapSquare wrapText="bothSides"/>
                      <wp:docPr id="21" name="文本框 21"/>
                      <wp:cNvGraphicFramePr/>
                      <a:graphic xmlns:a="http://schemas.openxmlformats.org/drawingml/2006/main">
                        <a:graphicData uri="http://schemas.microsoft.com/office/word/2010/wordprocessingShape">
                          <wps:wsp>
                            <wps:cNvSpPr txBox="1"/>
                            <wps:spPr>
                              <a:xfrm>
                                <a:off x="0" y="0"/>
                                <a:ext cx="1293495" cy="407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jc w:val="center"/>
                                    <w:rPr>
                                      <w:rFonts w:ascii="微软雅黑" w:hAnsi="微软雅黑" w:eastAsia="微软雅黑"/>
                                      <w:color w:val="404040" w:themeColor="text1" w:themeTint="BF"/>
                                      <w:sz w:val="28"/>
                                      <w:szCs w:val="28"/>
                                      <w14:textFill>
                                        <w14:solidFill>
                                          <w14:schemeClr w14:val="tx1">
                                            <w14:lumMod w14:val="75000"/>
                                            <w14:lumOff w14:val="25000"/>
                                          </w14:schemeClr>
                                        </w14:solidFill>
                                      </w14:textFill>
                                    </w:rPr>
                                  </w:pPr>
                                  <w:r>
                                    <w:rPr>
                                      <w:rFonts w:ascii="微软雅黑" w:hAnsi="微软雅黑" w:eastAsia="微软雅黑"/>
                                      <w:color w:val="404040" w:themeColor="text1" w:themeTint="BF"/>
                                      <w:sz w:val="28"/>
                                      <w:szCs w:val="28"/>
                                      <w14:textFill>
                                        <w14:solidFill>
                                          <w14:schemeClr w14:val="tx1">
                                            <w14:lumMod w14:val="75000"/>
                                            <w14:lumOff w14:val="25000"/>
                                          </w14:schemeClr>
                                        </w14:solidFill>
                                      </w14:textFill>
                                    </w:rPr>
                                    <w:t>实践经历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33.15pt;margin-top:24.4pt;height:32.1pt;width:101.85pt;mso-position-horizontal-relative:margin;mso-wrap-distance-bottom:0pt;mso-wrap-distance-left:9pt;mso-wrap-distance-right:9pt;mso-wrap-distance-top:0pt;z-index:251698176;v-text-anchor:middle;mso-width-relative:page;mso-height-relative:page;" filled="f" stroked="f" coordsize="21600,21600" o:gfxdata="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g+7ei1wAA&#10;AAoBAAAPAAAAAAAAAAEAIAAAACIAAABkcnMvZG93bnJldi54bWxQSwECFAAUAAAACACHTuJAE14C&#10;QB8CAAAhBAAADgAAAAAAAAABACAAAAAmAQAAZHJzL2Uyb0RvYy54bWxQSwUGAAAAAAYABgBZAQAA&#10;twUAAAAA&#10;">
                      <v:fill on="f" focussize="0,0"/>
                      <v:stroke on="f"/>
                      <v:imagedata o:title=""/>
                      <o:lock v:ext="edit" aspectratio="f"/>
                      <v:textbox>
                        <w:txbxContent>
                          <w:p>
                            <w:pPr>
                              <w:spacing w:line="0" w:lineRule="atLeast"/>
                              <w:jc w:val="center"/>
                              <w:rPr>
                                <w:rFonts w:ascii="微软雅黑" w:hAnsi="微软雅黑" w:eastAsia="微软雅黑"/>
                                <w:color w:val="404040" w:themeColor="text1" w:themeTint="BF"/>
                                <w:sz w:val="28"/>
                                <w:szCs w:val="28"/>
                                <w14:textFill>
                                  <w14:solidFill>
                                    <w14:schemeClr w14:val="tx1">
                                      <w14:lumMod w14:val="75000"/>
                                      <w14:lumOff w14:val="25000"/>
                                    </w14:schemeClr>
                                  </w14:solidFill>
                                </w14:textFill>
                              </w:rPr>
                            </w:pPr>
                            <w:r>
                              <w:rPr>
                                <w:rFonts w:ascii="微软雅黑" w:hAnsi="微软雅黑" w:eastAsia="微软雅黑"/>
                                <w:color w:val="404040" w:themeColor="text1" w:themeTint="BF"/>
                                <w:sz w:val="28"/>
                                <w:szCs w:val="28"/>
                                <w14:textFill>
                                  <w14:solidFill>
                                    <w14:schemeClr w14:val="tx1">
                                      <w14:lumMod w14:val="75000"/>
                                      <w14:lumOff w14:val="25000"/>
                                    </w14:schemeClr>
                                  </w14:solidFill>
                                </w14:textFill>
                              </w:rPr>
                              <w:t>实践经历</w:t>
                            </w:r>
                          </w:p>
                        </w:txbxContent>
                      </v:textbox>
                      <w10:wrap type="square"/>
                    </v:shape>
                  </w:pict>
                </mc:Fallback>
              </mc:AlternateContent>
            </w:r>
          </w:p>
          <w:p>
            <w:pPr>
              <w:spacing w:before="163" w:beforeLines="50"/>
              <w:rPr>
                <w:shd w:val="clear" w:color="auto" w:fill="BDD6EE" w:themeFill="accent1" w:themeFillTint="66"/>
              </w:rPr>
            </w:pPr>
            <w:r>
              <mc:AlternateContent>
                <mc:Choice Requires="wpg">
                  <w:drawing>
                    <wp:anchor distT="0" distB="0" distL="114300" distR="114300" simplePos="0" relativeHeight="251701248" behindDoc="0" locked="0" layoutInCell="1" allowOverlap="1">
                      <wp:simplePos x="0" y="0"/>
                      <wp:positionH relativeFrom="column">
                        <wp:posOffset>1120140</wp:posOffset>
                      </wp:positionH>
                      <wp:positionV relativeFrom="paragraph">
                        <wp:posOffset>1016000</wp:posOffset>
                      </wp:positionV>
                      <wp:extent cx="5281295" cy="2580640"/>
                      <wp:effectExtent l="50800" t="50800" r="52705" b="86360"/>
                      <wp:wrapThrough wrapText="bothSides">
                        <wp:wrapPolygon>
                          <wp:start x="21192" y="-425"/>
                          <wp:lineTo x="19011" y="-213"/>
                          <wp:lineTo x="19011" y="3189"/>
                          <wp:lineTo x="16621" y="3189"/>
                          <wp:lineTo x="16621" y="6591"/>
                          <wp:lineTo x="14232" y="6591"/>
                          <wp:lineTo x="14232" y="9992"/>
                          <wp:lineTo x="5298" y="9992"/>
                          <wp:lineTo x="5298" y="13394"/>
                          <wp:lineTo x="2805" y="13394"/>
                          <wp:lineTo x="2805" y="16795"/>
                          <wp:lineTo x="416" y="16795"/>
                          <wp:lineTo x="416" y="20197"/>
                          <wp:lineTo x="-208" y="20197"/>
                          <wp:lineTo x="-208" y="21472"/>
                          <wp:lineTo x="-104" y="22110"/>
                          <wp:lineTo x="623" y="22110"/>
                          <wp:lineTo x="6441" y="13394"/>
                          <wp:lineTo x="8518" y="13394"/>
                          <wp:lineTo x="15375" y="10843"/>
                          <wp:lineTo x="15479" y="9992"/>
                          <wp:lineTo x="20465" y="3189"/>
                          <wp:lineTo x="21712" y="213"/>
                          <wp:lineTo x="21712" y="-425"/>
                          <wp:lineTo x="21192" y="-425"/>
                        </wp:wrapPolygon>
                      </wp:wrapThrough>
                      <wp:docPr id="35" name="组 35"/>
                      <wp:cNvGraphicFramePr/>
                      <a:graphic xmlns:a="http://schemas.openxmlformats.org/drawingml/2006/main">
                        <a:graphicData uri="http://schemas.microsoft.com/office/word/2010/wordprocessingGroup">
                          <wpg:wgp>
                            <wpg:cNvGrpSpPr/>
                            <wpg:grpSpPr>
                              <a:xfrm>
                                <a:off x="0" y="0"/>
                                <a:ext cx="5281295" cy="2580640"/>
                                <a:chOff x="0" y="0"/>
                                <a:chExt cx="5517661" cy="2581031"/>
                              </a:xfrm>
                            </wpg:grpSpPr>
                            <wps:wsp>
                              <wps:cNvPr id="5" name="任意形状 5"/>
                              <wps:cNvSpPr/>
                              <wps:spPr>
                                <a:xfrm>
                                  <a:off x="70338" y="17585"/>
                                  <a:ext cx="5410200" cy="2481580"/>
                                </a:xfrm>
                                <a:custGeom>
                                  <a:avLst/>
                                  <a:gdLst>
                                    <a:gd name="connsiteX0" fmla="*/ 0 w 5357187"/>
                                    <a:gd name="connsiteY0" fmla="*/ 2233639 h 2233639"/>
                                    <a:gd name="connsiteX1" fmla="*/ 1787659 w 5357187"/>
                                    <a:gd name="connsiteY1" fmla="*/ 1167561 h 2233639"/>
                                    <a:gd name="connsiteX2" fmla="*/ 3438659 w 5357187"/>
                                    <a:gd name="connsiteY2" fmla="*/ 1167561 h 2233639"/>
                                    <a:gd name="connsiteX3" fmla="*/ 5357187 w 5357187"/>
                                    <a:gd name="connsiteY3" fmla="*/ 0 h 2233639"/>
                                  </a:gdLst>
                                  <a:ahLst/>
                                  <a:cxnLst>
                                    <a:cxn ang="0">
                                      <a:pos x="connsiteX0" y="connsiteY0"/>
                                    </a:cxn>
                                    <a:cxn ang="0">
                                      <a:pos x="connsiteX1" y="connsiteY1"/>
                                    </a:cxn>
                                    <a:cxn ang="0">
                                      <a:pos x="connsiteX2" y="connsiteY2"/>
                                    </a:cxn>
                                    <a:cxn ang="0">
                                      <a:pos x="connsiteX3" y="connsiteY3"/>
                                    </a:cxn>
                                  </a:cxnLst>
                                  <a:rect l="l" t="t" r="r" b="b"/>
                                  <a:pathLst>
                                    <a:path w="5357187" h="2233639">
                                      <a:moveTo>
                                        <a:pt x="0" y="2233639"/>
                                      </a:moveTo>
                                      <a:lnTo>
                                        <a:pt x="1787659" y="1167561"/>
                                      </a:lnTo>
                                      <a:lnTo>
                                        <a:pt x="3438659" y="1167561"/>
                                      </a:lnTo>
                                      <a:lnTo>
                                        <a:pt x="5357187" y="0"/>
                                      </a:lnTo>
                                    </a:path>
                                  </a:pathLst>
                                </a:custGeom>
                                <a:noFill/>
                                <a:ln w="19050" cap="rnd">
                                  <a:solidFill>
                                    <a:srgbClr val="92D050">
                                      <a:alpha val="89000"/>
                                    </a:srgbClr>
                                  </a:solidFill>
                                  <a:round/>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椭圆 30"/>
                              <wps:cNvSpPr/>
                              <wps:spPr>
                                <a:xfrm>
                                  <a:off x="0" y="2479431"/>
                                  <a:ext cx="101600" cy="101600"/>
                                </a:xfrm>
                                <a:prstGeom prst="ellipse">
                                  <a:avLst/>
                                </a:prstGeom>
                                <a:solidFill>
                                  <a:schemeClr val="accent6">
                                    <a:lumMod val="60000"/>
                                    <a:lumOff val="40000"/>
                                  </a:schemeClr>
                                </a:solidFill>
                                <a:ln>
                                  <a:noFill/>
                                </a:ln>
                                <a:effectLst>
                                  <a:outerShdw blurRad="50800" dist="25400" dir="2700000" algn="tl" rotWithShape="0">
                                    <a:prstClr val="black">
                                      <a:alpha val="28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椭圆 28"/>
                              <wps:cNvSpPr/>
                              <wps:spPr>
                                <a:xfrm>
                                  <a:off x="1846384" y="1283677"/>
                                  <a:ext cx="101600" cy="101600"/>
                                </a:xfrm>
                                <a:prstGeom prst="ellipse">
                                  <a:avLst/>
                                </a:prstGeom>
                                <a:solidFill>
                                  <a:schemeClr val="accent6">
                                    <a:lumMod val="60000"/>
                                    <a:lumOff val="40000"/>
                                  </a:schemeClr>
                                </a:solidFill>
                                <a:ln>
                                  <a:noFill/>
                                </a:ln>
                                <a:effectLst>
                                  <a:outerShdw blurRad="50800" dist="25400" dir="2700000" algn="tl" rotWithShape="0">
                                    <a:prstClr val="black">
                                      <a:alpha val="28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椭圆 31"/>
                              <wps:cNvSpPr/>
                              <wps:spPr>
                                <a:xfrm>
                                  <a:off x="3516923" y="1266093"/>
                                  <a:ext cx="101600" cy="101600"/>
                                </a:xfrm>
                                <a:prstGeom prst="ellipse">
                                  <a:avLst/>
                                </a:prstGeom>
                                <a:solidFill>
                                  <a:schemeClr val="accent6">
                                    <a:lumMod val="60000"/>
                                    <a:lumOff val="40000"/>
                                  </a:schemeClr>
                                </a:solidFill>
                                <a:ln>
                                  <a:noFill/>
                                </a:ln>
                                <a:effectLst>
                                  <a:outerShdw blurRad="50800" dist="25400" dir="2700000" algn="tl" rotWithShape="0">
                                    <a:prstClr val="black">
                                      <a:alpha val="28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椭圆 32"/>
                              <wps:cNvSpPr/>
                              <wps:spPr>
                                <a:xfrm>
                                  <a:off x="5416061" y="0"/>
                                  <a:ext cx="101600" cy="101600"/>
                                </a:xfrm>
                                <a:prstGeom prst="ellipse">
                                  <a:avLst/>
                                </a:prstGeom>
                                <a:solidFill>
                                  <a:schemeClr val="accent6">
                                    <a:lumMod val="60000"/>
                                    <a:lumOff val="40000"/>
                                  </a:schemeClr>
                                </a:solidFill>
                                <a:ln>
                                  <a:noFill/>
                                </a:ln>
                                <a:effectLst>
                                  <a:outerShdw blurRad="50800" dist="25400" dir="2700000" algn="tl" rotWithShape="0">
                                    <a:prstClr val="black">
                                      <a:alpha val="28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 35" o:spid="_x0000_s1026" o:spt="203" style="position:absolute;left:0pt;margin-left:88.2pt;margin-top:80pt;height:203.2pt;width:415.85pt;mso-wrap-distance-left:9pt;mso-wrap-distance-right:9pt;z-index:251701248;mso-width-relative:page;mso-height-relative:page;" coordsize="5517661,2581031" wrapcoords="21192 -425 19011 -213 19011 3189 16621 3189 16621 6591 14232 6591 14232 9992 5298 9992 5298 13394 2805 13394 2805 16795 416 16795 416 20197 -208 20197 -208 21472 -104 22110 623 22110 6441 13394 8518 13394 15375 10843 15479 9992 20465 3189 21712 213 21712 -425 21192 -425" o:gfxdata="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&#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AxfPA/ZAAAADAEAAA8AAAAAAAAAAQAgAAAAIgAAAGRy&#10;cy9kb3ducmV2LnhtbFBLAQIUABQAAAAIAIdO4kBAoabUWwUAAPMZAAAOAAAAAAAAAAEAIAAAACgB&#10;AABkcnMvZTJvRG9jLnhtbFBLBQYAAAAABgAGAFkBAAD1CAAAAAA=&#10;">
                      <o:lock v:ext="edit" aspectratio="f"/>
                      <v:shape id="任意形状 5" o:spid="_x0000_s1026" o:spt="100" style="position:absolute;left:70338;top:17585;height:2481580;width:5410200;v-text-anchor:middle;" filled="f" stroked="t" coordsize="5357187,2233639" o:gfxdata="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HLljvQAA&#10;ANoAAAAPAAAAAAAAAAEAIAAAACIAAABkcnMvZG93bnJldi54bWxQSwECFAAUAAAACACHTuJAMy8F&#10;njsAAAA5AAAAEAAAAAAAAAABACAAAAAMAQAAZHJzL3NoYXBleG1sLnhtbFBLBQYAAAAABgAGAFsB&#10;AAC2AwAAAAA=&#10;" path="m0,2233639l1787659,1167561,3438659,1167561,5357187,0e">
                        <v:path o:connectlocs="0,2481580;1805349,1297163;3472686,1297163;5410200,0" o:connectangles="0,0,0,0"/>
                        <v:fill on="f" focussize="0,0"/>
                        <v:stroke weight="1.5pt" color="#92D050 [3204]" opacity="58327f" miterlimit="8" joinstyle="round" endcap="round"/>
                        <v:imagedata o:title=""/>
                        <o:lock v:ext="edit" aspectratio="f"/>
                        <v:shadow on="t" color="#000000" opacity="26214f" offset="2.12133858267717pt,2.12133858267717pt" origin="-32768f,-32768f" matrix="65536f,0f,0f,65536f"/>
                      </v:shape>
                      <v:shape id="_x0000_s1026" o:spid="_x0000_s1026" o:spt="3" type="#_x0000_t3" style="position:absolute;left:0;top:2479431;height:101600;width:101600;v-text-anchor:middle;" fillcolor="#A9D18E [1945]" filled="t" stroked="f" coordsize="21600,21600" o:gfxdata="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vpD1r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shadow on="t" color="#000000" opacity="18350f" offset="1.41425196850394pt,1.41425196850394pt" origin="-32768f,-32768f" matrix="65536f,0f,0f,65536f"/>
                      </v:shape>
                      <v:shape id="_x0000_s1026" o:spid="_x0000_s1026" o:spt="3" type="#_x0000_t3" style="position:absolute;left:1846384;top:1283677;height:101600;width:101600;v-text-anchor:middle;" fillcolor="#A9D18E [1945]" filled="t" stroked="f" coordsize="21600,21600" o:gfxdata="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VXZDb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shadow on="t" color="#000000" opacity="18350f" offset="1.41425196850394pt,1.41425196850394pt" origin="-32768f,-32768f" matrix="65536f,0f,0f,65536f"/>
                      </v:shape>
                      <v:shape id="_x0000_s1026" o:spid="_x0000_s1026" o:spt="3" type="#_x0000_t3" style="position:absolute;left:3516923;top:1266093;height:101600;width:101600;v-text-anchor:middle;" fillcolor="#A9D18E [1945]" filled="t" stroked="f" coordsize="21600,21600" o:gfxdata="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bbmT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dow on="t" color="#000000" opacity="18350f" offset="1.41425196850394pt,1.41425196850394pt" origin="-32768f,-32768f" matrix="65536f,0f,0f,65536f"/>
                      </v:shape>
                      <v:shape id="_x0000_s1026" o:spid="_x0000_s1026" o:spt="3" type="#_x0000_t3" style="position:absolute;left:5416061;top:0;height:101600;width:101600;v-text-anchor:middle;" fillcolor="#A9D18E [1945]" filled="t" stroked="f" coordsize="21600,21600" o:gfxdata="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keDq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dow on="t" color="#000000" opacity="18350f" offset="1.41425196850394pt,1.41425196850394pt" origin="-32768f,-32768f" matrix="65536f,0f,0f,65536f"/>
                      </v:shape>
                      <w10:wrap type="through"/>
                    </v:group>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4101465</wp:posOffset>
                      </wp:positionH>
                      <wp:positionV relativeFrom="paragraph">
                        <wp:posOffset>418465</wp:posOffset>
                      </wp:positionV>
                      <wp:extent cx="2680335" cy="1554480"/>
                      <wp:effectExtent l="0" t="0" r="0" b="0"/>
                      <wp:wrapSquare wrapText="bothSides"/>
                      <wp:docPr id="27" name="文本框 27"/>
                      <wp:cNvGraphicFramePr/>
                      <a:graphic xmlns:a="http://schemas.openxmlformats.org/drawingml/2006/main">
                        <a:graphicData uri="http://schemas.microsoft.com/office/word/2010/wordprocessingShape">
                          <wps:wsp>
                            <wps:cNvSpPr txBox="1"/>
                            <wps:spPr>
                              <a:xfrm>
                                <a:off x="0" y="0"/>
                                <a:ext cx="2680335" cy="1554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微软雅黑" w:hAnsi="微软雅黑" w:eastAsia="微软雅黑"/>
                                      <w:color w:val="0D0D0D" w:themeColor="text1" w:themeTint="F2"/>
                                      <w:sz w:val="20"/>
                                      <w:szCs w:val="20"/>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20"/>
                                      <w:szCs w:val="20"/>
                                      <w14:textFill>
                                        <w14:solidFill>
                                          <w14:schemeClr w14:val="tx1">
                                            <w14:lumMod w14:val="95000"/>
                                            <w14:lumOff w14:val="5000"/>
                                          </w14:schemeClr>
                                        </w14:solidFill>
                                      </w14:textFill>
                                    </w:rPr>
                                    <w:t xml:space="preserve">新浪微博  Anti-Spam产品经理助理 </w:t>
                                  </w:r>
                                </w:p>
                                <w:p>
                                  <w:pPr>
                                    <w:pStyle w:val="14"/>
                                    <w:numPr>
                                      <w:ilvl w:val="0"/>
                                      <w:numId w:val="1"/>
                                    </w:numPr>
                                    <w:spacing w:line="320" w:lineRule="exact"/>
                                    <w:ind w:left="142" w:hanging="142" w:firstLineChars="0"/>
                                    <w:rPr>
                                      <w:rFonts w:ascii="微软雅黑" w:hAnsi="微软雅黑" w:eastAsia="微软雅黑"/>
                                      <w:color w:val="262626" w:themeColor="text1" w:themeTint="D9"/>
                                      <w:sz w:val="16"/>
                                      <w:szCs w:val="16"/>
                                      <w14:textFill>
                                        <w14:solidFill>
                                          <w14:schemeClr w14:val="tx1">
                                            <w14:lumMod w14:val="85000"/>
                                            <w14:lumOff w14:val="15000"/>
                                          </w14:schemeClr>
                                        </w14:solidFill>
                                      </w14:textFill>
                                    </w:rPr>
                                  </w:pPr>
                                  <w:bookmarkStart w:id="0" w:name="OLE_LINK6"/>
                                  <w:bookmarkStart w:id="1" w:name="OLE_LINK5"/>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微博数据标注</w:t>
                                  </w:r>
                                  <w:bookmarkEnd w:id="0"/>
                                  <w:bookmarkEnd w:id="1"/>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，并利</w:t>
                                  </w:r>
                                  <w:bookmarkStart w:id="2" w:name="OLE_LINK8"/>
                                  <w:bookmarkStart w:id="3" w:name="OLE_LINK7"/>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用excel对数据进行汇总分析</w:t>
                                  </w:r>
                                  <w:bookmarkEnd w:id="2"/>
                                  <w:bookmarkEnd w:id="3"/>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，保证策略准确性；</w:t>
                                  </w:r>
                                </w:p>
                                <w:p>
                                  <w:pPr>
                                    <w:pStyle w:val="14"/>
                                    <w:numPr>
                                      <w:ilvl w:val="0"/>
                                      <w:numId w:val="1"/>
                                    </w:numPr>
                                    <w:spacing w:line="320" w:lineRule="exact"/>
                                    <w:ind w:left="142" w:hanging="142" w:firstLineChars="0"/>
                                    <w:rPr>
                                      <w:rFonts w:ascii="微软雅黑" w:hAnsi="微软雅黑" w:eastAsia="微软雅黑"/>
                                      <w:color w:val="262626" w:themeColor="text1" w:themeTint="D9"/>
                                      <w:sz w:val="16"/>
                                      <w:szCs w:val="16"/>
                                      <w14:textFill>
                                        <w14:solidFill>
                                          <w14:schemeClr w14:val="tx1">
                                            <w14:lumMod w14:val="85000"/>
                                            <w14:lumOff w14:val="15000"/>
                                          </w14:schemeClr>
                                        </w14:solidFill>
                                      </w14:textFill>
                                    </w:rPr>
                                  </w:pPr>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实时监控微博后台数据，随时发现问题，并与产品经理共同制定策略及解决方案；</w:t>
                                  </w:r>
                                </w:p>
                                <w:p>
                                  <w:pPr>
                                    <w:pStyle w:val="14"/>
                                    <w:numPr>
                                      <w:ilvl w:val="0"/>
                                      <w:numId w:val="1"/>
                                    </w:numPr>
                                    <w:spacing w:line="320" w:lineRule="exact"/>
                                    <w:ind w:left="142" w:hanging="142" w:firstLineChars="0"/>
                                    <w:rPr>
                                      <w:rFonts w:ascii="微软雅黑" w:hAnsi="微软雅黑" w:eastAsia="微软雅黑"/>
                                      <w:color w:val="0D0D0D" w:themeColor="text1" w:themeTint="F2"/>
                                      <w:sz w:val="16"/>
                                      <w:szCs w:val="16"/>
                                      <w14:textFill>
                                        <w14:solidFill>
                                          <w14:schemeClr w14:val="tx1">
                                            <w14:lumMod w14:val="95000"/>
                                            <w14:lumOff w14:val="5000"/>
                                          </w14:schemeClr>
                                        </w14:solidFill>
                                      </w14:textFill>
                                    </w:rPr>
                                  </w:pPr>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长微博项目组成员，参与长微博策略的制定及后续监控工作。</w:t>
                                  </w:r>
                                </w:p>
                                <w:p>
                                  <w:pPr>
                                    <w:spacing w:line="320" w:lineRule="exact"/>
                                    <w:rPr>
                                      <w:rFonts w:ascii="微软雅黑" w:hAnsi="微软雅黑" w:eastAsia="微软雅黑"/>
                                      <w:color w:val="0D0D0D" w:themeColor="text1" w:themeTint="F2"/>
                                      <w:sz w:val="16"/>
                                      <w:szCs w:val="16"/>
                                      <w14:textFill>
                                        <w14:solidFill>
                                          <w14:schemeClr w14:val="tx1">
                                            <w14:lumMod w14:val="95000"/>
                                            <w14:lumOff w14:val="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95pt;margin-top:32.95pt;height:122.4pt;width:211.05pt;mso-wrap-distance-bottom:0pt;mso-wrap-distance-left:9pt;mso-wrap-distance-right:9pt;mso-wrap-distance-top:0pt;z-index:251702272;mso-width-relative:page;mso-height-relative:page;" filled="f" stroked="f" coordsize="21600,21600" o:gfxdata="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WwErtcA&#10;AAALAQAADwAAAAAAAAABACAAAAAiAAAAZHJzL2Rvd25yZXYueG1sUEsBAhQAFAAAAAgAh07iQArZ&#10;heUgAgAAIAQAAA4AAAAAAAAAAQAgAAAAJgEAAGRycy9lMm9Eb2MueG1sUEsFBgAAAAAGAAYAWQEA&#10;ALgFAAAAAA==&#10;">
                      <v:fill on="f" focussize="0,0"/>
                      <v:stroke on="f"/>
                      <v:imagedata o:title=""/>
                      <o:lock v:ext="edit" aspectratio="f"/>
                      <v:textbox>
                        <w:txbxContent>
                          <w:p>
                            <w:pPr>
                              <w:spacing w:line="320" w:lineRule="exact"/>
                              <w:rPr>
                                <w:rFonts w:ascii="微软雅黑" w:hAnsi="微软雅黑" w:eastAsia="微软雅黑"/>
                                <w:color w:val="0D0D0D" w:themeColor="text1" w:themeTint="F2"/>
                                <w:sz w:val="20"/>
                                <w:szCs w:val="20"/>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20"/>
                                <w:szCs w:val="20"/>
                                <w14:textFill>
                                  <w14:solidFill>
                                    <w14:schemeClr w14:val="tx1">
                                      <w14:lumMod w14:val="95000"/>
                                      <w14:lumOff w14:val="5000"/>
                                    </w14:schemeClr>
                                  </w14:solidFill>
                                </w14:textFill>
                              </w:rPr>
                              <w:t xml:space="preserve">新浪微博  Anti-Spam产品经理助理 </w:t>
                            </w:r>
                          </w:p>
                          <w:p>
                            <w:pPr>
                              <w:pStyle w:val="14"/>
                              <w:numPr>
                                <w:ilvl w:val="0"/>
                                <w:numId w:val="1"/>
                              </w:numPr>
                              <w:spacing w:line="320" w:lineRule="exact"/>
                              <w:ind w:left="142" w:hanging="142" w:firstLineChars="0"/>
                              <w:rPr>
                                <w:rFonts w:ascii="微软雅黑" w:hAnsi="微软雅黑" w:eastAsia="微软雅黑"/>
                                <w:color w:val="262626" w:themeColor="text1" w:themeTint="D9"/>
                                <w:sz w:val="16"/>
                                <w:szCs w:val="16"/>
                                <w14:textFill>
                                  <w14:solidFill>
                                    <w14:schemeClr w14:val="tx1">
                                      <w14:lumMod w14:val="85000"/>
                                      <w14:lumOff w14:val="15000"/>
                                    </w14:schemeClr>
                                  </w14:solidFill>
                                </w14:textFill>
                              </w:rPr>
                            </w:pPr>
                            <w:bookmarkStart w:id="0" w:name="OLE_LINK6"/>
                            <w:bookmarkStart w:id="1" w:name="OLE_LINK5"/>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微博数据标注</w:t>
                            </w:r>
                            <w:bookmarkEnd w:id="0"/>
                            <w:bookmarkEnd w:id="1"/>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，并利</w:t>
                            </w:r>
                            <w:bookmarkStart w:id="2" w:name="OLE_LINK8"/>
                            <w:bookmarkStart w:id="3" w:name="OLE_LINK7"/>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用excel对数据进行汇总分析</w:t>
                            </w:r>
                            <w:bookmarkEnd w:id="2"/>
                            <w:bookmarkEnd w:id="3"/>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，保证策略准确性；</w:t>
                            </w:r>
                          </w:p>
                          <w:p>
                            <w:pPr>
                              <w:pStyle w:val="14"/>
                              <w:numPr>
                                <w:ilvl w:val="0"/>
                                <w:numId w:val="1"/>
                              </w:numPr>
                              <w:spacing w:line="320" w:lineRule="exact"/>
                              <w:ind w:left="142" w:hanging="142" w:firstLineChars="0"/>
                              <w:rPr>
                                <w:rFonts w:ascii="微软雅黑" w:hAnsi="微软雅黑" w:eastAsia="微软雅黑"/>
                                <w:color w:val="262626" w:themeColor="text1" w:themeTint="D9"/>
                                <w:sz w:val="16"/>
                                <w:szCs w:val="16"/>
                                <w14:textFill>
                                  <w14:solidFill>
                                    <w14:schemeClr w14:val="tx1">
                                      <w14:lumMod w14:val="85000"/>
                                      <w14:lumOff w14:val="15000"/>
                                    </w14:schemeClr>
                                  </w14:solidFill>
                                </w14:textFill>
                              </w:rPr>
                            </w:pPr>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实时监控微博后台数据，随时发现问题，并与产品经理共同制定策略及解决方案；</w:t>
                            </w:r>
                          </w:p>
                          <w:p>
                            <w:pPr>
                              <w:pStyle w:val="14"/>
                              <w:numPr>
                                <w:ilvl w:val="0"/>
                                <w:numId w:val="1"/>
                              </w:numPr>
                              <w:spacing w:line="320" w:lineRule="exact"/>
                              <w:ind w:left="142" w:hanging="142" w:firstLineChars="0"/>
                              <w:rPr>
                                <w:rFonts w:ascii="微软雅黑" w:hAnsi="微软雅黑" w:eastAsia="微软雅黑"/>
                                <w:color w:val="0D0D0D" w:themeColor="text1" w:themeTint="F2"/>
                                <w:sz w:val="16"/>
                                <w:szCs w:val="16"/>
                                <w14:textFill>
                                  <w14:solidFill>
                                    <w14:schemeClr w14:val="tx1">
                                      <w14:lumMod w14:val="95000"/>
                                      <w14:lumOff w14:val="5000"/>
                                    </w14:schemeClr>
                                  </w14:solidFill>
                                </w14:textFill>
                              </w:rPr>
                            </w:pPr>
                            <w:r>
                              <w:rPr>
                                <w:rFonts w:hint="eastAsia" w:ascii="微软雅黑" w:hAnsi="微软雅黑" w:eastAsia="微软雅黑"/>
                                <w:color w:val="262626" w:themeColor="text1" w:themeTint="D9"/>
                                <w:sz w:val="16"/>
                                <w:szCs w:val="16"/>
                                <w14:textFill>
                                  <w14:solidFill>
                                    <w14:schemeClr w14:val="tx1">
                                      <w14:lumMod w14:val="85000"/>
                                      <w14:lumOff w14:val="15000"/>
                                    </w14:schemeClr>
                                  </w14:solidFill>
                                </w14:textFill>
                              </w:rPr>
                              <w:t>长微博项目组成员，参与长微博策略的制定及后续监控工作。</w:t>
                            </w:r>
                          </w:p>
                          <w:p>
                            <w:pPr>
                              <w:spacing w:line="320" w:lineRule="exact"/>
                              <w:rPr>
                                <w:rFonts w:ascii="微软雅黑" w:hAnsi="微软雅黑" w:eastAsia="微软雅黑"/>
                                <w:color w:val="0D0D0D" w:themeColor="text1" w:themeTint="F2"/>
                                <w:sz w:val="16"/>
                                <w:szCs w:val="16"/>
                                <w14:textFill>
                                  <w14:solidFill>
                                    <w14:schemeClr w14:val="tx1">
                                      <w14:lumMod w14:val="95000"/>
                                      <w14:lumOff w14:val="5000"/>
                                    </w14:schemeClr>
                                  </w14:solidFill>
                                </w14:textFill>
                              </w:rPr>
                            </w:pPr>
                          </w:p>
                        </w:txbxContent>
                      </v:textbox>
                      <w10:wrap type="square"/>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1362075</wp:posOffset>
                      </wp:positionH>
                      <wp:positionV relativeFrom="paragraph">
                        <wp:posOffset>3300095</wp:posOffset>
                      </wp:positionV>
                      <wp:extent cx="2439670" cy="1038860"/>
                      <wp:effectExtent l="0" t="0" r="0" b="2540"/>
                      <wp:wrapSquare wrapText="bothSides"/>
                      <wp:docPr id="26" name="文本框 26"/>
                      <wp:cNvGraphicFramePr/>
                      <a:graphic xmlns:a="http://schemas.openxmlformats.org/drawingml/2006/main">
                        <a:graphicData uri="http://schemas.microsoft.com/office/word/2010/wordprocessingShape">
                          <wps:wsp>
                            <wps:cNvSpPr txBox="1"/>
                            <wps:spPr>
                              <a:xfrm>
                                <a:off x="0" y="0"/>
                                <a:ext cx="2439670" cy="10388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80" w:lineRule="exact"/>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 xml:space="preserve"> 产品运营</w:t>
                                  </w: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实习</w:t>
                                  </w: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 xml:space="preserve">  </w:t>
                                  </w:r>
                                </w:p>
                                <w:p>
                                  <w:pPr>
                                    <w:pStyle w:val="14"/>
                                    <w:numPr>
                                      <w:ilvl w:val="0"/>
                                      <w:numId w:val="1"/>
                                    </w:numPr>
                                    <w:spacing w:line="320" w:lineRule="exact"/>
                                    <w:ind w:left="142" w:hanging="142" w:firstLineChars="0"/>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负责</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微博微信内容编辑、</w:t>
                                  </w: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发布</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w:t>
                                  </w:r>
                                </w:p>
                                <w:p>
                                  <w:pPr>
                                    <w:pStyle w:val="14"/>
                                    <w:numPr>
                                      <w:ilvl w:val="0"/>
                                      <w:numId w:val="1"/>
                                    </w:numPr>
                                    <w:spacing w:line="320" w:lineRule="exact"/>
                                    <w:ind w:left="142" w:hanging="142" w:firstLineChars="0"/>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跟踪</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产品数据，</w:t>
                                  </w: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分析</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UV/PV</w:t>
                                  </w: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变化</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，检验各种</w:t>
                                  </w: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推广</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策略效果</w:t>
                                  </w: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w:t>
                                  </w:r>
                                </w:p>
                                <w:p>
                                  <w:pPr>
                                    <w:spacing w:line="380" w:lineRule="exact"/>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25pt;margin-top:259.85pt;height:81.8pt;width:192.1pt;mso-wrap-distance-bottom:0pt;mso-wrap-distance-left:9pt;mso-wrap-distance-right:9pt;mso-wrap-distance-top:0pt;z-index:251700224;mso-width-relative:page;mso-height-relative:page;" filled="f" stroked="f" coordsize="21600,21600" o:gfxdata="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QcDBXZ&#10;AAAACwEAAA8AAAAAAAAAAQAgAAAAIgAAAGRycy9kb3ducmV2LnhtbFBLAQIUABQAAAAIAIdO4kDD&#10;YUcNHwIAACAEAAAOAAAAAAAAAAEAIAAAACgBAABkcnMvZTJvRG9jLnhtbFBLBQYAAAAABgAGAFkB&#10;AAC5BQAAAAA=&#10;">
                      <v:fill on="f" focussize="0,0"/>
                      <v:stroke on="f"/>
                      <v:imagedata o:title=""/>
                      <o:lock v:ext="edit" aspectratio="f"/>
                      <v:textbox>
                        <w:txbxContent>
                          <w:p>
                            <w:pPr>
                              <w:spacing w:line="380" w:lineRule="exact"/>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 xml:space="preserve"> 产品运营</w:t>
                            </w: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实习</w:t>
                            </w: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 xml:space="preserve">  </w:t>
                            </w:r>
                          </w:p>
                          <w:p>
                            <w:pPr>
                              <w:pStyle w:val="14"/>
                              <w:numPr>
                                <w:ilvl w:val="0"/>
                                <w:numId w:val="1"/>
                              </w:numPr>
                              <w:spacing w:line="320" w:lineRule="exact"/>
                              <w:ind w:left="142" w:hanging="142" w:firstLineChars="0"/>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负责</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微博微信内容编辑、</w:t>
                            </w: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发布</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w:t>
                            </w:r>
                          </w:p>
                          <w:p>
                            <w:pPr>
                              <w:pStyle w:val="14"/>
                              <w:numPr>
                                <w:ilvl w:val="0"/>
                                <w:numId w:val="1"/>
                              </w:numPr>
                              <w:spacing w:line="320" w:lineRule="exact"/>
                              <w:ind w:left="142" w:hanging="142" w:firstLineChars="0"/>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跟踪</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产品数据，</w:t>
                            </w: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分析</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UV/PV</w:t>
                            </w: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变化</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，检验各种</w:t>
                            </w: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推广</w:t>
                            </w:r>
                            <w:r>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t>策略效果</w:t>
                            </w: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w:t>
                            </w:r>
                          </w:p>
                          <w:p>
                            <w:pPr>
                              <w:spacing w:line="380" w:lineRule="exact"/>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pPr>
                          </w:p>
                        </w:txbxContent>
                      </v:textbox>
                      <w10:wrap type="square"/>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4053840</wp:posOffset>
                      </wp:positionH>
                      <wp:positionV relativeFrom="paragraph">
                        <wp:posOffset>2381885</wp:posOffset>
                      </wp:positionV>
                      <wp:extent cx="2747010" cy="1243965"/>
                      <wp:effectExtent l="0" t="0" r="0" b="635"/>
                      <wp:wrapSquare wrapText="bothSides"/>
                      <wp:docPr id="25" name="文本框 25"/>
                      <wp:cNvGraphicFramePr/>
                      <a:graphic xmlns:a="http://schemas.openxmlformats.org/drawingml/2006/main">
                        <a:graphicData uri="http://schemas.microsoft.com/office/word/2010/wordprocessingShape">
                          <wps:wsp>
                            <wps:cNvSpPr txBox="1"/>
                            <wps:spPr>
                              <a:xfrm>
                                <a:off x="0" y="0"/>
                                <a:ext cx="2747010" cy="1243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微软雅黑" w:hAnsi="微软雅黑" w:eastAsia="微软雅黑"/>
                                      <w:color w:val="262626" w:themeColor="text1" w:themeTint="D9"/>
                                      <w:sz w:val="20"/>
                                      <w:szCs w:val="20"/>
                                      <w14:textFill>
                                        <w14:solidFill>
                                          <w14:schemeClr w14:val="tx1">
                                            <w14:lumMod w14:val="85000"/>
                                            <w14:lumOff w14:val="15000"/>
                                          </w14:schemeClr>
                                        </w14:solidFill>
                                      </w14:textFill>
                                    </w:rPr>
                                  </w:pPr>
                                  <w:r>
                                    <w:rPr>
                                      <w:rFonts w:hint="eastAsia" w:ascii="微软雅黑" w:hAnsi="微软雅黑" w:eastAsia="微软雅黑"/>
                                      <w:color w:val="262626" w:themeColor="text1" w:themeTint="D9"/>
                                      <w:sz w:val="20"/>
                                      <w:szCs w:val="20"/>
                                      <w14:textFill>
                                        <w14:solidFill>
                                          <w14:schemeClr w14:val="tx1">
                                            <w14:lumMod w14:val="85000"/>
                                            <w14:lumOff w14:val="15000"/>
                                          </w14:schemeClr>
                                        </w14:solidFill>
                                      </w14:textFill>
                                    </w:rPr>
                                    <w:t xml:space="preserve">银行北京分行  小微客户经理助理 </w:t>
                                  </w:r>
                                </w:p>
                                <w:p>
                                  <w:pPr>
                                    <w:pStyle w:val="14"/>
                                    <w:numPr>
                                      <w:ilvl w:val="0"/>
                                      <w:numId w:val="1"/>
                                    </w:numPr>
                                    <w:spacing w:line="320" w:lineRule="exact"/>
                                    <w:ind w:left="142" w:hanging="142" w:firstLineChars="0"/>
                                    <w:rPr>
                                      <w:rFonts w:ascii="微软雅黑" w:hAnsi="微软雅黑" w:eastAsia="微软雅黑"/>
                                      <w:color w:val="404040" w:themeColor="text1" w:themeTint="BF"/>
                                      <w:sz w:val="16"/>
                                      <w:szCs w:val="16"/>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16"/>
                                      <w:szCs w:val="16"/>
                                      <w14:textFill>
                                        <w14:solidFill>
                                          <w14:schemeClr w14:val="tx1">
                                            <w14:lumMod w14:val="75000"/>
                                            <w14:lumOff w14:val="25000"/>
                                          </w14:schemeClr>
                                        </w14:solidFill>
                                      </w14:textFill>
                                    </w:rPr>
                                    <w:t>贷前咨询帮助客户解答有关问题并随时电话回访；</w:t>
                                  </w:r>
                                </w:p>
                                <w:p>
                                  <w:pPr>
                                    <w:pStyle w:val="14"/>
                                    <w:numPr>
                                      <w:ilvl w:val="0"/>
                                      <w:numId w:val="1"/>
                                    </w:numPr>
                                    <w:spacing w:line="320" w:lineRule="exact"/>
                                    <w:ind w:left="142" w:hanging="142" w:firstLineChars="0"/>
                                    <w:rPr>
                                      <w:rFonts w:ascii="微软雅黑" w:hAnsi="微软雅黑" w:eastAsia="微软雅黑"/>
                                      <w:color w:val="404040" w:themeColor="text1" w:themeTint="BF"/>
                                      <w:sz w:val="16"/>
                                      <w:szCs w:val="16"/>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16"/>
                                      <w:szCs w:val="16"/>
                                      <w14:textFill>
                                        <w14:solidFill>
                                          <w14:schemeClr w14:val="tx1">
                                            <w14:lumMod w14:val="75000"/>
                                            <w14:lumOff w14:val="25000"/>
                                          </w14:schemeClr>
                                        </w14:solidFill>
                                      </w14:textFill>
                                    </w:rPr>
                                    <w:t>为客户开贷贷平安卡，整理客户相关资料并及时报送总行审批额度；</w:t>
                                  </w:r>
                                </w:p>
                                <w:p>
                                  <w:pPr>
                                    <w:pStyle w:val="14"/>
                                    <w:numPr>
                                      <w:ilvl w:val="0"/>
                                      <w:numId w:val="1"/>
                                    </w:numPr>
                                    <w:spacing w:line="320" w:lineRule="exact"/>
                                    <w:ind w:left="142" w:hanging="142" w:firstLineChars="0"/>
                                    <w:rPr>
                                      <w:rFonts w:ascii="微软雅黑" w:hAnsi="微软雅黑" w:eastAsia="微软雅黑"/>
                                      <w:color w:val="404040" w:themeColor="text1" w:themeTint="BF"/>
                                      <w:sz w:val="16"/>
                                      <w:szCs w:val="16"/>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16"/>
                                      <w:szCs w:val="16"/>
                                      <w14:textFill>
                                        <w14:solidFill>
                                          <w14:schemeClr w14:val="tx1">
                                            <w14:lumMod w14:val="75000"/>
                                            <w14:lumOff w14:val="25000"/>
                                          </w14:schemeClr>
                                        </w14:solidFill>
                                      </w14:textFill>
                                    </w:rPr>
                                    <w:t>开拓市场，寻找需要贷款人群，将贷贷平安卡进行推广。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2pt;margin-top:187.55pt;height:97.95pt;width:216.3pt;mso-wrap-distance-bottom:0pt;mso-wrap-distance-left:9pt;mso-wrap-distance-right:9pt;mso-wrap-distance-top:0pt;z-index:251703296;mso-width-relative:page;mso-height-relative:page;" filled="f" stroked="f" coordsize="21600,21600" o:gfxdata="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YMpM9gA&#10;AAAMAQAADwAAAAAAAAABACAAAAAiAAAAZHJzL2Rvd25yZXYueG1sUEsBAhQAFAAAAAgAh07iQD4p&#10;VIsfAgAAIAQAAA4AAAAAAAAAAQAgAAAAJwEAAGRycy9lMm9Eb2MueG1sUEsFBgAAAAAGAAYAWQEA&#10;ALgFAAAAAA==&#10;">
                      <v:fill on="f" focussize="0,0"/>
                      <v:stroke on="f"/>
                      <v:imagedata o:title=""/>
                      <o:lock v:ext="edit" aspectratio="f"/>
                      <v:textbox>
                        <w:txbxContent>
                          <w:p>
                            <w:pPr>
                              <w:spacing w:line="320" w:lineRule="exact"/>
                              <w:rPr>
                                <w:rFonts w:ascii="微软雅黑" w:hAnsi="微软雅黑" w:eastAsia="微软雅黑"/>
                                <w:color w:val="262626" w:themeColor="text1" w:themeTint="D9"/>
                                <w:sz w:val="20"/>
                                <w:szCs w:val="20"/>
                                <w14:textFill>
                                  <w14:solidFill>
                                    <w14:schemeClr w14:val="tx1">
                                      <w14:lumMod w14:val="85000"/>
                                      <w14:lumOff w14:val="15000"/>
                                    </w14:schemeClr>
                                  </w14:solidFill>
                                </w14:textFill>
                              </w:rPr>
                            </w:pPr>
                            <w:r>
                              <w:rPr>
                                <w:rFonts w:hint="eastAsia" w:ascii="微软雅黑" w:hAnsi="微软雅黑" w:eastAsia="微软雅黑"/>
                                <w:color w:val="262626" w:themeColor="text1" w:themeTint="D9"/>
                                <w:sz w:val="20"/>
                                <w:szCs w:val="20"/>
                                <w14:textFill>
                                  <w14:solidFill>
                                    <w14:schemeClr w14:val="tx1">
                                      <w14:lumMod w14:val="85000"/>
                                      <w14:lumOff w14:val="15000"/>
                                    </w14:schemeClr>
                                  </w14:solidFill>
                                </w14:textFill>
                              </w:rPr>
                              <w:t xml:space="preserve">银行北京分行  小微客户经理助理 </w:t>
                            </w:r>
                          </w:p>
                          <w:p>
                            <w:pPr>
                              <w:pStyle w:val="14"/>
                              <w:numPr>
                                <w:ilvl w:val="0"/>
                                <w:numId w:val="1"/>
                              </w:numPr>
                              <w:spacing w:line="320" w:lineRule="exact"/>
                              <w:ind w:left="142" w:hanging="142" w:firstLineChars="0"/>
                              <w:rPr>
                                <w:rFonts w:ascii="微软雅黑" w:hAnsi="微软雅黑" w:eastAsia="微软雅黑"/>
                                <w:color w:val="404040" w:themeColor="text1" w:themeTint="BF"/>
                                <w:sz w:val="16"/>
                                <w:szCs w:val="16"/>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16"/>
                                <w:szCs w:val="16"/>
                                <w14:textFill>
                                  <w14:solidFill>
                                    <w14:schemeClr w14:val="tx1">
                                      <w14:lumMod w14:val="75000"/>
                                      <w14:lumOff w14:val="25000"/>
                                    </w14:schemeClr>
                                  </w14:solidFill>
                                </w14:textFill>
                              </w:rPr>
                              <w:t>贷前咨询帮助客户解答有关问题并随时电话回访；</w:t>
                            </w:r>
                          </w:p>
                          <w:p>
                            <w:pPr>
                              <w:pStyle w:val="14"/>
                              <w:numPr>
                                <w:ilvl w:val="0"/>
                                <w:numId w:val="1"/>
                              </w:numPr>
                              <w:spacing w:line="320" w:lineRule="exact"/>
                              <w:ind w:left="142" w:hanging="142" w:firstLineChars="0"/>
                              <w:rPr>
                                <w:rFonts w:ascii="微软雅黑" w:hAnsi="微软雅黑" w:eastAsia="微软雅黑"/>
                                <w:color w:val="404040" w:themeColor="text1" w:themeTint="BF"/>
                                <w:sz w:val="16"/>
                                <w:szCs w:val="16"/>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16"/>
                                <w:szCs w:val="16"/>
                                <w14:textFill>
                                  <w14:solidFill>
                                    <w14:schemeClr w14:val="tx1">
                                      <w14:lumMod w14:val="75000"/>
                                      <w14:lumOff w14:val="25000"/>
                                    </w14:schemeClr>
                                  </w14:solidFill>
                                </w14:textFill>
                              </w:rPr>
                              <w:t>为客户开贷贷平安卡，整理客户相关资料并及时报送总行审批额度；</w:t>
                            </w:r>
                          </w:p>
                          <w:p>
                            <w:pPr>
                              <w:pStyle w:val="14"/>
                              <w:numPr>
                                <w:ilvl w:val="0"/>
                                <w:numId w:val="1"/>
                              </w:numPr>
                              <w:spacing w:line="320" w:lineRule="exact"/>
                              <w:ind w:left="142" w:hanging="142" w:firstLineChars="0"/>
                              <w:rPr>
                                <w:rFonts w:ascii="微软雅黑" w:hAnsi="微软雅黑" w:eastAsia="微软雅黑"/>
                                <w:color w:val="404040" w:themeColor="text1" w:themeTint="BF"/>
                                <w:sz w:val="16"/>
                                <w:szCs w:val="16"/>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16"/>
                                <w:szCs w:val="16"/>
                                <w14:textFill>
                                  <w14:solidFill>
                                    <w14:schemeClr w14:val="tx1">
                                      <w14:lumMod w14:val="75000"/>
                                      <w14:lumOff w14:val="25000"/>
                                    </w14:schemeClr>
                                  </w14:solidFill>
                                </w14:textFill>
                              </w:rPr>
                              <w:t>开拓市场，寻找需要贷款人群，将贷贷平安卡进行推广。</w:t>
                            </w:r>
                          </w:p>
                        </w:txbxContent>
                      </v:textbox>
                      <w10:wrap type="square"/>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1201420</wp:posOffset>
                      </wp:positionH>
                      <wp:positionV relativeFrom="paragraph">
                        <wp:posOffset>1581150</wp:posOffset>
                      </wp:positionV>
                      <wp:extent cx="2600960" cy="1358900"/>
                      <wp:effectExtent l="0" t="0" r="0" b="12700"/>
                      <wp:wrapSquare wrapText="bothSides"/>
                      <wp:docPr id="24" name="文本框 24"/>
                      <wp:cNvGraphicFramePr/>
                      <a:graphic xmlns:a="http://schemas.openxmlformats.org/drawingml/2006/main">
                        <a:graphicData uri="http://schemas.microsoft.com/office/word/2010/wordprocessingShape">
                          <wps:wsp>
                            <wps:cNvSpPr txBox="1"/>
                            <wps:spPr>
                              <a:xfrm>
                                <a:off x="0" y="0"/>
                                <a:ext cx="2600960" cy="1358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8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 xml:space="preserve">北京科技股份有限公司  产品运营  </w:t>
                                  </w:r>
                                </w:p>
                                <w:p>
                                  <w:pPr>
                                    <w:pStyle w:val="14"/>
                                    <w:numPr>
                                      <w:ilvl w:val="0"/>
                                      <w:numId w:val="1"/>
                                    </w:numPr>
                                    <w:spacing w:line="320" w:lineRule="exact"/>
                                    <w:ind w:left="142" w:hanging="142" w:firstLineChars="0"/>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跟进QQ、论坛、官网邮件，发现用户问题并解决；</w:t>
                                  </w:r>
                                </w:p>
                                <w:p>
                                  <w:pPr>
                                    <w:pStyle w:val="14"/>
                                    <w:numPr>
                                      <w:ilvl w:val="0"/>
                                      <w:numId w:val="1"/>
                                    </w:numPr>
                                    <w:spacing w:line="320" w:lineRule="exact"/>
                                    <w:ind w:left="142" w:hanging="142" w:firstLineChars="0"/>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进行视频测试，发现软件bug，与研发部门人员协调沟通；</w:t>
                                  </w:r>
                                </w:p>
                                <w:p>
                                  <w:pPr>
                                    <w:pStyle w:val="14"/>
                                    <w:numPr>
                                      <w:ilvl w:val="0"/>
                                      <w:numId w:val="1"/>
                                    </w:numPr>
                                    <w:spacing w:line="320" w:lineRule="exact"/>
                                    <w:ind w:left="142" w:hanging="142" w:firstLineChars="0"/>
                                    <w:rPr>
                                      <w:rFonts w:ascii="微软雅黑" w:hAnsi="微软雅黑" w:eastAsia="微软雅黑"/>
                                      <w:color w:val="404040" w:themeColor="text1" w:themeTint="BF"/>
                                      <w:sz w:val="16"/>
                                      <w:szCs w:val="16"/>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16"/>
                                      <w:szCs w:val="16"/>
                                      <w14:textFill>
                                        <w14:solidFill>
                                          <w14:schemeClr w14:val="tx1">
                                            <w14:lumMod w14:val="75000"/>
                                            <w14:lumOff w14:val="25000"/>
                                          </w14:schemeClr>
                                        </w14:solidFill>
                                      </w14:textFill>
                                    </w:rPr>
                                    <w:t>对</w:t>
                                  </w:r>
                                  <w:r>
                                    <w:rPr>
                                      <w:rFonts w:ascii="微软雅黑" w:hAnsi="微软雅黑" w:eastAsia="微软雅黑"/>
                                      <w:color w:val="404040" w:themeColor="text1" w:themeTint="BF"/>
                                      <w:sz w:val="16"/>
                                      <w:szCs w:val="16"/>
                                      <w14:textFill>
                                        <w14:solidFill>
                                          <w14:schemeClr w14:val="tx1">
                                            <w14:lumMod w14:val="75000"/>
                                            <w14:lumOff w14:val="25000"/>
                                          </w14:schemeClr>
                                        </w14:solidFill>
                                      </w14:textFill>
                                    </w:rPr>
                                    <w:t>O</w:t>
                                  </w:r>
                                  <w:r>
                                    <w:rPr>
                                      <w:rFonts w:hint="eastAsia" w:ascii="微软雅黑" w:hAnsi="微软雅黑" w:eastAsia="微软雅黑"/>
                                      <w:color w:val="404040" w:themeColor="text1" w:themeTint="BF"/>
                                      <w:sz w:val="16"/>
                                      <w:szCs w:val="16"/>
                                      <w14:textFill>
                                        <w14:solidFill>
                                          <w14:schemeClr w14:val="tx1">
                                            <w14:lumMod w14:val="75000"/>
                                            <w14:lumOff w14:val="25000"/>
                                          </w14:schemeClr>
                                        </w14:solidFill>
                                      </w14:textFill>
                                    </w:rPr>
                                    <w:t>ffice影音新功能及用户问题反馈每月进行数据分析。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6pt;margin-top:124.5pt;height:107pt;width:204.8pt;mso-wrap-distance-bottom:0pt;mso-wrap-distance-left:9pt;mso-wrap-distance-right:9pt;mso-wrap-distance-top:0pt;z-index:251699200;mso-width-relative:page;mso-height-relative:page;" filled="f" stroked="f" coordsize="21600,21600" o:gfxdata="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bWtLNgA&#10;AAALAQAADwAAAAAAAAABACAAAAAiAAAAZHJzL2Rvd25yZXYueG1sUEsBAhQAFAAAAAgAh07iQMcN&#10;KMofAgAAIAQAAA4AAAAAAAAAAQAgAAAAJwEAAGRycy9lMm9Eb2MueG1sUEsFBgAAAAAGAAYAWQEA&#10;ALgFAAAAAA==&#10;">
                      <v:fill on="f" focussize="0,0"/>
                      <v:stroke on="f"/>
                      <v:imagedata o:title=""/>
                      <o:lock v:ext="edit" aspectratio="f"/>
                      <v:textbox>
                        <w:txbxContent>
                          <w:p>
                            <w:pPr>
                              <w:spacing w:line="38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 xml:space="preserve">北京科技股份有限公司  产品运营  </w:t>
                            </w:r>
                          </w:p>
                          <w:p>
                            <w:pPr>
                              <w:pStyle w:val="14"/>
                              <w:numPr>
                                <w:ilvl w:val="0"/>
                                <w:numId w:val="1"/>
                              </w:numPr>
                              <w:spacing w:line="320" w:lineRule="exact"/>
                              <w:ind w:left="142" w:hanging="142" w:firstLineChars="0"/>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跟进QQ、论坛、官网邮件，发现用户问题并解决；</w:t>
                            </w:r>
                          </w:p>
                          <w:p>
                            <w:pPr>
                              <w:pStyle w:val="14"/>
                              <w:numPr>
                                <w:ilvl w:val="0"/>
                                <w:numId w:val="1"/>
                              </w:numPr>
                              <w:spacing w:line="320" w:lineRule="exact"/>
                              <w:ind w:left="142" w:hanging="142" w:firstLineChars="0"/>
                              <w:rPr>
                                <w:rFonts w:ascii="微软雅黑" w:hAnsi="微软雅黑" w:eastAsia="微软雅黑"/>
                                <w:color w:val="595959" w:themeColor="text1" w:themeTint="A6"/>
                                <w:sz w:val="16"/>
                                <w:szCs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6"/>
                                <w:szCs w:val="16"/>
                                <w14:textFill>
                                  <w14:solidFill>
                                    <w14:schemeClr w14:val="tx1">
                                      <w14:lumMod w14:val="65000"/>
                                      <w14:lumOff w14:val="35000"/>
                                    </w14:schemeClr>
                                  </w14:solidFill>
                                </w14:textFill>
                              </w:rPr>
                              <w:t>进行视频测试，发现软件bug，与研发部门人员协调沟通；</w:t>
                            </w:r>
                          </w:p>
                          <w:p>
                            <w:pPr>
                              <w:pStyle w:val="14"/>
                              <w:numPr>
                                <w:ilvl w:val="0"/>
                                <w:numId w:val="1"/>
                              </w:numPr>
                              <w:spacing w:line="320" w:lineRule="exact"/>
                              <w:ind w:left="142" w:hanging="142" w:firstLineChars="0"/>
                              <w:rPr>
                                <w:rFonts w:ascii="微软雅黑" w:hAnsi="微软雅黑" w:eastAsia="微软雅黑"/>
                                <w:color w:val="404040" w:themeColor="text1" w:themeTint="BF"/>
                                <w:sz w:val="16"/>
                                <w:szCs w:val="16"/>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16"/>
                                <w:szCs w:val="16"/>
                                <w14:textFill>
                                  <w14:solidFill>
                                    <w14:schemeClr w14:val="tx1">
                                      <w14:lumMod w14:val="75000"/>
                                      <w14:lumOff w14:val="25000"/>
                                    </w14:schemeClr>
                                  </w14:solidFill>
                                </w14:textFill>
                              </w:rPr>
                              <w:t>对</w:t>
                            </w:r>
                            <w:r>
                              <w:rPr>
                                <w:rFonts w:ascii="微软雅黑" w:hAnsi="微软雅黑" w:eastAsia="微软雅黑"/>
                                <w:color w:val="404040" w:themeColor="text1" w:themeTint="BF"/>
                                <w:sz w:val="16"/>
                                <w:szCs w:val="16"/>
                                <w14:textFill>
                                  <w14:solidFill>
                                    <w14:schemeClr w14:val="tx1">
                                      <w14:lumMod w14:val="75000"/>
                                      <w14:lumOff w14:val="25000"/>
                                    </w14:schemeClr>
                                  </w14:solidFill>
                                </w14:textFill>
                              </w:rPr>
                              <w:t>O</w:t>
                            </w:r>
                            <w:r>
                              <w:rPr>
                                <w:rFonts w:hint="eastAsia" w:ascii="微软雅黑" w:hAnsi="微软雅黑" w:eastAsia="微软雅黑"/>
                                <w:color w:val="404040" w:themeColor="text1" w:themeTint="BF"/>
                                <w:sz w:val="16"/>
                                <w:szCs w:val="16"/>
                                <w14:textFill>
                                  <w14:solidFill>
                                    <w14:schemeClr w14:val="tx1">
                                      <w14:lumMod w14:val="75000"/>
                                      <w14:lumOff w14:val="25000"/>
                                    </w14:schemeClr>
                                  </w14:solidFill>
                                </w14:textFill>
                              </w:rPr>
                              <w:t>ffice影音新功能及用户问题反馈每月进行数据分析。</w:t>
                            </w:r>
                          </w:p>
                        </w:txbxContent>
                      </v:textbox>
                      <w10:wrap type="square"/>
                    </v:shape>
                  </w:pict>
                </mc:Fallback>
              </mc:AlternateContent>
            </w:r>
            <w:r>
              <mc:AlternateContent>
                <mc:Choice Requires="wpg">
                  <w:drawing>
                    <wp:anchor distT="0" distB="0" distL="114300" distR="114300" simplePos="0" relativeHeight="251697152" behindDoc="0" locked="0" layoutInCell="1" allowOverlap="1">
                      <wp:simplePos x="0" y="0"/>
                      <wp:positionH relativeFrom="column">
                        <wp:posOffset>370205</wp:posOffset>
                      </wp:positionH>
                      <wp:positionV relativeFrom="paragraph">
                        <wp:posOffset>222250</wp:posOffset>
                      </wp:positionV>
                      <wp:extent cx="6154420" cy="3620135"/>
                      <wp:effectExtent l="0" t="0" r="43180" b="12065"/>
                      <wp:wrapThrough wrapText="bothSides">
                        <wp:wrapPolygon>
                          <wp:start x="89" y="0"/>
                          <wp:lineTo x="89" y="21520"/>
                          <wp:lineTo x="2229" y="21520"/>
                          <wp:lineTo x="21662" y="20460"/>
                          <wp:lineTo x="21662" y="20156"/>
                          <wp:lineTo x="2229" y="19550"/>
                          <wp:lineTo x="2229" y="17125"/>
                          <wp:lineTo x="21662" y="16974"/>
                          <wp:lineTo x="21662" y="16671"/>
                          <wp:lineTo x="2229" y="14701"/>
                          <wp:lineTo x="21662" y="13337"/>
                          <wp:lineTo x="21662" y="13034"/>
                          <wp:lineTo x="2229" y="12276"/>
                          <wp:lineTo x="21662" y="10002"/>
                          <wp:lineTo x="21662" y="9699"/>
                          <wp:lineTo x="2229" y="7426"/>
                          <wp:lineTo x="21662" y="6365"/>
                          <wp:lineTo x="21662" y="6062"/>
                          <wp:lineTo x="2229" y="5001"/>
                          <wp:lineTo x="21662" y="2879"/>
                          <wp:lineTo x="21662" y="2576"/>
                          <wp:lineTo x="2229" y="2576"/>
                          <wp:lineTo x="2229" y="0"/>
                          <wp:lineTo x="89" y="0"/>
                        </wp:wrapPolygon>
                      </wp:wrapThrough>
                      <wp:docPr id="6" name="组 6"/>
                      <wp:cNvGraphicFramePr/>
                      <a:graphic xmlns:a="http://schemas.openxmlformats.org/drawingml/2006/main">
                        <a:graphicData uri="http://schemas.microsoft.com/office/word/2010/wordprocessingGroup">
                          <wpg:wgp>
                            <wpg:cNvGrpSpPr/>
                            <wpg:grpSpPr>
                              <a:xfrm>
                                <a:off x="0" y="0"/>
                                <a:ext cx="6154420" cy="3620135"/>
                                <a:chOff x="0" y="0"/>
                                <a:chExt cx="6154930" cy="3620135"/>
                              </a:xfrm>
                            </wpg:grpSpPr>
                            <wpg:grpSp>
                              <wpg:cNvPr id="41" name="组 41"/>
                              <wpg:cNvGrpSpPr/>
                              <wpg:grpSpPr>
                                <a:xfrm>
                                  <a:off x="540327" y="457200"/>
                                  <a:ext cx="5614603" cy="2947035"/>
                                  <a:chOff x="0" y="0"/>
                                  <a:chExt cx="5709285" cy="2947035"/>
                                </a:xfrm>
                              </wpg:grpSpPr>
                              <wps:wsp>
                                <wps:cNvPr id="33" name="直线连接符 33"/>
                                <wps:cNvCnPr/>
                                <wps:spPr>
                                  <a:xfrm>
                                    <a:off x="0" y="0"/>
                                    <a:ext cx="5709285" cy="635"/>
                                  </a:xfrm>
                                  <a:prstGeom prst="line">
                                    <a:avLst/>
                                  </a:prstGeom>
                                  <a:ln>
                                    <a:solidFill>
                                      <a:schemeClr val="accent3">
                                        <a:lumMod val="40000"/>
                                        <a:lumOff val="60000"/>
                                      </a:schemeClr>
                                    </a:solidFill>
                                  </a:ln>
                                </wps:spPr>
                                <wps:style>
                                  <a:lnRef idx="1">
                                    <a:schemeClr val="accent3"/>
                                  </a:lnRef>
                                  <a:fillRef idx="0">
                                    <a:schemeClr val="accent3"/>
                                  </a:fillRef>
                                  <a:effectRef idx="0">
                                    <a:schemeClr val="accent3"/>
                                  </a:effectRef>
                                  <a:fontRef idx="minor">
                                    <a:schemeClr val="tx1"/>
                                  </a:fontRef>
                                </wps:style>
                                <wps:bodyPr/>
                              </wps:wsp>
                              <wps:wsp>
                                <wps:cNvPr id="36" name="直线连接符 36"/>
                                <wps:cNvCnPr/>
                                <wps:spPr>
                                  <a:xfrm>
                                    <a:off x="0" y="591128"/>
                                    <a:ext cx="5709285" cy="635"/>
                                  </a:xfrm>
                                  <a:prstGeom prst="line">
                                    <a:avLst/>
                                  </a:prstGeom>
                                  <a:ln>
                                    <a:solidFill>
                                      <a:schemeClr val="accent3">
                                        <a:lumMod val="40000"/>
                                        <a:lumOff val="60000"/>
                                      </a:schemeClr>
                                    </a:solidFill>
                                  </a:ln>
                                </wps:spPr>
                                <wps:style>
                                  <a:lnRef idx="1">
                                    <a:schemeClr val="accent3"/>
                                  </a:lnRef>
                                  <a:fillRef idx="0">
                                    <a:schemeClr val="accent3"/>
                                  </a:fillRef>
                                  <a:effectRef idx="0">
                                    <a:schemeClr val="accent3"/>
                                  </a:effectRef>
                                  <a:fontRef idx="minor">
                                    <a:schemeClr val="tx1"/>
                                  </a:fontRef>
                                </wps:style>
                                <wps:bodyPr/>
                              </wps:wsp>
                              <wps:wsp>
                                <wps:cNvPr id="37" name="直线连接符 37"/>
                                <wps:cNvCnPr/>
                                <wps:spPr>
                                  <a:xfrm>
                                    <a:off x="0" y="1182255"/>
                                    <a:ext cx="5709285" cy="635"/>
                                  </a:xfrm>
                                  <a:prstGeom prst="line">
                                    <a:avLst/>
                                  </a:prstGeom>
                                  <a:ln>
                                    <a:solidFill>
                                      <a:schemeClr val="accent3">
                                        <a:lumMod val="40000"/>
                                        <a:lumOff val="60000"/>
                                      </a:schemeClr>
                                    </a:solidFill>
                                  </a:ln>
                                </wps:spPr>
                                <wps:style>
                                  <a:lnRef idx="1">
                                    <a:schemeClr val="accent3"/>
                                  </a:lnRef>
                                  <a:fillRef idx="0">
                                    <a:schemeClr val="accent3"/>
                                  </a:fillRef>
                                  <a:effectRef idx="0">
                                    <a:schemeClr val="accent3"/>
                                  </a:effectRef>
                                  <a:fontRef idx="minor">
                                    <a:schemeClr val="tx1"/>
                                  </a:fontRef>
                                </wps:style>
                                <wps:bodyPr/>
                              </wps:wsp>
                              <wps:wsp>
                                <wps:cNvPr id="38" name="直线连接符 38"/>
                                <wps:cNvCnPr/>
                                <wps:spPr>
                                  <a:xfrm>
                                    <a:off x="0" y="1764146"/>
                                    <a:ext cx="5709285" cy="635"/>
                                  </a:xfrm>
                                  <a:prstGeom prst="line">
                                    <a:avLst/>
                                  </a:prstGeom>
                                  <a:ln>
                                    <a:solidFill>
                                      <a:schemeClr val="accent3">
                                        <a:lumMod val="40000"/>
                                        <a:lumOff val="60000"/>
                                      </a:schemeClr>
                                    </a:solidFill>
                                  </a:ln>
                                </wps:spPr>
                                <wps:style>
                                  <a:lnRef idx="1">
                                    <a:schemeClr val="accent3"/>
                                  </a:lnRef>
                                  <a:fillRef idx="0">
                                    <a:schemeClr val="accent3"/>
                                  </a:fillRef>
                                  <a:effectRef idx="0">
                                    <a:schemeClr val="accent3"/>
                                  </a:effectRef>
                                  <a:fontRef idx="minor">
                                    <a:schemeClr val="tx1"/>
                                  </a:fontRef>
                                </wps:style>
                                <wps:bodyPr/>
                              </wps:wsp>
                              <wps:wsp>
                                <wps:cNvPr id="39" name="直线连接符 39"/>
                                <wps:cNvCnPr/>
                                <wps:spPr>
                                  <a:xfrm>
                                    <a:off x="0" y="2355273"/>
                                    <a:ext cx="5709285" cy="635"/>
                                  </a:xfrm>
                                  <a:prstGeom prst="line">
                                    <a:avLst/>
                                  </a:prstGeom>
                                  <a:ln>
                                    <a:solidFill>
                                      <a:schemeClr val="accent3">
                                        <a:lumMod val="40000"/>
                                        <a:lumOff val="60000"/>
                                      </a:schemeClr>
                                    </a:solidFill>
                                  </a:ln>
                                </wps:spPr>
                                <wps:style>
                                  <a:lnRef idx="1">
                                    <a:schemeClr val="accent3"/>
                                  </a:lnRef>
                                  <a:fillRef idx="0">
                                    <a:schemeClr val="accent3"/>
                                  </a:fillRef>
                                  <a:effectRef idx="0">
                                    <a:schemeClr val="accent3"/>
                                  </a:effectRef>
                                  <a:fontRef idx="minor">
                                    <a:schemeClr val="tx1"/>
                                  </a:fontRef>
                                </wps:style>
                                <wps:bodyPr/>
                              </wps:wsp>
                              <wps:wsp>
                                <wps:cNvPr id="40" name="直线连接符 40"/>
                                <wps:cNvCnPr/>
                                <wps:spPr>
                                  <a:xfrm>
                                    <a:off x="0" y="2946400"/>
                                    <a:ext cx="5709285" cy="635"/>
                                  </a:xfrm>
                                  <a:prstGeom prst="line">
                                    <a:avLst/>
                                  </a:prstGeom>
                                  <a:ln>
                                    <a:solidFill>
                                      <a:schemeClr val="accent3">
                                        <a:lumMod val="40000"/>
                                        <a:lumOff val="60000"/>
                                      </a:schemeClr>
                                    </a:solidFill>
                                  </a:ln>
                                </wps:spPr>
                                <wps:style>
                                  <a:lnRef idx="1">
                                    <a:schemeClr val="accent3"/>
                                  </a:lnRef>
                                  <a:fillRef idx="0">
                                    <a:schemeClr val="accent3"/>
                                  </a:fillRef>
                                  <a:effectRef idx="0">
                                    <a:schemeClr val="accent3"/>
                                  </a:effectRef>
                                  <a:fontRef idx="minor">
                                    <a:schemeClr val="tx1"/>
                                  </a:fontRef>
                                </wps:style>
                                <wps:bodyPr/>
                              </wps:wsp>
                            </wpg:grpSp>
                            <wps:wsp>
                              <wps:cNvPr id="42" name="文本框 42"/>
                              <wps:cNvSpPr txBox="1"/>
                              <wps:spPr>
                                <a:xfrm>
                                  <a:off x="0" y="0"/>
                                  <a:ext cx="687005" cy="36201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2016</w:t>
                                    </w:r>
                                  </w:p>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2015</w:t>
                                    </w:r>
                                  </w:p>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2014</w:t>
                                    </w:r>
                                  </w:p>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2013</w:t>
                                    </w:r>
                                  </w:p>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2012</w:t>
                                    </w:r>
                                  </w:p>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2011</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 6" o:spid="_x0000_s1026" o:spt="203" style="position:absolute;left:0pt;margin-left:29.15pt;margin-top:17.5pt;height:285.05pt;width:484.6pt;mso-wrap-distance-left:9pt;mso-wrap-distance-right:9pt;z-index:251697152;mso-width-relative:page;mso-height-relative:page;" coordsize="6154930,3620135" wrapcoords="89 0 89 21520 2229 21520 21662 20460 21662 20156 2229 19550 2229 17125 21662 16974 21662 16671 2229 14701 21662 13337 21662 13034 2229 12276 21662 10002 21662 9699 2229 7426 21662 6365 21662 6062 2229 5001 21662 2879 21662 2576 2229 2576 2229 0 89 0" o:gfxdata="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DFptKB2QAAAAoBAAAPAAAAAAAAAAEAIAAAACIAAABkcnMvZG93&#10;bnJldi54bWxQSwECFAAUAAAACACHTuJAaFUKvgAEAAAIEwAADgAAAAAAAAABACAAAAAoAQAAZHJz&#10;L2Uyb0RvYy54bWxQSwUGAAAAAAYABgBZAQAAmgcAAAAA&#10;">
                      <o:lock v:ext="edit" aspectratio="f"/>
                      <v:group id="组 41" o:spid="_x0000_s1026" o:spt="203" style="position:absolute;left:540327;top:457200;height:2947035;width:5614603;" coordsize="5709285,2947035"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line id="直线连接符 33" o:spid="_x0000_s1026" o:spt="20" style="position:absolute;left:0;top:0;height:635;width:5709285;" filled="f" stroked="t" coordsize="21600,21600" o:gfxdata="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9eF2/&#10;AAAA2wAAAA8AAAAAAAAAAQAgAAAAIgAAAGRycy9kb3ducmV2LnhtbFBLAQIUABQAAAAIAIdO4kAz&#10;LwWeOwAAADkAAAAQAAAAAAAAAAEAIAAAAA4BAABkcnMvc2hhcGV4bWwueG1sUEsFBgAAAAAGAAYA&#10;WwEAALgDAAAAAA==&#10;">
                          <v:fill on="f" focussize="0,0"/>
                          <v:stroke weight="0.5pt" color="#DBDBDB [1302]" miterlimit="8" joinstyle="miter"/>
                          <v:imagedata o:title=""/>
                          <o:lock v:ext="edit" aspectratio="f"/>
                        </v:line>
                        <v:line id="直线连接符 36" o:spid="_x0000_s1026" o:spt="20" style="position:absolute;left:0;top:591128;height:635;width:5709285;" filled="f" stroked="t" coordsize="21600,21600" o:gfxdata="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K28W/&#10;AAAA2wAAAA8AAAAAAAAAAQAgAAAAIgAAAGRycy9kb3ducmV2LnhtbFBLAQIUABQAAAAIAIdO4kAz&#10;LwWeOwAAADkAAAAQAAAAAAAAAAEAIAAAAA4BAABkcnMvc2hhcGV4bWwueG1sUEsFBgAAAAAGAAYA&#10;WwEAALgDAAAAAA==&#10;">
                          <v:fill on="f" focussize="0,0"/>
                          <v:stroke weight="0.5pt" color="#DBDBDB [1302]" miterlimit="8" joinstyle="miter"/>
                          <v:imagedata o:title=""/>
                          <o:lock v:ext="edit" aspectratio="f"/>
                        </v:line>
                        <v:line id="直线连接符 37" o:spid="_x0000_s1026" o:spt="20" style="position:absolute;left:0;top:1182255;height:635;width:5709285;" filled="f" stroked="t" coordsize="21600,21600" o:gfxdata="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Gfl6/&#10;AAAA2wAAAA8AAAAAAAAAAQAgAAAAIgAAAGRycy9kb3ducmV2LnhtbFBLAQIUABQAAAAIAIdO4kAz&#10;LwWeOwAAADkAAAAQAAAAAAAAAAEAIAAAAA4BAABkcnMvc2hhcGV4bWwueG1sUEsFBgAAAAAGAAYA&#10;WwEAALgDAAAAAA==&#10;">
                          <v:fill on="f" focussize="0,0"/>
                          <v:stroke weight="0.5pt" color="#DBDBDB [1302]" miterlimit="8" joinstyle="miter"/>
                          <v:imagedata o:title=""/>
                          <o:lock v:ext="edit" aspectratio="f"/>
                        </v:line>
                        <v:line id="直线连接符 38" o:spid="_x0000_s1026" o:spt="20" style="position:absolute;left:0;top:1764146;height:635;width:5709285;" filled="f" stroked="t" coordsize="21600,21600" o:gfxdata="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RnqLLsAAADb&#10;AAAADwAAAAAAAAABACAAAAAiAAAAZHJzL2Rvd25yZXYueG1sUEsBAhQAFAAAAAgAh07iQDMvBZ47&#10;AAAAOQAAABAAAAAAAAAAAQAgAAAACgEAAGRycy9zaGFwZXhtbC54bWxQSwUGAAAAAAYABgBbAQAA&#10;tAMAAAAA&#10;">
                          <v:fill on="f" focussize="0,0"/>
                          <v:stroke weight="0.5pt" color="#DBDBDB [1302]" miterlimit="8" joinstyle="miter"/>
                          <v:imagedata o:title=""/>
                          <o:lock v:ext="edit" aspectratio="f"/>
                        </v:line>
                        <v:line id="直线连接符 39" o:spid="_x0000_s1026" o:spt="20" style="position:absolute;left:0;top:2355273;height:635;width:5709285;" filled="f" stroked="t" coordsize="21600,21600" o:gfxdata="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VT7e/&#10;AAAA2wAAAA8AAAAAAAAAAQAgAAAAIgAAAGRycy9kb3ducmV2LnhtbFBLAQIUABQAAAAIAIdO4kAz&#10;LwWeOwAAADkAAAAQAAAAAAAAAAEAIAAAAA4BAABkcnMvc2hhcGV4bWwueG1sUEsFBgAAAAAGAAYA&#10;WwEAALgDAAAAAA==&#10;">
                          <v:fill on="f" focussize="0,0"/>
                          <v:stroke weight="0.5pt" color="#DBDBDB [1302]" miterlimit="8" joinstyle="miter"/>
                          <v:imagedata o:title=""/>
                          <o:lock v:ext="edit" aspectratio="f"/>
                        </v:line>
                        <v:line id="直线连接符 40" o:spid="_x0000_s1026" o:spt="20" style="position:absolute;left:0;top:2946400;height:635;width:5709285;" filled="f" stroked="t" coordsize="21600,21600" o:gfxdata="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2mVV7sAAADb&#10;AAAADwAAAAAAAAABACAAAAAiAAAAZHJzL2Rvd25yZXYueG1sUEsBAhQAFAAAAAgAh07iQDMvBZ47&#10;AAAAOQAAABAAAAAAAAAAAQAgAAAACgEAAGRycy9zaGFwZXhtbC54bWxQSwUGAAAAAAYABgBbAQAA&#10;tAMAAAAA&#10;">
                          <v:fill on="f" focussize="0,0"/>
                          <v:stroke weight="0.5pt" color="#DBDBDB [1302]" miterlimit="8" joinstyle="miter"/>
                          <v:imagedata o:title=""/>
                          <o:lock v:ext="edit" aspectratio="f"/>
                        </v:line>
                      </v:group>
                      <v:shape id="_x0000_s1026" o:spid="_x0000_s1026" o:spt="202" type="#_x0000_t202" style="position:absolute;left:0;top:0;height:3620135;width:687005;" filled="f" stroked="f" coordsize="21600,21600" o:gfxdata="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pIH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2016</w:t>
                              </w:r>
                            </w:p>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2015</w:t>
                              </w:r>
                            </w:p>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2014</w:t>
                              </w:r>
                            </w:p>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2013</w:t>
                              </w:r>
                            </w:p>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2012</w:t>
                              </w:r>
                            </w:p>
                            <w:p>
                              <w:pPr>
                                <w:spacing w:line="920" w:lineRule="exact"/>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2011</w:t>
                              </w:r>
                            </w:p>
                          </w:txbxContent>
                        </v:textbox>
                      </v:shape>
                      <w10:wrap type="through"/>
                    </v:group>
                  </w:pict>
                </mc:Fallback>
              </mc:AlternateContent>
            </w:r>
          </w:p>
          <w:p>
            <w:pPr>
              <w:spacing w:before="326" w:beforeLines="100" w:after="163" w:afterLines="50"/>
              <w:ind w:left="281" w:leftChars="117"/>
            </w:pPr>
          </w:p>
          <w:p>
            <w:pPr>
              <w:rPr>
                <w:shd w:val="clear" w:color="auto" w:fill="BDD6EE" w:themeFill="accent1" w:themeFillTint="66"/>
              </w:rPr>
            </w:pPr>
            <w:r>
              <w:rPr>
                <w:rFonts w:hint="eastAsia"/>
              </w:rPr>
              <mc:AlternateContent>
                <mc:Choice Requires="wps">
                  <w:drawing>
                    <wp:anchor distT="0" distB="0" distL="114300" distR="114300" simplePos="0" relativeHeight="251704320" behindDoc="0" locked="0" layoutInCell="1" allowOverlap="1">
                      <wp:simplePos x="0" y="0"/>
                      <wp:positionH relativeFrom="column">
                        <wp:posOffset>208915</wp:posOffset>
                      </wp:positionH>
                      <wp:positionV relativeFrom="paragraph">
                        <wp:posOffset>6202680</wp:posOffset>
                      </wp:positionV>
                      <wp:extent cx="2971800" cy="41402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971800" cy="414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olor w:val="AFABAB" w:themeColor="background2" w:themeShade="BF"/>
                                      <w:sz w:val="20"/>
                                      <w:szCs w:val="20"/>
                                    </w:rPr>
                                  </w:pPr>
                                  <w:r>
                                    <w:rPr>
                                      <w:rFonts w:ascii="微软雅黑" w:hAnsi="微软雅黑" w:eastAsia="微软雅黑"/>
                                      <w:color w:val="AFABAB" w:themeColor="background2" w:themeShade="BF"/>
                                      <w:sz w:val="20"/>
                                      <w:szCs w:val="20"/>
                                    </w:rPr>
                                    <w:t>右击图表-</w:t>
                                  </w:r>
                                  <w:r>
                                    <w:rPr>
                                      <w:rFonts w:hint="eastAsia" w:ascii="微软雅黑" w:hAnsi="微软雅黑" w:eastAsia="微软雅黑"/>
                                      <w:color w:val="AFABAB" w:themeColor="background2" w:themeShade="BF"/>
                                      <w:sz w:val="20"/>
                                      <w:szCs w:val="20"/>
                                    </w:rPr>
                                    <w:t>在</w:t>
                                  </w:r>
                                  <w:r>
                                    <w:rPr>
                                      <w:rFonts w:ascii="微软雅黑" w:hAnsi="微软雅黑" w:eastAsia="微软雅黑"/>
                                      <w:color w:val="AFABAB" w:themeColor="background2" w:themeShade="BF"/>
                                      <w:sz w:val="20"/>
                                      <w:szCs w:val="20"/>
                                    </w:rPr>
                                    <w:t>EXCEL</w:t>
                                  </w:r>
                                  <w:r>
                                    <w:rPr>
                                      <w:rFonts w:hint="eastAsia" w:ascii="微软雅黑" w:hAnsi="微软雅黑" w:eastAsia="微软雅黑"/>
                                      <w:color w:val="AFABAB" w:themeColor="background2" w:themeShade="BF"/>
                                      <w:sz w:val="20"/>
                                      <w:szCs w:val="20"/>
                                    </w:rPr>
                                    <w:t>中</w:t>
                                  </w:r>
                                  <w:r>
                                    <w:rPr>
                                      <w:rFonts w:ascii="微软雅黑" w:hAnsi="微软雅黑" w:eastAsia="微软雅黑"/>
                                      <w:color w:val="AFABAB" w:themeColor="background2" w:themeShade="BF"/>
                                      <w:sz w:val="20"/>
                                      <w:szCs w:val="20"/>
                                    </w:rPr>
                                    <w:t>编辑-</w:t>
                                  </w:r>
                                  <w:r>
                                    <w:rPr>
                                      <w:rFonts w:hint="eastAsia" w:ascii="微软雅黑" w:hAnsi="微软雅黑" w:eastAsia="微软雅黑"/>
                                      <w:color w:val="AFABAB" w:themeColor="background2" w:themeShade="BF"/>
                                      <w:sz w:val="20"/>
                                      <w:szCs w:val="20"/>
                                    </w:rPr>
                                    <w:t>更改</w:t>
                                  </w:r>
                                  <w:r>
                                    <w:rPr>
                                      <w:rFonts w:ascii="微软雅黑" w:hAnsi="微软雅黑" w:eastAsia="微软雅黑"/>
                                      <w:color w:val="AFABAB" w:themeColor="background2" w:themeShade="BF"/>
                                      <w:sz w:val="20"/>
                                      <w:szCs w:val="20"/>
                                    </w:rPr>
                                    <w:t>项目和数值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5pt;margin-top:488.4pt;height:32.6pt;width:234pt;z-index:251704320;mso-width-relative:page;mso-height-relative:page;" filled="f" stroked="f" coordsize="21600,21600" o:gfxdata="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kqdf9cAAAAL&#10;AQAADwAAAAAAAAABACAAAAAiAAAAZHJzL2Rvd25yZXYueG1sUEsBAhQAFAAAAAgAh07iQF4Ru3cd&#10;AgAAHQQAAA4AAAAAAAAAAQAgAAAAJgEAAGRycy9lMm9Eb2MueG1sUEsFBgAAAAAGAAYAWQEAALUF&#10;AAAAAA==&#10;">
                      <v:fill on="f" focussize="0,0"/>
                      <v:stroke on="f"/>
                      <v:imagedata o:title=""/>
                      <o:lock v:ext="edit" aspectratio="f"/>
                      <v:textbox>
                        <w:txbxContent>
                          <w:p>
                            <w:pPr>
                              <w:rPr>
                                <w:rFonts w:ascii="微软雅黑" w:hAnsi="微软雅黑" w:eastAsia="微软雅黑"/>
                                <w:color w:val="AFABAB" w:themeColor="background2" w:themeShade="BF"/>
                                <w:sz w:val="20"/>
                                <w:szCs w:val="20"/>
                              </w:rPr>
                            </w:pPr>
                            <w:r>
                              <w:rPr>
                                <w:rFonts w:ascii="微软雅黑" w:hAnsi="微软雅黑" w:eastAsia="微软雅黑"/>
                                <w:color w:val="AFABAB" w:themeColor="background2" w:themeShade="BF"/>
                                <w:sz w:val="20"/>
                                <w:szCs w:val="20"/>
                              </w:rPr>
                              <w:t>右击图表-</w:t>
                            </w:r>
                            <w:r>
                              <w:rPr>
                                <w:rFonts w:hint="eastAsia" w:ascii="微软雅黑" w:hAnsi="微软雅黑" w:eastAsia="微软雅黑"/>
                                <w:color w:val="AFABAB" w:themeColor="background2" w:themeShade="BF"/>
                                <w:sz w:val="20"/>
                                <w:szCs w:val="20"/>
                              </w:rPr>
                              <w:t>在</w:t>
                            </w:r>
                            <w:r>
                              <w:rPr>
                                <w:rFonts w:ascii="微软雅黑" w:hAnsi="微软雅黑" w:eastAsia="微软雅黑"/>
                                <w:color w:val="AFABAB" w:themeColor="background2" w:themeShade="BF"/>
                                <w:sz w:val="20"/>
                                <w:szCs w:val="20"/>
                              </w:rPr>
                              <w:t>EXCEL</w:t>
                            </w:r>
                            <w:r>
                              <w:rPr>
                                <w:rFonts w:hint="eastAsia" w:ascii="微软雅黑" w:hAnsi="微软雅黑" w:eastAsia="微软雅黑"/>
                                <w:color w:val="AFABAB" w:themeColor="background2" w:themeShade="BF"/>
                                <w:sz w:val="20"/>
                                <w:szCs w:val="20"/>
                              </w:rPr>
                              <w:t>中</w:t>
                            </w:r>
                            <w:r>
                              <w:rPr>
                                <w:rFonts w:ascii="微软雅黑" w:hAnsi="微软雅黑" w:eastAsia="微软雅黑"/>
                                <w:color w:val="AFABAB" w:themeColor="background2" w:themeShade="BF"/>
                                <w:sz w:val="20"/>
                                <w:szCs w:val="20"/>
                              </w:rPr>
                              <w:t>编辑-</w:t>
                            </w:r>
                            <w:r>
                              <w:rPr>
                                <w:rFonts w:hint="eastAsia" w:ascii="微软雅黑" w:hAnsi="微软雅黑" w:eastAsia="微软雅黑"/>
                                <w:color w:val="AFABAB" w:themeColor="background2" w:themeShade="BF"/>
                                <w:sz w:val="20"/>
                                <w:szCs w:val="20"/>
                              </w:rPr>
                              <w:t>更改</w:t>
                            </w:r>
                            <w:r>
                              <w:rPr>
                                <w:rFonts w:ascii="微软雅黑" w:hAnsi="微软雅黑" w:eastAsia="微软雅黑"/>
                                <w:color w:val="AFABAB" w:themeColor="background2" w:themeShade="BF"/>
                                <w:sz w:val="20"/>
                                <w:szCs w:val="20"/>
                              </w:rPr>
                              <w:t>项目和数值</w:t>
                            </w:r>
                          </w:p>
                        </w:txbxContent>
                      </v:textbox>
                    </v:shape>
                  </w:pict>
                </mc:Fallback>
              </mc:AlternateContent>
            </w:r>
            <w:r>
              <w:rPr>
                <w:rFonts w:hint="eastAsia"/>
              </w:rPr>
              <w:drawing>
                <wp:anchor distT="0" distB="0" distL="114300" distR="114300" simplePos="0" relativeHeight="251705344" behindDoc="0" locked="0" layoutInCell="1" allowOverlap="1">
                  <wp:simplePos x="0" y="0"/>
                  <wp:positionH relativeFrom="column">
                    <wp:posOffset>144145</wp:posOffset>
                  </wp:positionH>
                  <wp:positionV relativeFrom="paragraph">
                    <wp:posOffset>3819525</wp:posOffset>
                  </wp:positionV>
                  <wp:extent cx="3599815" cy="2520315"/>
                  <wp:effectExtent l="0" t="0" r="6985" b="20320"/>
                  <wp:wrapNone/>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drawing>
                <wp:anchor distT="0" distB="0" distL="114300" distR="114300" simplePos="0" relativeHeight="251706368" behindDoc="0" locked="0" layoutInCell="1" allowOverlap="1">
                  <wp:simplePos x="0" y="0"/>
                  <wp:positionH relativeFrom="column">
                    <wp:posOffset>4019550</wp:posOffset>
                  </wp:positionH>
                  <wp:positionV relativeFrom="paragraph">
                    <wp:posOffset>3819525</wp:posOffset>
                  </wp:positionV>
                  <wp:extent cx="2879725" cy="2520315"/>
                  <wp:effectExtent l="0" t="0" r="15875" b="20320"/>
                  <wp:wrapNone/>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tc>
      </w:tr>
    </w:tbl>
    <w:p>
      <w:pPr>
        <w:spacing w:line="0" w:lineRule="atLeast"/>
        <w:rPr>
          <w:sz w:val="2"/>
          <w:szCs w:val="2"/>
          <w:shd w:val="clear" w:color="auto" w:fill="BDD6EE" w:themeFill="accent1" w:themeFillTint="66"/>
        </w:rPr>
      </w:pPr>
    </w:p>
    <w:sectPr>
      <w:pgSz w:w="11900" w:h="16840"/>
      <w:pgMar w:top="284" w:right="284" w:bottom="301" w:left="28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仿宋">
    <w:altName w:val="仿宋"/>
    <w:panose1 w:val="00000000000000000000"/>
    <w:charset w:val="86"/>
    <w:family w:val="auto"/>
    <w:pitch w:val="default"/>
    <w:sig w:usb0="00000000" w:usb1="00000000" w:usb2="00000010" w:usb3="00000000" w:csb0="0004009F" w:csb1="00000000"/>
  </w:font>
  <w:font w:name="DengXian">
    <w:altName w:val="hakuyoxingshu7000"/>
    <w:panose1 w:val="02010600030101010101"/>
    <w:charset w:val="88"/>
    <w:family w:val="auto"/>
    <w:pitch w:val="default"/>
    <w:sig w:usb0="00000000" w:usb1="00000000" w:usb2="00000016" w:usb3="00000000" w:csb0="0014000F" w:csb1="00000000"/>
  </w:font>
  <w:font w:name="微软雅黑">
    <w:panose1 w:val="020B0503020204020204"/>
    <w:charset w:val="88"/>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DengXian Light">
    <w:altName w:val="hakuyoxingshu7000"/>
    <w:panose1 w:val="02010600030101010101"/>
    <w:charset w:val="88"/>
    <w:family w:val="auto"/>
    <w:pitch w:val="default"/>
    <w:sig w:usb0="00000000" w:usb1="00000000" w:usb2="00000016" w:usb3="00000000" w:csb0="001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AMGD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MGDT">
    <w:panose1 w:val="02000400000000000000"/>
    <w:charset w:val="00"/>
    <w:family w:val="auto"/>
    <w:pitch w:val="default"/>
    <w:sig w:usb0="80000003"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hakuyoxingshu7000">
    <w:panose1 w:val="02000600000000000000"/>
    <w:charset w:val="00"/>
    <w:family w:val="auto"/>
    <w:pitch w:val="default"/>
    <w:sig w:usb0="FFFFFFFF" w:usb1="E9FFFFFF" w:usb2="0000003F" w:usb3="00000000" w:csb0="603F00FF" w:csb1="FFFF0000"/>
  </w:font>
  <w:font w:name="hakuyoxingshu7000">
    <w:panose1 w:val="02000600000000000000"/>
    <w:charset w:val="00"/>
    <w:family w:val="auto"/>
    <w:pitch w:val="default"/>
    <w:sig w:usb0="FFFFFFFF" w:usb1="E9FFFFFF" w:usb2="0000003F" w:usb3="00000000" w:csb0="603F00FF" w:csb1="FFFF0000"/>
  </w:font>
  <w:font w:name="DengXian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61383631">
    <w:nsid w:val="1B8027CF"/>
    <w:multiLevelType w:val="multilevel"/>
    <w:tmpl w:val="1B8027CF"/>
    <w:lvl w:ilvl="0" w:tentative="1">
      <w:start w:val="1"/>
      <w:numFmt w:val="bullet"/>
      <w:lvlText w:val=""/>
      <w:lvlJc w:val="left"/>
      <w:pPr>
        <w:ind w:left="480" w:hanging="480"/>
      </w:pPr>
      <w:rPr>
        <w:rFonts w:hint="default" w:ascii="Symbol" w:hAnsi="Symbol"/>
        <w:color w:val="auto"/>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num w:numId="1">
    <w:abstractNumId w:val="4613836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1A"/>
    <w:rsid w:val="000140AD"/>
    <w:rsid w:val="00022DCF"/>
    <w:rsid w:val="00045A3B"/>
    <w:rsid w:val="00055EE3"/>
    <w:rsid w:val="00064948"/>
    <w:rsid w:val="000E67C5"/>
    <w:rsid w:val="00126638"/>
    <w:rsid w:val="001A378E"/>
    <w:rsid w:val="001A4C69"/>
    <w:rsid w:val="001A58DF"/>
    <w:rsid w:val="001A7B84"/>
    <w:rsid w:val="001F3570"/>
    <w:rsid w:val="00203761"/>
    <w:rsid w:val="00252C22"/>
    <w:rsid w:val="00270257"/>
    <w:rsid w:val="00273E45"/>
    <w:rsid w:val="00277575"/>
    <w:rsid w:val="002C49B6"/>
    <w:rsid w:val="002D50BF"/>
    <w:rsid w:val="002F394D"/>
    <w:rsid w:val="00393CB7"/>
    <w:rsid w:val="00396AEF"/>
    <w:rsid w:val="003C5AA9"/>
    <w:rsid w:val="003D493D"/>
    <w:rsid w:val="004349C2"/>
    <w:rsid w:val="00455AA2"/>
    <w:rsid w:val="00460C21"/>
    <w:rsid w:val="00490422"/>
    <w:rsid w:val="004A16D9"/>
    <w:rsid w:val="004C2E9A"/>
    <w:rsid w:val="004C7CBA"/>
    <w:rsid w:val="004F3E2B"/>
    <w:rsid w:val="00571E9E"/>
    <w:rsid w:val="005A116D"/>
    <w:rsid w:val="005A37B9"/>
    <w:rsid w:val="005A4678"/>
    <w:rsid w:val="005A4DC5"/>
    <w:rsid w:val="005A7BF1"/>
    <w:rsid w:val="005D0E17"/>
    <w:rsid w:val="005E36BB"/>
    <w:rsid w:val="005E3A6A"/>
    <w:rsid w:val="0061772F"/>
    <w:rsid w:val="006273D4"/>
    <w:rsid w:val="00685507"/>
    <w:rsid w:val="00690F29"/>
    <w:rsid w:val="006A15DC"/>
    <w:rsid w:val="006E36EF"/>
    <w:rsid w:val="006E498E"/>
    <w:rsid w:val="006F2921"/>
    <w:rsid w:val="006F7A27"/>
    <w:rsid w:val="007168C5"/>
    <w:rsid w:val="00741A80"/>
    <w:rsid w:val="0074383D"/>
    <w:rsid w:val="0075422F"/>
    <w:rsid w:val="00754C4B"/>
    <w:rsid w:val="0075620E"/>
    <w:rsid w:val="00760763"/>
    <w:rsid w:val="007E0C25"/>
    <w:rsid w:val="007E176C"/>
    <w:rsid w:val="007F30A2"/>
    <w:rsid w:val="00841052"/>
    <w:rsid w:val="00867FAC"/>
    <w:rsid w:val="008715DD"/>
    <w:rsid w:val="0088620E"/>
    <w:rsid w:val="008962B1"/>
    <w:rsid w:val="008A02B8"/>
    <w:rsid w:val="008A1DB5"/>
    <w:rsid w:val="008D7A78"/>
    <w:rsid w:val="008E0CEA"/>
    <w:rsid w:val="008E3894"/>
    <w:rsid w:val="008F7DB0"/>
    <w:rsid w:val="00932AA8"/>
    <w:rsid w:val="0094505E"/>
    <w:rsid w:val="009458B5"/>
    <w:rsid w:val="00973D2A"/>
    <w:rsid w:val="00993A11"/>
    <w:rsid w:val="009A1AB0"/>
    <w:rsid w:val="009B0FB9"/>
    <w:rsid w:val="00A52608"/>
    <w:rsid w:val="00A76C47"/>
    <w:rsid w:val="00A81A12"/>
    <w:rsid w:val="00A955EC"/>
    <w:rsid w:val="00AA62FD"/>
    <w:rsid w:val="00AE361E"/>
    <w:rsid w:val="00B013FD"/>
    <w:rsid w:val="00B31A0B"/>
    <w:rsid w:val="00B8269E"/>
    <w:rsid w:val="00B92739"/>
    <w:rsid w:val="00BB1AA9"/>
    <w:rsid w:val="00BC17A6"/>
    <w:rsid w:val="00BD49DF"/>
    <w:rsid w:val="00C507DA"/>
    <w:rsid w:val="00C514EB"/>
    <w:rsid w:val="00C5756F"/>
    <w:rsid w:val="00C62AB2"/>
    <w:rsid w:val="00C75E54"/>
    <w:rsid w:val="00C77B6E"/>
    <w:rsid w:val="00C807FA"/>
    <w:rsid w:val="00CA5C1A"/>
    <w:rsid w:val="00CC0C25"/>
    <w:rsid w:val="00CE23CE"/>
    <w:rsid w:val="00D01AFF"/>
    <w:rsid w:val="00D175A3"/>
    <w:rsid w:val="00D772F8"/>
    <w:rsid w:val="00D902B6"/>
    <w:rsid w:val="00DD70BF"/>
    <w:rsid w:val="00E03BF2"/>
    <w:rsid w:val="00E16A00"/>
    <w:rsid w:val="00E40F1F"/>
    <w:rsid w:val="00E411DE"/>
    <w:rsid w:val="00E42729"/>
    <w:rsid w:val="00E43494"/>
    <w:rsid w:val="00EF1CB6"/>
    <w:rsid w:val="00F30034"/>
    <w:rsid w:val="00F379CE"/>
    <w:rsid w:val="00F42D42"/>
    <w:rsid w:val="00F44B45"/>
    <w:rsid w:val="00F866F9"/>
    <w:rsid w:val="00F870E2"/>
    <w:rsid w:val="00F91FBD"/>
    <w:rsid w:val="00FB7182"/>
    <w:rsid w:val="00FE09DB"/>
    <w:rsid w:val="20196B04"/>
    <w:rsid w:val="4A975DC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Document Map"/>
    <w:basedOn w:val="1"/>
    <w:link w:val="15"/>
    <w:unhideWhenUsed/>
    <w:uiPriority w:val="99"/>
    <w:rPr>
      <w:rFonts w:ascii="宋体" w:eastAsia="宋体"/>
    </w:rPr>
  </w:style>
  <w:style w:type="character" w:styleId="5">
    <w:name w:val="Hyperlink"/>
    <w:basedOn w:val="4"/>
    <w:unhideWhenUsed/>
    <w:uiPriority w:val="99"/>
    <w:rPr>
      <w:color w:val="0563C1" w:themeColor="hyperlink"/>
      <w:u w:val="single"/>
      <w14:textFill>
        <w14:solidFill>
          <w14:schemeClr w14:val="hlink"/>
        </w14:solidFill>
      </w14:textFill>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9">
    <w:name w:val="标题 1字符"/>
    <w:basedOn w:val="4"/>
    <w:link w:val="2"/>
    <w:uiPriority w:val="9"/>
    <w:rPr>
      <w:b/>
      <w:bCs/>
      <w:kern w:val="44"/>
      <w:sz w:val="44"/>
      <w:szCs w:val="44"/>
    </w:rPr>
  </w:style>
  <w:style w:type="paragraph" w:customStyle="1" w:styleId="10">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1">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2">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3">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customStyle="1" w:styleId="14">
    <w:name w:val="List Paragraph"/>
    <w:basedOn w:val="1"/>
    <w:qFormat/>
    <w:uiPriority w:val="34"/>
    <w:pPr>
      <w:ind w:firstLine="420" w:firstLineChars="200"/>
    </w:pPr>
  </w:style>
  <w:style w:type="character" w:customStyle="1" w:styleId="15">
    <w:name w:val="文档结构图字符"/>
    <w:basedOn w:val="4"/>
    <w:link w:val="3"/>
    <w:semiHidden/>
    <w:uiPriority w:val="99"/>
    <w:rPr>
      <w:rFonts w:ascii="宋体" w:eastAsia="宋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zh-CN" altLang="en-US" sz="1400">
                <a:latin typeface="Microsoft YaHei" charset="0"/>
                <a:ea typeface="Microsoft YaHei" charset="0"/>
                <a:cs typeface="Microsoft YaHei" charset="0"/>
              </a:rPr>
              <a:t>个人技能</a:t>
            </a:r>
            <a:endParaRPr lang="zh-CN" altLang="en-US" sz="1400">
              <a:latin typeface="Microsoft YaHei" charset="0"/>
              <a:ea typeface="Microsoft YaHei" charset="0"/>
              <a:cs typeface="Microsoft YaHei" charset="0"/>
            </a:endParaRPr>
          </a:p>
        </c:rich>
      </c:tx>
      <c:layout/>
      <c:overlay val="0"/>
      <c:spPr>
        <a:noFill/>
        <a:ln>
          <a:noFill/>
        </a:ln>
        <a:effectLst/>
      </c:spPr>
    </c:title>
    <c:autoTitleDeleted val="0"/>
    <c:plotArea>
      <c:layout/>
      <c:barChart>
        <c:barDir val="col"/>
        <c:grouping val="clustered"/>
        <c:varyColors val="0"/>
        <c:ser>
          <c:idx val="0"/>
          <c:order val="0"/>
          <c:tx>
            <c:strRef>
              <c:f>工作表1!$B$1</c:f>
              <c:strCache>
                <c:ptCount val="1"/>
                <c:pt idx="0">
                  <c:v>SPSS</c:v>
                </c:pt>
              </c:strCache>
            </c:strRef>
          </c:tx>
          <c:spPr>
            <a:solidFill>
              <a:schemeClr val="accent1"/>
            </a:solidFill>
            <a:ln>
              <a:noFill/>
            </a:ln>
            <a:effectLst/>
          </c:spPr>
          <c:invertIfNegative val="0"/>
          <c:cat>
            <c:strRef>
              <c:f>工作表1!$A$2</c:f>
              <c:strCache>
                <c:ptCount val="1"/>
                <c:pt idx="0">
                  <c:v>数值（满分100%）</c:v>
                </c:pt>
              </c:strCache>
            </c:strRef>
          </c:cat>
          <c:val>
            <c:numRef>
              <c:f>工作表1!$B$2</c:f>
              <c:numCache>
                <c:formatCode>0%</c:formatCode>
                <c:ptCount val="1"/>
                <c:pt idx="0">
                  <c:v>0.9</c:v>
                </c:pt>
              </c:numCache>
            </c:numRef>
          </c:val>
        </c:ser>
        <c:ser>
          <c:idx val="1"/>
          <c:order val="1"/>
          <c:tx>
            <c:strRef>
              <c:f>工作表1!$C$1</c:f>
              <c:strCache>
                <c:ptCount val="1"/>
                <c:pt idx="0">
                  <c:v>R语言</c:v>
                </c:pt>
              </c:strCache>
            </c:strRef>
          </c:tx>
          <c:spPr>
            <a:solidFill>
              <a:schemeClr val="accent2"/>
            </a:solidFill>
            <a:ln>
              <a:noFill/>
            </a:ln>
            <a:effectLst/>
          </c:spPr>
          <c:invertIfNegative val="0"/>
          <c:cat>
            <c:strRef>
              <c:f>工作表1!$A$2</c:f>
              <c:strCache>
                <c:ptCount val="1"/>
                <c:pt idx="0">
                  <c:v>数值（满分100%）</c:v>
                </c:pt>
              </c:strCache>
            </c:strRef>
          </c:cat>
          <c:val>
            <c:numRef>
              <c:f>工作表1!$C$2</c:f>
              <c:numCache>
                <c:formatCode>0%</c:formatCode>
                <c:ptCount val="1"/>
                <c:pt idx="0">
                  <c:v>0.8</c:v>
                </c:pt>
              </c:numCache>
            </c:numRef>
          </c:val>
        </c:ser>
        <c:ser>
          <c:idx val="2"/>
          <c:order val="2"/>
          <c:tx>
            <c:strRef>
              <c:f>工作表1!$D$1</c:f>
              <c:strCache>
                <c:ptCount val="1"/>
                <c:pt idx="0">
                  <c:v>C语言</c:v>
                </c:pt>
              </c:strCache>
            </c:strRef>
          </c:tx>
          <c:spPr>
            <a:solidFill>
              <a:schemeClr val="accent3"/>
            </a:solidFill>
            <a:ln>
              <a:noFill/>
            </a:ln>
            <a:effectLst/>
          </c:spPr>
          <c:invertIfNegative val="0"/>
          <c:cat>
            <c:strRef>
              <c:f>工作表1!$A$2</c:f>
              <c:strCache>
                <c:ptCount val="1"/>
                <c:pt idx="0">
                  <c:v>数值（满分100%）</c:v>
                </c:pt>
              </c:strCache>
            </c:strRef>
          </c:cat>
          <c:val>
            <c:numRef>
              <c:f>工作表1!$D$2</c:f>
              <c:numCache>
                <c:formatCode>0%</c:formatCode>
                <c:ptCount val="1"/>
                <c:pt idx="0">
                  <c:v>0.5</c:v>
                </c:pt>
              </c:numCache>
            </c:numRef>
          </c:val>
        </c:ser>
        <c:ser>
          <c:idx val="3"/>
          <c:order val="3"/>
          <c:tx>
            <c:strRef>
              <c:f>工作表1!$E$1</c:f>
              <c:strCache>
                <c:ptCount val="1"/>
                <c:pt idx="0">
                  <c:v>Photoshop</c:v>
                </c:pt>
              </c:strCache>
            </c:strRef>
          </c:tx>
          <c:spPr>
            <a:solidFill>
              <a:schemeClr val="accent4"/>
            </a:solidFill>
            <a:ln>
              <a:noFill/>
            </a:ln>
            <a:effectLst/>
          </c:spPr>
          <c:invertIfNegative val="0"/>
          <c:cat>
            <c:strRef>
              <c:f>工作表1!$A$2</c:f>
              <c:strCache>
                <c:ptCount val="1"/>
                <c:pt idx="0">
                  <c:v>数值（满分100%）</c:v>
                </c:pt>
              </c:strCache>
            </c:strRef>
          </c:cat>
          <c:val>
            <c:numRef>
              <c:f>工作表1!$E$2</c:f>
              <c:numCache>
                <c:formatCode>0%</c:formatCode>
                <c:ptCount val="1"/>
                <c:pt idx="0">
                  <c:v>0.6</c:v>
                </c:pt>
              </c:numCache>
            </c:numRef>
          </c:val>
        </c:ser>
        <c:ser>
          <c:idx val="4"/>
          <c:order val="4"/>
          <c:tx>
            <c:strRef>
              <c:f>工作表1!$F$1</c:f>
              <c:strCache>
                <c:ptCount val="1"/>
                <c:pt idx="0">
                  <c:v>MS Office</c:v>
                </c:pt>
              </c:strCache>
            </c:strRef>
          </c:tx>
          <c:spPr>
            <a:solidFill>
              <a:schemeClr val="accent5"/>
            </a:solidFill>
            <a:ln>
              <a:noFill/>
            </a:ln>
            <a:effectLst/>
          </c:spPr>
          <c:invertIfNegative val="0"/>
          <c:cat>
            <c:strRef>
              <c:f>工作表1!$A$2</c:f>
              <c:strCache>
                <c:ptCount val="1"/>
                <c:pt idx="0">
                  <c:v>数值（满分100%）</c:v>
                </c:pt>
              </c:strCache>
            </c:strRef>
          </c:cat>
          <c:val>
            <c:numRef>
              <c:f>工作表1!$F$2</c:f>
              <c:numCache>
                <c:formatCode>0%</c:formatCode>
                <c:ptCount val="1"/>
                <c:pt idx="0">
                  <c:v>0.7</c:v>
                </c:pt>
              </c:numCache>
            </c:numRef>
          </c:val>
        </c:ser>
        <c:ser>
          <c:idx val="5"/>
          <c:order val="5"/>
          <c:tx>
            <c:strRef>
              <c:f>工作表1!$G$1</c:f>
              <c:strCache>
                <c:ptCount val="1"/>
                <c:pt idx="0">
                  <c:v>Matlab</c:v>
                </c:pt>
              </c:strCache>
            </c:strRef>
          </c:tx>
          <c:spPr>
            <a:solidFill>
              <a:schemeClr val="accent6"/>
            </a:solidFill>
            <a:ln>
              <a:noFill/>
            </a:ln>
            <a:effectLst/>
          </c:spPr>
          <c:invertIfNegative val="0"/>
          <c:cat>
            <c:strRef>
              <c:f>工作表1!$A$2</c:f>
              <c:strCache>
                <c:ptCount val="1"/>
                <c:pt idx="0">
                  <c:v>数值（满分100%）</c:v>
                </c:pt>
              </c:strCache>
            </c:strRef>
          </c:cat>
          <c:val>
            <c:numRef>
              <c:f>工作表1!$G$2</c:f>
              <c:numCache>
                <c:formatCode>0%</c:formatCode>
                <c:ptCount val="1"/>
                <c:pt idx="0">
                  <c:v>0.85</c:v>
                </c:pt>
              </c:numCache>
            </c:numRef>
          </c:val>
        </c:ser>
        <c:ser>
          <c:idx val="6"/>
          <c:order val="6"/>
          <c:tx>
            <c:strRef>
              <c:f>工作表1!$H$1</c:f>
              <c:strCache>
                <c:ptCount val="1"/>
                <c:pt idx="0">
                  <c:v>Eviews</c:v>
                </c:pt>
              </c:strCache>
            </c:strRef>
          </c:tx>
          <c:spPr>
            <a:solidFill>
              <a:schemeClr val="accent1">
                <a:lumMod val="60000"/>
              </a:schemeClr>
            </a:solidFill>
            <a:ln>
              <a:noFill/>
            </a:ln>
            <a:effectLst/>
          </c:spPr>
          <c:invertIfNegative val="0"/>
          <c:cat>
            <c:strRef>
              <c:f>工作表1!$A$2</c:f>
              <c:strCache>
                <c:ptCount val="1"/>
                <c:pt idx="0">
                  <c:v>数值（满分100%）</c:v>
                </c:pt>
              </c:strCache>
            </c:strRef>
          </c:cat>
          <c:val>
            <c:numRef>
              <c:f>工作表1!$H$2</c:f>
              <c:numCache>
                <c:formatCode>0%</c:formatCode>
                <c:ptCount val="1"/>
                <c:pt idx="0">
                  <c:v>0.9</c:v>
                </c:pt>
              </c:numCache>
            </c:numRef>
          </c:val>
        </c:ser>
        <c:dLbls>
          <c:dLblPos val="outEnd"/>
          <c:showLegendKey val="0"/>
          <c:showVal val="0"/>
          <c:showCatName val="0"/>
          <c:showSerName val="0"/>
          <c:showPercent val="0"/>
          <c:showBubbleSize val="0"/>
        </c:dLbls>
        <c:gapWidth val="219"/>
        <c:overlap val="-27"/>
        <c:axId val="1797337744"/>
        <c:axId val="1798379280"/>
      </c:barChart>
      <c:catAx>
        <c:axId val="1797337744"/>
        <c:scaling>
          <c:orientation val="minMax"/>
        </c:scaling>
        <c:delete val="1"/>
        <c:axPos val="b"/>
        <c:numFmt formatCode="General" sourceLinked="1"/>
        <c:majorTickMark val="none"/>
        <c:minorTickMark val="none"/>
        <c:tickLblPos val="nextTo"/>
        <c:spPr>
          <a:ln>
            <a:noFill/>
          </a:ln>
          <a:effectLst/>
        </c:spPr>
        <c:txPr>
          <a:bodyPr rot="-60000000" spcFirstLastPara="0" vertOverflow="ellipsis" horzOverflow="overflow" vert="horz" wrap="square" anchor="ctr" anchorCtr="1"/>
          <a:lstStyle/>
          <a:p>
            <a:pPr>
              <a:defRPr/>
            </a:pPr>
          </a:p>
        </c:txPr>
        <c:crossAx val="1798379280"/>
        <c:crosses val="autoZero"/>
        <c:auto val="1"/>
        <c:lblAlgn val="ctr"/>
        <c:lblOffset val="100"/>
        <c:tickMarkSkip val="1"/>
        <c:noMultiLvlLbl val="0"/>
      </c:catAx>
      <c:valAx>
        <c:axId val="1798379280"/>
        <c:scaling>
          <c:orientation val="minMax"/>
        </c:scaling>
        <c:delete val="0"/>
        <c:axPos val="l"/>
        <c:majorGridlines>
          <c:spPr>
            <a:noFill/>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p>
        </c:txPr>
        <c:crossAx val="1797337744"/>
        <c:crosses val="autoZero"/>
        <c:crossBetween val="between"/>
      </c:valAx>
      <c:spPr>
        <a:noFill/>
        <a:ln>
          <a:noFill/>
        </a:ln>
        <a:effectLst/>
      </c:spPr>
    </c:plotArea>
    <c:legend>
      <c:legendPos val="b"/>
      <c:legendEntry>
        <c:idx val="0"/>
        <c:txPr>
          <a:bodyPr rot="0" spcFirstLastPara="0" vertOverflow="ellipsis" horzOverflow="overflow" vert="horz" wrap="square" anchor="ctr" anchorCtr="1"/>
          <a:lstStyle/>
          <a:p>
            <a:pPr>
              <a:defRPr>
                <a:latin typeface="微软雅黑" charset="0"/>
                <a:ea typeface="微软雅黑" charset="0"/>
                <a:cs typeface="微软雅黑" charset="0"/>
                <a:sym typeface="微软雅黑" charset="0"/>
              </a:defRPr>
            </a:pPr>
          </a:p>
        </c:txPr>
      </c:legendEntry>
      <c:legendEntry>
        <c:idx val="1"/>
        <c:txPr>
          <a:bodyPr rot="0" spcFirstLastPara="0" vertOverflow="ellipsis" horzOverflow="overflow" vert="horz" wrap="square" anchor="ctr" anchorCtr="1"/>
          <a:lstStyle/>
          <a:p>
            <a:pPr>
              <a:defRPr>
                <a:latin typeface="微软雅黑" charset="0"/>
                <a:ea typeface="微软雅黑" charset="0"/>
                <a:cs typeface="微软雅黑" charset="0"/>
                <a:sym typeface="微软雅黑" charset="0"/>
              </a:defRPr>
            </a:pPr>
          </a:p>
        </c:txPr>
      </c:legendEntry>
      <c:legendEntry>
        <c:idx val="2"/>
        <c:txPr>
          <a:bodyPr rot="0" spcFirstLastPara="0" vertOverflow="ellipsis" horzOverflow="overflow" vert="horz" wrap="square" anchor="ctr" anchorCtr="1"/>
          <a:lstStyle/>
          <a:p>
            <a:pPr>
              <a:defRPr>
                <a:latin typeface="微软雅黑" charset="0"/>
                <a:ea typeface="微软雅黑" charset="0"/>
                <a:cs typeface="微软雅黑" charset="0"/>
                <a:sym typeface="微软雅黑" charset="0"/>
              </a:defRPr>
            </a:pPr>
          </a:p>
        </c:txPr>
      </c:legendEntry>
      <c:legendEntry>
        <c:idx val="3"/>
        <c:txPr>
          <a:bodyPr rot="0" spcFirstLastPara="0" vertOverflow="ellipsis" horzOverflow="overflow" vert="horz" wrap="square" anchor="ctr" anchorCtr="1"/>
          <a:lstStyle/>
          <a:p>
            <a:pPr>
              <a:defRPr>
                <a:latin typeface="微软雅黑" charset="0"/>
                <a:ea typeface="微软雅黑" charset="0"/>
                <a:cs typeface="微软雅黑" charset="0"/>
                <a:sym typeface="微软雅黑" charset="0"/>
              </a:defRPr>
            </a:pPr>
          </a:p>
        </c:txPr>
      </c:legendEntry>
      <c:legendEntry>
        <c:idx val="4"/>
        <c:txPr>
          <a:bodyPr rot="0" spcFirstLastPara="0" vertOverflow="ellipsis" horzOverflow="overflow" vert="horz" wrap="square" anchor="ctr" anchorCtr="1"/>
          <a:lstStyle/>
          <a:p>
            <a:pPr>
              <a:defRPr>
                <a:latin typeface="微软雅黑" charset="0"/>
                <a:ea typeface="微软雅黑" charset="0"/>
                <a:cs typeface="微软雅黑" charset="0"/>
                <a:sym typeface="微软雅黑" charset="0"/>
              </a:defRPr>
            </a:pPr>
          </a:p>
        </c:txPr>
      </c:legendEntry>
      <c:legendEntry>
        <c:idx val="5"/>
        <c:txPr>
          <a:bodyPr rot="0" spcFirstLastPara="0" vertOverflow="ellipsis" horzOverflow="overflow" vert="horz" wrap="square" anchor="ctr" anchorCtr="1"/>
          <a:lstStyle/>
          <a:p>
            <a:pPr>
              <a:defRPr>
                <a:latin typeface="微软雅黑" charset="0"/>
                <a:ea typeface="微软雅黑" charset="0"/>
                <a:cs typeface="微软雅黑" charset="0"/>
                <a:sym typeface="微软雅黑" charset="0"/>
              </a:defRPr>
            </a:pPr>
          </a:p>
        </c:txPr>
      </c:legendEntry>
      <c:legendEntry>
        <c:idx val="6"/>
        <c:txPr>
          <a:bodyPr rot="0" spcFirstLastPara="0" vertOverflow="ellipsis" horzOverflow="overflow" vert="horz" wrap="square" anchor="ctr" anchorCtr="1"/>
          <a:lstStyle/>
          <a:p>
            <a:pPr>
              <a:defRPr>
                <a:latin typeface="微软雅黑" charset="0"/>
                <a:ea typeface="微软雅黑" charset="0"/>
                <a:cs typeface="微软雅黑" charset="0"/>
                <a:sym typeface="微软雅黑" charset="0"/>
              </a:defRPr>
            </a:pPr>
          </a:p>
        </c:txPr>
      </c:legendEntry>
      <c:layout/>
      <c:overlay val="0"/>
      <c:spPr>
        <a:noFill/>
        <a:ln>
          <a:noFill/>
        </a:ln>
        <a:effectLst/>
      </c:spPr>
      <c:txPr>
        <a:bodyPr rot="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微软雅黑" charset="0"/>
              <a:ea typeface="微软雅黑" charset="0"/>
              <a:cs typeface="微软雅黑" charset="0"/>
              <a:sym typeface="微软雅黑" charset="0"/>
            </a:defRPr>
          </a:pPr>
        </a:p>
      </c:txPr>
    </c:legend>
    <c:plotVisOnly val="1"/>
    <c:dispBlanksAs val="gap"/>
    <c:showDLblsOverMax val="0"/>
  </c:chart>
  <c:spPr>
    <a:noFill/>
    <a:ln w="12700"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zh-CN" altLang="en-US" sz="1400">
                <a:latin typeface="Microsoft YaHei" charset="0"/>
                <a:ea typeface="Microsoft YaHei" charset="0"/>
                <a:cs typeface="Microsoft YaHei" charset="0"/>
              </a:rPr>
              <a:t>性格特点</a:t>
            </a:r>
            <a:endParaRPr lang="zh-CN" altLang="en-US" sz="1400">
              <a:latin typeface="Microsoft YaHei" charset="0"/>
              <a:ea typeface="Microsoft YaHei" charset="0"/>
              <a:cs typeface="Microsoft YaHei" charset="0"/>
            </a:endParaRPr>
          </a:p>
        </c:rich>
      </c:tx>
      <c:layout/>
      <c:overlay val="0"/>
      <c:spPr>
        <a:noFill/>
        <a:ln>
          <a:noFill/>
        </a:ln>
        <a:effectLst/>
      </c:spPr>
    </c:title>
    <c:autoTitleDeleted val="0"/>
    <c:plotArea>
      <c:layout/>
      <c:pieChart>
        <c:varyColors val="1"/>
        <c:ser>
          <c:idx val="0"/>
          <c:order val="0"/>
          <c:tx>
            <c:strRef>
              <c:f>工作表1!$B$1</c:f>
              <c:strCache>
                <c:ptCount val="1"/>
                <c:pt idx="0">
                  <c:v>销售额</c:v>
                </c:pt>
              </c:strCache>
            </c:strRef>
          </c:tx>
          <c:spPr>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工作表1!$A$2:$A$5</c:f>
              <c:strCache>
                <c:ptCount val="4"/>
                <c:pt idx="0">
                  <c:v>乐观开朗</c:v>
                </c:pt>
                <c:pt idx="1">
                  <c:v>严谨踏实</c:v>
                </c:pt>
                <c:pt idx="2">
                  <c:v>积极向上</c:v>
                </c:pt>
                <c:pt idx="3">
                  <c:v>认真负责</c:v>
                </c:pt>
              </c:strCache>
            </c:strRef>
          </c:cat>
          <c:val>
            <c:numRef>
              <c:f>工作表1!$B$2:$B$5</c:f>
              <c:numCache>
                <c:formatCode>General</c:formatCode>
                <c:ptCount val="4"/>
                <c:pt idx="0" c:formatCode="General">
                  <c:v>2</c:v>
                </c:pt>
                <c:pt idx="1" c:formatCode="General">
                  <c:v>3</c:v>
                </c:pt>
                <c:pt idx="2" c:formatCode="General">
                  <c:v>4</c:v>
                </c:pt>
                <c:pt idx="3" c:formatCode="General">
                  <c:v>5</c:v>
                </c:pt>
              </c:numCache>
            </c:numRef>
          </c:val>
        </c:ser>
        <c:dLbls>
          <c:dLblPos val="bestFit"/>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Words>
  <Characters>228</Characters>
  <Lines>1</Lines>
  <Paragraphs>1</Paragraphs>
  <TotalTime>0</TotalTime>
  <ScaleCrop>false</ScaleCrop>
  <LinksUpToDate>false</LinksUpToDate>
  <CharactersWithSpaces>266</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2016-01-06T06:24:00Z</dcterms:created>
  <dc:creator>Microsoft Office 用户</dc:creator>
  <cp:lastModifiedBy>Administrator</cp:lastModifiedBy>
  <cp:lastPrinted>2016-01-07T02:56:00Z</cp:lastPrinted>
  <dcterms:modified xsi:type="dcterms:W3CDTF">2016-04-04T08:37:47Z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