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248285</wp:posOffset>
                </wp:positionV>
                <wp:extent cx="345440" cy="274320"/>
                <wp:effectExtent l="76200" t="76200" r="10795" b="81915"/>
                <wp:wrapNone/>
                <wp:docPr id="36" name="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85" cy="274203"/>
                          <a:chOff x="0" y="0"/>
                          <a:chExt cx="345385" cy="274203"/>
                        </a:xfrm>
                      </wpg:grpSpPr>
                      <wpg:grpSp>
                        <wpg:cNvPr id="32" name="组 32"/>
                        <wpg:cNvGrpSpPr/>
                        <wpg:grpSpPr>
                          <a:xfrm>
                            <a:off x="0" y="0"/>
                            <a:ext cx="230400" cy="265990"/>
                            <a:chOff x="0" y="0"/>
                            <a:chExt cx="230400" cy="26599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 rot="2700000">
                              <a:off x="0" y="35590"/>
                              <a:ext cx="230400" cy="2304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 rot="2700000">
                              <a:off x="0" y="0"/>
                              <a:ext cx="230400" cy="2304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3" name="组 33"/>
                        <wpg:cNvGrpSpPr/>
                        <wpg:grpSpPr>
                          <a:xfrm>
                            <a:off x="114985" y="8213"/>
                            <a:ext cx="230400" cy="265990"/>
                            <a:chOff x="0" y="0"/>
                            <a:chExt cx="230400" cy="265990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 rot="2700000">
                              <a:off x="0" y="35590"/>
                              <a:ext cx="230400" cy="2304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 rot="2700000">
                              <a:off x="0" y="0"/>
                              <a:ext cx="230400" cy="2304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36" o:spid="_x0000_s1026" o:spt="203" style="position:absolute;left:0pt;margin-left:274.85pt;margin-top:19.55pt;height:21.6pt;width:27.2pt;z-index:251673600;mso-width-relative:page;mso-height-relative:page;" coordsize="345385,274203" o:gfxdata="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XmQtc2gAAAAkBAAAPAAAAAAAAAAEAIAAAACIAAABkcnMvZG93bnJl&#10;di54bWxQSwECFAAUAAAACACHTuJAwIRGYFEDAAAYEQAADgAAAAAAAAABACAAAAApAQAAZHJzL2Uy&#10;b0RvYy54bWxQSwUGAAAAAAYABgBZAQAA7AYAAAAA&#10;">
                <o:lock v:ext="edit" aspectratio="f"/>
                <v:group id="组 32" o:spid="_x0000_s1026" o:spt="203" style="position:absolute;left:0;top:0;height:265990;width:230400;" coordsize="230400,26599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35590;height:230400;width:230400;rotation:2949120f;v-text-anchor:middle;" filled="f" stroked="t" coordsize="21600,21600" o:gfxdata="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OVi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230400;width:230400;rotation:2949120f;v-text-anchor:middle;" filled="f" stroked="t" coordsize="21600,21600" o:gfxdata="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zA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FFFFFF [3212]" miterlimit="8" joinstyle="miter"/>
                    <v:imagedata o:title=""/>
                    <o:lock v:ext="edit" aspectratio="f"/>
                  </v:rect>
                </v:group>
                <v:group id="组 33" o:spid="_x0000_s1026" o:spt="203" style="position:absolute;left:114985;top:8213;height:265990;width:230400;" coordsize="230400,2659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35590;height:230400;width:230400;rotation:2949120f;v-text-anchor:middle;" filled="f" stroked="t" coordsize="21600,21600" o:gfxdata="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JO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230400;width:230400;rotation:2949120f;v-text-anchor:middle;" filled="f" stroked="t" coordsize="21600,21600" o:gfxdata="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DY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FFFFFF [32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>
                <wp:simplePos x="0" y="0"/>
                <wp:positionH relativeFrom="column">
                  <wp:posOffset>-260985</wp:posOffset>
                </wp:positionH>
                <wp:positionV relativeFrom="page">
                  <wp:posOffset>-189230</wp:posOffset>
                </wp:positionV>
                <wp:extent cx="10215245" cy="1034415"/>
                <wp:effectExtent l="0" t="0" r="0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5245" cy="1034415"/>
                        </a:xfrm>
                        <a:prstGeom prst="rect">
                          <a:avLst/>
                        </a:prstGeom>
                        <a:solidFill>
                          <a:srgbClr val="76CD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55pt;margin-top:-14.9pt;height:81.45pt;width:804.35pt;mso-position-vertical-relative:page;z-index:251653120;v-text-anchor:middle;mso-width-relative:page;mso-height-relative:page;" fillcolor="#76CDA6" filled="t" stroked="f" coordsize="21600,21600" o:gfxdata="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yegTNcAAAAMAQAA&#10;DwAAAAAAAAABACAAAAAiAAAAZHJzL2Rvd25yZXYueG1sUEsBAhQAFAAAAAgAh07iQMp3ukFTAgAA&#10;fw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tbl>
      <w:tblPr>
        <w:tblStyle w:val="5"/>
        <w:tblW w:w="11800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3656"/>
        <w:gridCol w:w="487"/>
        <w:gridCol w:w="3169"/>
        <w:gridCol w:w="908"/>
        <w:gridCol w:w="2748"/>
        <w:gridCol w:w="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</w:trPr>
        <w:tc>
          <w:tcPr>
            <w:tcW w:w="11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color w:val="404040" w:themeColor="text1" w:themeTint="BF"/>
                <w:sz w:val="5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52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个人简历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财务</w:t>
            </w:r>
            <w:r>
              <w:rPr>
                <w:rFonts w:ascii="微软雅黑" w:hAnsi="微软雅黑" w:eastAsia="微软雅黑"/>
                <w:color w:val="808080" w:themeColor="text1" w:themeTint="80"/>
                <w:sz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专员 </w:t>
            </w:r>
            <w:r>
              <w:rPr>
                <w:rFonts w:ascii="微软雅黑" w:hAnsi="微软雅黑" w:eastAsia="微软雅黑"/>
                <w:color w:val="6EBF9A"/>
                <w:sz w:val="28"/>
              </w:rPr>
              <w:t>&amp;</w:t>
            </w:r>
            <w:r>
              <w:rPr>
                <w:rFonts w:ascii="微软雅黑" w:hAnsi="微软雅黑" w:eastAsia="微软雅黑"/>
                <w:color w:val="808080" w:themeColor="text1" w:themeTint="80"/>
                <w:sz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审计</w:t>
            </w:r>
            <w:r>
              <w:rPr>
                <w:rFonts w:ascii="微软雅黑" w:hAnsi="微软雅黑" w:eastAsia="微软雅黑"/>
                <w:color w:val="808080" w:themeColor="text1" w:themeTint="80"/>
                <w:sz w:val="2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专员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4565" w:type="dxa"/>
            <w:gridSpan w:val="3"/>
            <w:tcBorders>
              <w:top w:val="nil"/>
              <w:left w:val="single" w:color="F7F7F7" w:sz="4" w:space="0"/>
              <w:bottom w:val="single" w:color="F7F7F7" w:sz="4" w:space="0"/>
              <w:right w:val="single" w:color="E7E6E6" w:themeColor="background2" w:sz="8" w:space="0"/>
            </w:tcBorders>
            <w:shd w:val="clear" w:color="auto" w:fill="F0F0F0"/>
            <w:vAlign w:val="center"/>
          </w:tcPr>
          <w:p>
            <w:pPr>
              <w:spacing w:line="360" w:lineRule="exact"/>
              <w:ind w:left="312" w:leftChars="13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教育背景</w:t>
            </w:r>
          </w:p>
          <w:p>
            <w:pPr>
              <w:spacing w:line="320" w:lineRule="exact"/>
              <w:ind w:left="312" w:leftChars="13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经济学学士学位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6EBF9A"/>
                <w:sz w:val="18"/>
                <w:szCs w:val="18"/>
              </w:rPr>
              <w:t xml:space="preserve"> 2011.09 </w:t>
            </w:r>
            <w:r>
              <w:rPr>
                <w:rFonts w:hint="eastAsia" w:ascii="微软雅黑" w:hAnsi="微软雅黑" w:eastAsia="微软雅黑"/>
                <w:color w:val="6EBF9A"/>
                <w:sz w:val="18"/>
                <w:szCs w:val="18"/>
              </w:rPr>
              <w:t>至今</w:t>
            </w:r>
          </w:p>
          <w:p>
            <w:pPr>
              <w:spacing w:line="320" w:lineRule="exact"/>
              <w:ind w:left="312" w:leftChars="130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大学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财政与金融学院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8"/>
                <w:szCs w:val="18"/>
              </w:rPr>
              <w:t>税务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8"/>
                <w:szCs w:val="18"/>
              </w:rPr>
              <w:t>专业</w:t>
            </w:r>
          </w:p>
          <w:p>
            <w:pPr>
              <w:spacing w:line="320" w:lineRule="exact"/>
              <w:ind w:left="312" w:leftChars="13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GPA 3.55/4.0  专业排名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5/40</w:t>
            </w:r>
          </w:p>
        </w:tc>
        <w:tc>
          <w:tcPr>
            <w:tcW w:w="4077" w:type="dxa"/>
            <w:gridSpan w:val="2"/>
            <w:tcBorders>
              <w:top w:val="nil"/>
              <w:bottom w:val="single" w:color="F7F7F7" w:sz="4" w:space="0"/>
              <w:right w:val="nil"/>
            </w:tcBorders>
            <w:shd w:val="clear" w:color="auto" w:fill="E3E2E2"/>
            <w:vAlign w:val="center"/>
          </w:tcPr>
          <w:p>
            <w:pPr>
              <w:tabs>
                <w:tab w:val="center" w:pos="305"/>
                <w:tab w:val="left" w:pos="709"/>
              </w:tabs>
              <w:spacing w:before="163" w:beforeLines="50" w:line="360" w:lineRule="exact"/>
              <w:ind w:left="142" w:leftChars="59"/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103505" cy="167640"/>
                  <wp:effectExtent l="0" t="0" r="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http://e.msn.com.cn/</w:t>
            </w:r>
          </w:p>
          <w:p>
            <w:pPr>
              <w:tabs>
                <w:tab w:val="center" w:pos="305"/>
                <w:tab w:val="left" w:pos="709"/>
              </w:tabs>
              <w:spacing w:line="360" w:lineRule="exact"/>
              <w:ind w:left="142" w:leftChars="59"/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179705" cy="1244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</w:t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@microsoft.com</w:t>
            </w:r>
          </w:p>
          <w:p>
            <w:pPr>
              <w:tabs>
                <w:tab w:val="center" w:pos="305"/>
                <w:tab w:val="left" w:pos="709"/>
              </w:tabs>
              <w:spacing w:line="360" w:lineRule="exact"/>
              <w:ind w:left="142" w:leftChars="59"/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154940" cy="1612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18010001000</w:t>
            </w:r>
          </w:p>
          <w:p>
            <w:pPr>
              <w:tabs>
                <w:tab w:val="center" w:pos="305"/>
                <w:tab w:val="left" w:pos="709"/>
              </w:tabs>
              <w:spacing w:line="360" w:lineRule="exact"/>
              <w:ind w:left="142" w:leftChars="59" w:firstLine="19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146050" cy="167640"/>
                  <wp:effectExtent l="0" t="0" r="635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</w:t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区中关村东路一号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>
            <w:pPr>
              <w:tabs>
                <w:tab w:val="center" w:pos="284"/>
                <w:tab w:val="left" w:pos="709"/>
              </w:tabs>
              <w:spacing w:line="440" w:lineRule="exact"/>
              <w:rPr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Helvetica"/>
                <w:color w:val="595959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217805" cy="179705"/>
                  <wp:effectExtent l="0" t="0" r="1079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0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微软</w:t>
            </w:r>
          </w:p>
          <w:p>
            <w:pPr>
              <w:tabs>
                <w:tab w:val="center" w:pos="284"/>
                <w:tab w:val="left" w:pos="709"/>
              </w:tabs>
              <w:spacing w:line="440" w:lineRule="exact"/>
              <w:rPr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226060" cy="1797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0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MS-OfficePLUS</w:t>
            </w:r>
            <w:r>
              <w:rPr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tabs>
                <w:tab w:val="center" w:pos="284"/>
                <w:tab w:val="left" w:pos="709"/>
              </w:tabs>
              <w:spacing w:line="440" w:lineRule="exac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inline distT="0" distB="0" distL="0" distR="0">
                  <wp:extent cx="179705" cy="1797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Helvetica"/>
                <w:color w:val="808080" w:themeColor="text1" w:themeTint="80"/>
                <w:kern w:val="0"/>
                <w:position w:val="6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3093242906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1800" w:type="dxa"/>
            <w:gridSpan w:val="7"/>
            <w:tcBorders>
              <w:top w:val="single" w:color="F7F7F7" w:sz="4" w:space="0"/>
              <w:left w:val="single" w:color="F7F7F7" w:sz="4" w:space="0"/>
              <w:bottom w:val="single" w:color="F7F7F7" w:sz="4" w:space="0"/>
              <w:right w:val="nil"/>
            </w:tcBorders>
            <w:shd w:val="clear" w:color="auto" w:fill="F7F7F7"/>
            <w:vAlign w:val="center"/>
          </w:tcPr>
          <w:p>
            <w:pPr>
              <w:spacing w:before="163" w:beforeLines="50"/>
              <w:ind w:left="317" w:leftChars="132"/>
              <w:rPr>
                <w:rFonts w:ascii="微软雅黑" w:hAnsi="微软雅黑" w:eastAsia="微软雅黑"/>
                <w:b/>
                <w:color w:val="808080" w:themeColor="text1" w:themeTint="80"/>
                <w:sz w:val="3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实践经历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8" w:hRule="atLeast"/>
        </w:trPr>
        <w:tc>
          <w:tcPr>
            <w:tcW w:w="422" w:type="dxa"/>
            <w:tcBorders>
              <w:top w:val="single" w:color="F7F7F7" w:sz="4" w:space="0"/>
              <w:left w:val="nil"/>
              <w:bottom w:val="nil"/>
              <w:right w:val="single" w:color="F7F7F7" w:sz="4" w:space="0"/>
            </w:tcBorders>
            <w:shd w:val="clear" w:color="auto" w:fill="F7F7F7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2"/>
                <w:szCs w:val="2"/>
              </w:rPr>
            </w:pPr>
          </w:p>
        </w:tc>
        <w:tc>
          <w:tcPr>
            <w:tcW w:w="3656" w:type="dxa"/>
            <w:tcBorders>
              <w:top w:val="single" w:color="6EBF9A" w:sz="24" w:space="0"/>
              <w:left w:val="single" w:color="F7F7F7" w:sz="4" w:space="0"/>
              <w:bottom w:val="nil"/>
              <w:right w:val="nil"/>
            </w:tcBorders>
            <w:shd w:val="clear" w:color="auto" w:fill="F7F7F7"/>
          </w:tcPr>
          <w:p>
            <w:pPr>
              <w:spacing w:before="163" w:beforeLines="50"/>
              <w:jc w:val="left"/>
              <w:rPr>
                <w:rFonts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会计师事务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深圳分所 </w:t>
            </w:r>
          </w:p>
          <w:p>
            <w:pPr>
              <w:spacing w:after="97" w:afterLines="30"/>
              <w:jc w:val="left"/>
              <w:rPr>
                <w:rFonts w:ascii="微软雅黑" w:hAnsi="微软雅黑" w:eastAsia="微软雅黑"/>
                <w:color w:val="6EBF9A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审计实习生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6EBF9A"/>
                <w:sz w:val="18"/>
                <w:szCs w:val="18"/>
              </w:rPr>
              <w:t>2014.01-2014.02</w:t>
            </w:r>
          </w:p>
          <w:p>
            <w:pPr>
              <w:spacing w:after="97" w:afterLines="30" w:line="300" w:lineRule="exact"/>
              <w:ind w:right="142" w:rightChars="59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接受审计培训，学习审计程序、软件，以及专业严谨合作的习惯和精神；</w:t>
            </w:r>
          </w:p>
          <w:p>
            <w:pPr>
              <w:spacing w:after="97" w:afterLines="30" w:line="300" w:lineRule="exact"/>
              <w:ind w:right="142" w:rightChars="59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领导26名实习生校对并更新256份审计报告，优化工作流程，控制工作进度，并将信息分类汇报；</w:t>
            </w:r>
          </w:p>
          <w:p>
            <w:pPr>
              <w:spacing w:after="97" w:afterLines="30" w:line="300" w:lineRule="exact"/>
              <w:ind w:right="142" w:rightChars="59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参与审计顺丰广西、江西共29家分公司，独立负责9份工作底稿（工作效率约是其他实习生的2倍）。</w:t>
            </w:r>
          </w:p>
        </w:tc>
        <w:tc>
          <w:tcPr>
            <w:tcW w:w="3656" w:type="dxa"/>
            <w:gridSpan w:val="2"/>
            <w:tcBorders>
              <w:top w:val="single" w:color="C6C5C6" w:sz="24" w:space="0"/>
              <w:left w:val="nil"/>
              <w:bottom w:val="nil"/>
              <w:right w:val="single" w:color="F7F7F7" w:sz="4" w:space="0"/>
            </w:tcBorders>
            <w:shd w:val="clear" w:color="auto" w:fill="F7F7F7"/>
          </w:tcPr>
          <w:p>
            <w:pPr>
              <w:spacing w:before="163" w:beforeLines="50"/>
              <w:jc w:val="left"/>
              <w:rPr>
                <w:rFonts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地税局 </w:t>
            </w:r>
          </w:p>
          <w:p>
            <w:pPr>
              <w:spacing w:after="97" w:afterLines="30"/>
              <w:jc w:val="left"/>
              <w:rPr>
                <w:rFonts w:ascii="微软雅黑" w:hAnsi="微软雅黑" w:eastAsia="微软雅黑"/>
                <w:color w:val="6EBF9A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宣传科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实习生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6EBF9A"/>
                <w:sz w:val="18"/>
                <w:szCs w:val="18"/>
              </w:rPr>
              <w:t>2014.01-2014.02</w:t>
            </w:r>
          </w:p>
          <w:p>
            <w:pPr>
              <w:spacing w:before="97" w:beforeLines="30" w:line="300" w:lineRule="exact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撰写公文初稿、编写广东省地税简报、创作税收宣传广告文案、接待记者安排采访等。</w:t>
            </w:r>
          </w:p>
          <w:p>
            <w:pPr>
              <w:spacing w:before="163" w:beforeLines="50"/>
              <w:jc w:val="left"/>
              <w:rPr>
                <w:rFonts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进出口商品交易会</w:t>
            </w:r>
          </w:p>
          <w:p>
            <w:pPr>
              <w:spacing w:after="97" w:afterLines="30"/>
              <w:jc w:val="left"/>
              <w:rPr>
                <w:rFonts w:ascii="微软雅黑" w:hAnsi="微软雅黑" w:eastAsia="微软雅黑"/>
                <w:color w:val="6EBF9A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展位翻译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6EBF9A"/>
                <w:sz w:val="18"/>
                <w:szCs w:val="18"/>
              </w:rPr>
              <w:t>2013.10</w:t>
            </w:r>
          </w:p>
          <w:p>
            <w:pPr>
              <w:spacing w:before="97" w:beforeLines="30" w:line="300" w:lineRule="exact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以圣诞树与人造雪的视觉效果提高摊位吸引力；负责展位交易口译，交易额逾3,000,000美元。</w:t>
            </w:r>
          </w:p>
        </w:tc>
        <w:tc>
          <w:tcPr>
            <w:tcW w:w="3656" w:type="dxa"/>
            <w:gridSpan w:val="2"/>
            <w:tcBorders>
              <w:top w:val="single" w:color="C6C5C6" w:sz="24" w:space="0"/>
              <w:left w:val="single" w:color="F7F7F7" w:sz="4" w:space="0"/>
              <w:bottom w:val="nil"/>
              <w:right w:val="nil"/>
            </w:tcBorders>
            <w:shd w:val="clear" w:color="auto" w:fill="F7F7F7"/>
          </w:tcPr>
          <w:p>
            <w:pPr>
              <w:spacing w:before="163" w:beforeLines="50"/>
              <w:jc w:val="left"/>
              <w:rPr>
                <w:rFonts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图书馆新世界</w:t>
            </w:r>
          </w:p>
          <w:p>
            <w:pPr>
              <w:spacing w:after="97" w:afterLines="30"/>
              <w:jc w:val="left"/>
              <w:rPr>
                <w:rFonts w:ascii="微软雅黑" w:hAnsi="微软雅黑" w:eastAsia="微软雅黑"/>
                <w:color w:val="6EBF9A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项目管理者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6EBF9A"/>
                <w:sz w:val="18"/>
                <w:szCs w:val="18"/>
              </w:rPr>
              <w:t>2013.02 至今</w:t>
            </w:r>
          </w:p>
          <w:p>
            <w:pPr>
              <w:spacing w:after="97" w:afterLines="30" w:line="300" w:lineRule="exact"/>
              <w:ind w:right="142" w:rightChars="59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从无到有地建立起一个公益图书馆，推动10万住户社区的人文发展，曾被《城市画报》报道；</w:t>
            </w:r>
          </w:p>
          <w:p>
            <w:pPr>
              <w:spacing w:after="97" w:afterLines="30" w:line="300" w:lineRule="exact"/>
              <w:ind w:right="142" w:rightChars="59"/>
              <w:jc w:val="left"/>
              <w:rPr>
                <w:rFonts w:ascii="微软雅黑" w:hAnsi="微软雅黑" w:eastAsia="微软雅黑"/>
                <w:color w:val="807F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7F80"/>
                <w:sz w:val="18"/>
                <w:szCs w:val="18"/>
              </w:rPr>
              <w:t>负责广外大学城校区的项目宣传与图书募集工作，共募集图书逾200本。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8" w:hRule="atLeast"/>
        </w:trPr>
        <w:tc>
          <w:tcPr>
            <w:tcW w:w="11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367030</wp:posOffset>
                      </wp:positionV>
                      <wp:extent cx="3434080" cy="2789555"/>
                      <wp:effectExtent l="0" t="0" r="0" b="4445"/>
                      <wp:wrapThrough wrapText="bothSides">
                        <wp:wrapPolygon>
                          <wp:start x="0" y="0"/>
                          <wp:lineTo x="0" y="21438"/>
                          <wp:lineTo x="21408" y="21438"/>
                          <wp:lineTo x="21408" y="0"/>
                          <wp:lineTo x="0" y="0"/>
                        </wp:wrapPolygon>
                      </wp:wrapThrough>
                      <wp:docPr id="28" name="组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4080" cy="2789555"/>
                                <a:chOff x="0" y="0"/>
                                <a:chExt cx="3435811" cy="2791229"/>
                              </a:xfrm>
                            </wpg:grpSpPr>
                            <wpg:grpSp>
                              <wpg:cNvPr id="27" name="组 27"/>
                              <wpg:cNvGrpSpPr/>
                              <wpg:grpSpPr>
                                <a:xfrm>
                                  <a:off x="0" y="0"/>
                                  <a:ext cx="3430905" cy="1016000"/>
                                  <a:chOff x="0" y="0"/>
                                  <a:chExt cx="3430905" cy="1016000"/>
                                </a:xfrm>
                              </wpg:grpSpPr>
                              <wps:wsp>
                                <wps:cNvPr id="19" name="文本框 19"/>
                                <wps:cNvSpPr txBox="1"/>
                                <wps:spPr>
                                  <a:xfrm>
                                    <a:off x="0" y="0"/>
                                    <a:ext cx="3430905" cy="101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595959" w:themeColor="text1" w:themeTint="A6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595959" w:themeColor="text1" w:themeTint="A6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595959" w:themeColor="text1" w:themeTint="A6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能力L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595959" w:themeColor="text1" w:themeTint="A6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anguage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595959" w:themeColor="text1" w:themeTint="A6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s</w:t>
                                      </w:r>
                                    </w:p>
                                    <w:p>
                                      <w:pPr/>
                                    </w:p>
                                    <w:p>
                                      <w:pPr>
                                        <w:spacing w:line="36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E3E2E2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E3E2E2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807F80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E3E2E2"/>
                                        </w:rPr>
                                        <w:sym w:font="Wingdings 2" w:char="F0EA"/>
                                      </w:r>
                                      <w:r>
                                        <w:rPr>
                                          <w:rFonts w:ascii="微软雅黑" w:hAnsi="微软雅黑" w:eastAsia="微软雅黑"/>
                                          <w:color w:val="E3E2E2"/>
                                        </w:rPr>
                                        <w:sym w:font="Wingdings 2" w:char="F0EA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16" name="组 16"/>
                                <wpg:cNvGrpSpPr/>
                                <wpg:grpSpPr>
                                  <a:xfrm>
                                    <a:off x="914400" y="457200"/>
                                    <a:ext cx="1522730" cy="215900"/>
                                    <a:chOff x="0" y="0"/>
                                    <a:chExt cx="1524000" cy="216445"/>
                                  </a:xfrm>
                                </wpg:grpSpPr>
                                <wpg:grpSp>
                                  <wpg:cNvPr id="14" name="组 14"/>
                                  <wpg:cNvGrpSpPr/>
                                  <wpg:grpSpPr>
                                    <a:xfrm>
                                      <a:off x="0" y="8165"/>
                                      <a:ext cx="1524000" cy="208280"/>
                                      <a:chOff x="0" y="0"/>
                                      <a:chExt cx="1524000" cy="208280"/>
                                    </a:xfrm>
                                  </wpg:grpSpPr>
                                  <wps:wsp>
                                    <wps:cNvPr id="9" name="直线连接符 9"/>
                                    <wps:cNvCnPr/>
                                    <wps:spPr>
                                      <a:xfrm>
                                        <a:off x="0" y="94593"/>
                                        <a:ext cx="1524000" cy="0"/>
                                      </a:xfrm>
                                      <a:prstGeom prst="line">
                                        <a:avLst/>
                                      </a:prstGeom>
                                      <a:ln w="203200" cap="rnd">
                                        <a:solidFill>
                                          <a:srgbClr val="F7F7F7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文本框 13"/>
                                    <wps:cNvSpPr txBox="1"/>
                                    <wps:spPr>
                                      <a:xfrm>
                                        <a:off x="986471" y="0"/>
                                        <a:ext cx="459105" cy="208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180" w:lineRule="exact"/>
                                            <w:rPr>
                                              <w:color w:val="595959" w:themeColor="text1" w:themeTint="A6"/>
                                              <w:sz w:val="18"/>
                                              <w:szCs w:val="18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65000"/>
                                                    <w14:lumOff w14:val="35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olor w:val="595959" w:themeColor="text1" w:themeTint="A6"/>
                                              <w:sz w:val="18"/>
                                              <w:szCs w:val="18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65000"/>
                                                    <w14:lumOff w14:val="35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英语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" name="组 15"/>
                                  <wpg:cNvGrpSpPr/>
                                  <wpg:grpSpPr>
                                    <a:xfrm>
                                      <a:off x="0" y="0"/>
                                      <a:ext cx="767036" cy="208280"/>
                                      <a:chOff x="0" y="0"/>
                                      <a:chExt cx="767036" cy="208280"/>
                                    </a:xfrm>
                                  </wpg:grpSpPr>
                                  <wps:wsp>
                                    <wps:cNvPr id="10" name="直线连接符 10"/>
                                    <wps:cNvCnPr/>
                                    <wps:spPr>
                                      <a:xfrm>
                                        <a:off x="0" y="99098"/>
                                        <a:ext cx="767036" cy="0"/>
                                      </a:xfrm>
                                      <a:prstGeom prst="line">
                                        <a:avLst/>
                                      </a:prstGeom>
                                      <a:ln w="203200" cap="rnd">
                                        <a:solidFill>
                                          <a:srgbClr val="6EBF9A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文本框 11"/>
                                    <wps:cNvSpPr txBox="1"/>
                                    <wps:spPr>
                                      <a:xfrm>
                                        <a:off x="81080" y="0"/>
                                        <a:ext cx="539750" cy="208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180" w:lineRule="exact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普通话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20781" y="1132609"/>
                                  <a:ext cx="3415030" cy="1658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ascii="微软雅黑" w:hAnsi="微软雅黑" w:eastAsia="微软雅黑"/>
                                        <w:b/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荣誉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wards</w:t>
                                    </w:r>
                                  </w:p>
                                  <w:p>
                                    <w:pPr>
                                      <w:spacing w:after="97" w:afterLines="30" w:line="300" w:lineRule="exact"/>
                                      <w:ind w:left="850" w:hanging="850" w:hangingChars="472"/>
                                      <w:jc w:val="left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EBF9A"/>
                                        <w:sz w:val="18"/>
                                        <w:szCs w:val="18"/>
                                      </w:rPr>
                                      <w:t>2012.08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益暖中华-谷歌杯第三届中国大学生公益创意大赛胜出项目——TEDxYUE   </w:t>
                                    </w:r>
                                  </w:p>
                                  <w:p>
                                    <w:pPr>
                                      <w:spacing w:after="97" w:afterLines="30" w:line="300" w:lineRule="exact"/>
                                      <w:ind w:left="850" w:hanging="850" w:hangingChars="472"/>
                                      <w:jc w:val="left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EBF9A"/>
                                        <w:sz w:val="18"/>
                                        <w:szCs w:val="18"/>
                                      </w:rPr>
                                      <w:t>2013.04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OfficePLUS大学第七届全英辩论赛优胜奖</w:t>
                                    </w:r>
                                  </w:p>
                                  <w:p>
                                    <w:pPr>
                                      <w:spacing w:after="97" w:afterLines="30" w:line="300" w:lineRule="exact"/>
                                      <w:ind w:left="850" w:hanging="850" w:hangingChars="472"/>
                                      <w:jc w:val="left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76CEA6"/>
                                        <w:sz w:val="18"/>
                                        <w:szCs w:val="18"/>
                                      </w:rPr>
                                      <w:t>2012.05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OfficePLUS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贸大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学财经学院2012年“The Dreamer”英文戏剧大赛最佳女主角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8" o:spid="_x0000_s1026" o:spt="203" style="position:absolute;left:0pt;margin-left:203.45pt;margin-top:28.9pt;height:219.65pt;width:270.4pt;mso-wrap-distance-left:9pt;mso-wrap-distance-right:9pt;z-index:251662336;mso-width-relative:page;mso-height-relative:page;" coordsize="3435811,2791229" wrapcoords="0 0 0 21438 21408 21438 21408 0 0 0" o:gfxdata="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XRw5d9oAAAAKAQAADwAAAAAAAAABACAAAAAiAAAAZHJzL2Rv&#10;d25yZXYueG1sUEsBAhQAFAAAAAgAh07iQFppGH6rBAAA5xUAAA4AAAAAAAAAAQAgAAAAKQEAAGRy&#10;cy9lMm9Eb2MueG1sUEsFBgAAAAAGAAYAWQEAAEYIAAAAAA==&#10;">
                      <o:lock v:ext="edit" aspectratio="f"/>
                      <v:group id="组 27" o:spid="_x0000_s1026" o:spt="203" style="position:absolute;left:0;top:0;height:1016000;width:3430905;" coordsize="3430905,10160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0;top:0;height:1016000;width:3430905;" fillcolor="#FFFFFF [3212]" filled="t" stroked="f" coordsize="21600,21600" o:gfxdata="UEsDBAoAAAAAAIdO4kAAAAAAAAAAAAAAAAAEAAAAZHJzL1BLAwQUAAAACACHTuJAA2gB77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H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NoAe+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语言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能力L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anguage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s</w:t>
                                </w:r>
                              </w:p>
                              <w:p>
                                <w:pPr/>
                              </w:p>
                              <w:p>
                                <w:pPr>
                                  <w:spacing w:line="360" w:lineRule="auto"/>
                                  <w:jc w:val="center"/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E3E2E2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E3E2E2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807F80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E3E2E2"/>
                                  </w:rPr>
                                  <w:sym w:font="Wingdings 2" w:char="F0EA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E3E2E2"/>
                                  </w:rPr>
                                  <w:sym w:font="Wingdings 2" w:char="F0EA"/>
                                </w:r>
                              </w:p>
                            </w:txbxContent>
                          </v:textbox>
                        </v:shape>
                        <v:group id="组 16" o:spid="_x0000_s1026" o:spt="203" style="position:absolute;left:914400;top:457200;height:215900;width:1522730;" coordsize="1524000,21644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组 14" o:spid="_x0000_s1026" o:spt="203" style="position:absolute;left:0;top:8165;height:208280;width:1524000;" coordsize="1524000,20828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直线连接符 9" o:spid="_x0000_s1026" o:spt="20" style="position:absolute;left:0;top:94593;height:0;width:1524000;" filled="f" stroked="t" coordsize="21600,21600" o:gfxdata="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5dkA62AAAA2gAAAA8A&#10;AAAAAAAAAQAgAAAAIgAAAGRycy9kb3ducmV2LnhtbFBLAQIUABQAAAAIAIdO4kAzLwWeOwAAADkA&#10;AAAQAAAAAAAAAAEAIAAAAAUBAABkcnMvc2hhcGV4bWwueG1sUEsFBgAAAAAGAAYAWwEAAK8DAAAA&#10;AA==&#10;">
                              <v:fill on="f" focussize="0,0"/>
                              <v:stroke weight="16pt" color="#F7F7F7 [3204]" miterlimit="8" joinstyle="miter" endcap="round"/>
                              <v:imagedata o:title=""/>
                              <o:lock v:ext="edit" aspectratio="f"/>
                            </v:line>
                            <v:shape id="_x0000_s1026" o:spid="_x0000_s1026" o:spt="202" type="#_x0000_t202" style="position:absolute;left:986471;top:0;height:208280;width:45910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180" w:lineRule="exac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 15" o:spid="_x0000_s1026" o:spt="203" style="position:absolute;left:0;top:0;height:208280;width:767036;" coordsize="767036,2082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直线连接符 10" o:spid="_x0000_s1026" o:spt="20" style="position:absolute;left:0;top:99098;height:0;width:767036;" filled="f" stroked="t" coordsize="21600,21600" o:gfxdata="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/P3W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16pt" color="#6EBF9A [3204]" miterlimit="8" joinstyle="miter" endcap="round"/>
                              <v:imagedata o:title=""/>
                              <o:lock v:ext="edit" aspectratio="f"/>
                            </v:line>
                            <v:shape id="_x0000_s1026" o:spid="_x0000_s1026" o:spt="202" type="#_x0000_t202" style="position:absolute;left:81080;top:0;height:208280;width:539750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180" w:lineRule="exact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普通话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026" o:spid="_x0000_s1026" o:spt="202" type="#_x0000_t202" style="position:absolute;left:20781;top:1132609;height:1658620;width:341503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wards</w:t>
                              </w:r>
                            </w:p>
                            <w:p>
                              <w:pPr>
                                <w:spacing w:after="97" w:afterLines="30" w:line="300" w:lineRule="exact"/>
                                <w:ind w:left="850" w:hanging="850" w:hangingChars="472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EBF9A"/>
                                  <w:sz w:val="18"/>
                                  <w:szCs w:val="18"/>
                                </w:rPr>
                                <w:t>2012.08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益暖中华-谷歌杯第三届中国大学生公益创意大赛胜出项目——TEDxYUE   </w:t>
                              </w:r>
                            </w:p>
                            <w:p>
                              <w:pPr>
                                <w:spacing w:after="97" w:afterLines="30" w:line="300" w:lineRule="exact"/>
                                <w:ind w:left="850" w:hanging="850" w:hangingChars="472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EBF9A"/>
                                  <w:sz w:val="18"/>
                                  <w:szCs w:val="18"/>
                                </w:rPr>
                                <w:t>2013.04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OfficePLUS大学第七届全英辩论赛优胜奖</w:t>
                              </w:r>
                            </w:p>
                            <w:p>
                              <w:pPr>
                                <w:spacing w:after="97" w:afterLines="30" w:line="300" w:lineRule="exact"/>
                                <w:ind w:left="850" w:hanging="850" w:hangingChars="472"/>
                                <w:jc w:val="left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76CEA6"/>
                                  <w:sz w:val="18"/>
                                  <w:szCs w:val="18"/>
                                </w:rPr>
                                <w:t>2012.05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OfficePLUS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贸大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学财经学院2012年“The Dreamer”英文戏剧大赛最佳女主角</w:t>
                              </w:r>
                            </w:p>
                          </w:txbxContent>
                        </v:textbox>
                      </v:shape>
                      <w10:wrap type="through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6132830</wp:posOffset>
                      </wp:positionH>
                      <wp:positionV relativeFrom="paragraph">
                        <wp:posOffset>367030</wp:posOffset>
                      </wp:positionV>
                      <wp:extent cx="1029335" cy="2804160"/>
                      <wp:effectExtent l="0" t="0" r="12065" b="0"/>
                      <wp:wrapThrough wrapText="bothSides">
                        <wp:wrapPolygon>
                          <wp:start x="0" y="0"/>
                          <wp:lineTo x="0" y="21326"/>
                          <wp:lineTo x="21320" y="21326"/>
                          <wp:lineTo x="21320" y="0"/>
                          <wp:lineTo x="0" y="0"/>
                        </wp:wrapPolygon>
                      </wp:wrapThrough>
                      <wp:docPr id="26" name="组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335" cy="2804160"/>
                                <a:chOff x="0" y="0"/>
                                <a:chExt cx="1031535" cy="2802890"/>
                              </a:xfrm>
                            </wpg:grpSpPr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0" y="514350"/>
                                  <a:ext cx="1028700" cy="2288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before="163" w:beforeLines="50" w:line="360" w:lineRule="exac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CET6</w:t>
                                    </w:r>
                                  </w:p>
                                  <w:p>
                                    <w:pPr>
                                      <w:spacing w:before="163" w:beforeLines="50" w:line="360" w:lineRule="exac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CPA</w:t>
                                    </w:r>
                                  </w:p>
                                  <w:p>
                                    <w:pPr>
                                      <w:spacing w:before="163" w:beforeLines="50" w:line="360" w:lineRule="exac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PPT</w:t>
                                    </w:r>
                                  </w:p>
                                  <w:p>
                                    <w:pPr>
                                      <w:spacing w:before="163" w:beforeLines="50" w:line="360" w:lineRule="exac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Word</w:t>
                                    </w:r>
                                  </w:p>
                                  <w:p>
                                    <w:pPr>
                                      <w:spacing w:before="163" w:beforeLines="50" w:line="360" w:lineRule="exact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xcel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SAS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031535" cy="5124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CEA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技能 S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kills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6" o:spid="_x0000_s1026" o:spt="203" style="position:absolute;left:0pt;margin-left:482.9pt;margin-top:28.9pt;height:220.8pt;width:81.05pt;mso-wrap-distance-left:9pt;mso-wrap-distance-right:9pt;z-index:251666432;mso-width-relative:page;mso-height-relative:page;" coordsize="1031535,2802890" wrapcoords="0 0 0 21326 21320 21326 21320 0 0 0" o:gfxdata="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zn2Ad3AAAAAsBAAAPAAAAAAAAAAEAIAAAACIAAABkcnMvZG93bnJldi54bWxQ&#10;SwECFAAUAAAACACHTuJANXX6FNcCAAA2CAAADgAAAAAAAAABACAAAAArAQAAZHJzL2Uyb0RvYy54&#10;bWxQSwUGAAAAAAYABgBZAQAAdAYAAAAA&#10;">
                      <o:lock v:ext="edit" aspectratio="f"/>
                      <v:shape id="_x0000_s1026" o:spid="_x0000_s1026" o:spt="202" type="#_x0000_t202" style="position:absolute;left:0;top:514350;height:2288540;width:1028700;" fillcolor="#FFFFFF [3212]" filled="t" stroked="f" coordsize="21600,21600" o:gfxdata="UEsDBAoAAAAAAIdO4kAAAAAAAAAAAAAAAAAEAAAAZHJzL1BLAwQUAAAACACHTuJAM3LHV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LHV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before="163" w:beforeLines="50"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CET6</w:t>
                              </w:r>
                            </w:p>
                            <w:p>
                              <w:pPr>
                                <w:spacing w:before="163" w:beforeLines="50"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CPA</w:t>
                              </w:r>
                            </w:p>
                            <w:p>
                              <w:pPr>
                                <w:spacing w:before="163" w:beforeLines="50"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  <w:p>
                              <w:pPr>
                                <w:spacing w:before="163" w:beforeLines="50"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spacing w:before="163" w:beforeLines="50" w:line="36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xcel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SAS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512445;width:1031535;" fillcolor="#76CEA6" filled="t" stroked="f" coordsize="21600,21600" o:gfxdata="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kFBU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 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kills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374650</wp:posOffset>
                      </wp:positionV>
                      <wp:extent cx="2292985" cy="2797175"/>
                      <wp:effectExtent l="0" t="0" r="0" b="0"/>
                      <wp:wrapSquare wrapText="bothSides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985" cy="2797175"/>
                                <a:chOff x="0" y="0"/>
                                <a:chExt cx="2408555" cy="2796809"/>
                              </a:xfrm>
                            </wpg:grpSpPr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0" y="511444"/>
                                  <a:ext cx="2399665" cy="22853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500" w:lineRule="exact"/>
                                      <w:jc w:val="center"/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微观经济学 / 宏观经济学</w:t>
                                    </w:r>
                                  </w:p>
                                  <w:p>
                                    <w:pPr>
                                      <w:spacing w:line="500" w:lineRule="exact"/>
                                      <w:jc w:val="center"/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CPA税法 </w:t>
                                    </w: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税收筹划</w:t>
                                    </w:r>
                                  </w:p>
                                  <w:p>
                                    <w:pPr>
                                      <w:spacing w:line="500" w:lineRule="exact"/>
                                      <w:jc w:val="center"/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中国税制 / 税收管理</w:t>
                                    </w:r>
                                  </w:p>
                                  <w:p>
                                    <w:pPr>
                                      <w:spacing w:line="500" w:lineRule="exact"/>
                                      <w:jc w:val="center"/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成本会计 / 预算会计</w:t>
                                    </w:r>
                                  </w:p>
                                  <w:p>
                                    <w:pPr>
                                      <w:spacing w:line="500" w:lineRule="exact"/>
                                      <w:jc w:val="center"/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税务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会计 </w:t>
                                    </w: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财务管理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财务英语</w:t>
                                    </w:r>
                                    <w:r>
                                      <w:rPr>
                                        <w:rFonts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/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Arial Unicode MS"/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高等数学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0" y="0"/>
                                  <a:ext cx="2408555" cy="50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CEA6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所修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课程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C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ourse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8" o:spid="_x0000_s1026" o:spt="203" style="position:absolute;left:0pt;margin-left:14pt;margin-top:29.5pt;height:220.25pt;width:180.55pt;mso-wrap-distance-bottom:0pt;mso-wrap-distance-left:9pt;mso-wrap-distance-right:9pt;mso-wrap-distance-top:0pt;z-index:251656192;mso-width-relative:page;mso-height-relative:page;" coordsize="2408555,2796809" o:gfxdata="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MLuGjraAAAACQEAAA8AAAAAAAAAAQAgAAAAIgAAAGRycy9kb3ducmV2LnhtbFBLAQIU&#10;ABQAAAAIAIdO4kCkkguc1QIAADYIAAAOAAAAAAAAAAEAIAAAACkBAABkcnMvZTJvRG9jLnhtbFBL&#10;BQYAAAAABgAGAFkBAABwBgAAAAA=&#10;">
                      <o:lock v:ext="edit" aspectratio="f"/>
                      <v:shape id="_x0000_s1026" o:spid="_x0000_s1026" o:spt="202" type="#_x0000_t202" style="position:absolute;left:0;top:511444;height:2285365;width:2399665;" fillcolor="#FFFFFF [3212]" filled="t" stroked="f" coordsize="21600,21600" o:gfxdata="UEsDBAoAAAAAAIdO4kAAAAAAAAAAAAAAAAAEAAAAZHJzL1BLAwQUAAAACACHTuJADcyTnr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T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3Mk56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微观经济学 / 宏观经济学</w:t>
                              </w:r>
                            </w:p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CPA税法 </w:t>
                              </w: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税收筹划</w:t>
                              </w:r>
                            </w:p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中国税制 / 税收管理</w:t>
                              </w:r>
                            </w:p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成本会计 / 预算会计</w:t>
                              </w:r>
                            </w:p>
                            <w:p>
                              <w:pPr>
                                <w:spacing w:line="500" w:lineRule="exact"/>
                                <w:jc w:val="center"/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税务</w:t>
                              </w:r>
                              <w:r>
                                <w:rPr>
                                  <w:rFonts w:hint="eastAsia"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会计 </w:t>
                              </w: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财务管理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财务英语</w:t>
                              </w:r>
                              <w:r>
                                <w:rPr>
                                  <w:rFonts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/ </w:t>
                              </w:r>
                              <w:r>
                                <w:rPr>
                                  <w:rFonts w:hint="eastAsia" w:ascii="微软雅黑" w:hAnsi="微软雅黑" w:eastAsia="微软雅黑" w:cs="Arial Unicode MS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高等数学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508000;width:2408555;" fillcolor="#76CEA6" filled="t" stroked="f" coordsize="21600,21600" o:gfxdata="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BaKH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课程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ourse</w:t>
                              </w:r>
                            </w:p>
                          </w:txbxContent>
                        </v:textbox>
                      </v:shape>
                      <w10:wrap type="squar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20" w:lineRule="exact"/>
      </w:pPr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12"/>
    <w:rsid w:val="00251112"/>
    <w:rsid w:val="00420D14"/>
    <w:rsid w:val="006D1617"/>
    <w:rsid w:val="008E3894"/>
    <w:rsid w:val="00993A11"/>
    <w:rsid w:val="00D14107"/>
    <w:rsid w:val="00DD70BF"/>
    <w:rsid w:val="00DE5016"/>
    <w:rsid w:val="00F379CE"/>
    <w:rsid w:val="00F44B45"/>
    <w:rsid w:val="6E1B1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em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2D087-559B-2544-BCFD-D58E2860B9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420</Characters>
  <Lines>28</Lines>
  <Paragraphs>32</Paragraphs>
  <TotalTime>0</TotalTime>
  <ScaleCrop>false</ScaleCrop>
  <LinksUpToDate>false</LinksUpToDate>
  <CharactersWithSpaces>681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2015-11-27T08:54:00Z</dcterms:created>
  <dc:creator>Microsoft Office 用户</dc:creator>
  <cp:lastModifiedBy>Administrator</cp:lastModifiedBy>
  <cp:lastPrinted>2015-11-27T09:14:00Z</cp:lastPrinted>
  <dcterms:modified xsi:type="dcterms:W3CDTF">2016-04-06T07:24:21Z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