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sz w:val="29"/>
        </w:rPr>
      </w:pPr>
    </w:p>
    <w:p>
      <w:pPr>
        <w:spacing w:before="95"/>
        <w:ind w:left="1735" w:right="0" w:firstLine="0"/>
        <w:jc w:val="left"/>
        <w:rPr>
          <w:rFonts w:ascii="Arial"/>
          <w:sz w:val="48"/>
        </w:rPr>
      </w:pPr>
      <w:r>
        <w:rPr>
          <w:rFonts w:ascii="Arial"/>
          <w:color w:val="4985E8"/>
          <w:sz w:val="48"/>
        </w:rPr>
        <w:t>Setup Wizard OEM</w:t>
      </w:r>
      <w:r>
        <w:rPr>
          <w:rFonts w:ascii="Arial"/>
          <w:color w:val="4985E8"/>
          <w:spacing w:val="-72"/>
          <w:sz w:val="48"/>
        </w:rPr>
        <w:t xml:space="preserve"> </w:t>
      </w:r>
      <w:r>
        <w:rPr>
          <w:rFonts w:ascii="Arial"/>
          <w:color w:val="4985E8"/>
          <w:sz w:val="48"/>
        </w:rPr>
        <w:t>Guideline</w:t>
      </w:r>
    </w:p>
    <w:p>
      <w:pPr>
        <w:spacing w:before="307" w:line="326" w:lineRule="auto"/>
        <w:ind w:left="2948" w:right="2957" w:firstLine="0"/>
        <w:jc w:val="center"/>
        <w:rPr>
          <w:rFonts w:ascii="Arial"/>
          <w:i/>
          <w:sz w:val="22"/>
        </w:rPr>
      </w:pPr>
      <w:r>
        <w:rPr>
          <w:rFonts w:ascii="Arial"/>
          <w:i/>
          <w:color w:val="FF0000"/>
          <w:sz w:val="22"/>
        </w:rPr>
        <w:t xml:space="preserve">This doc is a brief guide for Android O </w:t>
      </w:r>
      <w:r>
        <w:rPr>
          <w:rFonts w:ascii="Arial"/>
          <w:i/>
          <w:color w:val="999999"/>
          <w:sz w:val="22"/>
        </w:rPr>
        <w:t>Last updated: July 7, 2017</w:t>
      </w:r>
    </w:p>
    <w:p>
      <w:pPr>
        <w:pStyle w:val="4"/>
        <w:rPr>
          <w:rFonts w:ascii="Arial"/>
          <w:i/>
          <w:sz w:val="26"/>
        </w:rPr>
      </w:pPr>
    </w:p>
    <w:p>
      <w:pPr>
        <w:pStyle w:val="2"/>
        <w:spacing w:before="187"/>
      </w:pPr>
      <w:r>
        <w:rPr>
          <w:color w:val="4985E8"/>
        </w:rPr>
        <w:t>What’s new</w:t>
      </w:r>
    </w:p>
    <w:p>
      <w:pPr>
        <w:pStyle w:val="3"/>
        <w:spacing w:before="257" w:line="326" w:lineRule="auto"/>
      </w:pPr>
      <w:r>
        <w:t>The Android O release introduces a new UI pattern - sticky footer in setup wizard. It anchors actions at bottom across screens and keeps them always accessible to optimize usability on mobile devices.</w:t>
      </w:r>
    </w:p>
    <w:p>
      <w:pPr>
        <w:pStyle w:val="4"/>
        <w:rPr>
          <w:rFonts w:ascii="Arial"/>
          <w:sz w:val="20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 O版本引入了一个新的UI模式——安装向导中的粘性页脚。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它在屏幕的底部锚定动作，并使它们始终能够在移动设备上优化可用性。</w:t>
      </w:r>
    </w:p>
    <w:p>
      <w:pPr>
        <w:pStyle w:val="4"/>
        <w:spacing w:before="6"/>
        <w:rPr>
          <w:rFonts w:ascii="Arial"/>
          <w:sz w:val="1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167640</wp:posOffset>
            </wp:positionV>
            <wp:extent cx="2455545" cy="4361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712" cy="4361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167640</wp:posOffset>
            </wp:positionV>
            <wp:extent cx="2487295" cy="4419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2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rFonts w:ascii="Arial"/>
          <w:sz w:val="12"/>
        </w:rPr>
      </w:pPr>
    </w:p>
    <w:p>
      <w:pPr>
        <w:tabs>
          <w:tab w:val="left" w:pos="5274"/>
        </w:tabs>
        <w:spacing w:before="97"/>
        <w:ind w:left="1465" w:right="0" w:firstLine="0"/>
        <w:jc w:val="left"/>
        <w:rPr>
          <w:rFonts w:ascii="Arial"/>
          <w:sz w:val="22"/>
        </w:rPr>
      </w:pPr>
      <w:r>
        <w:rPr>
          <w:rFonts w:ascii="Arial"/>
          <w:position w:val="3"/>
          <w:sz w:val="22"/>
        </w:rPr>
        <w:t>Pre-O:</w:t>
      </w:r>
      <w:r>
        <w:rPr>
          <w:rFonts w:ascii="Arial"/>
          <w:spacing w:val="-16"/>
          <w:position w:val="3"/>
          <w:sz w:val="22"/>
        </w:rPr>
        <w:t xml:space="preserve"> </w:t>
      </w:r>
      <w:r>
        <w:rPr>
          <w:rFonts w:ascii="Arial"/>
          <w:position w:val="3"/>
          <w:sz w:val="22"/>
        </w:rPr>
        <w:t>inline</w:t>
      </w:r>
      <w:r>
        <w:rPr>
          <w:rFonts w:ascii="Arial"/>
          <w:spacing w:val="-16"/>
          <w:position w:val="3"/>
          <w:sz w:val="22"/>
        </w:rPr>
        <w:t xml:space="preserve"> </w:t>
      </w:r>
      <w:r>
        <w:rPr>
          <w:rFonts w:ascii="Arial"/>
          <w:position w:val="3"/>
          <w:sz w:val="22"/>
        </w:rPr>
        <w:t>actions</w:t>
      </w:r>
      <w:r>
        <w:rPr>
          <w:rFonts w:ascii="Arial"/>
          <w:position w:val="3"/>
          <w:sz w:val="22"/>
        </w:rPr>
        <w:tab/>
      </w:r>
      <w:r>
        <w:rPr>
          <w:rFonts w:ascii="Arial"/>
          <w:sz w:val="22"/>
        </w:rPr>
        <w:t>Android O: actions in sticky</w:t>
      </w:r>
      <w:r>
        <w:rPr>
          <w:rFonts w:ascii="Arial"/>
          <w:spacing w:val="-29"/>
          <w:sz w:val="22"/>
        </w:rPr>
        <w:t xml:space="preserve"> </w:t>
      </w:r>
      <w:r>
        <w:rPr>
          <w:rFonts w:ascii="Arial"/>
          <w:sz w:val="22"/>
        </w:rPr>
        <w:t>footer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500" w:right="1300" w:bottom="280" w:left="1340" w:header="720" w:footer="720" w:gutter="0"/>
        </w:sectPr>
      </w:pPr>
    </w:p>
    <w:p>
      <w:pPr>
        <w:pStyle w:val="4"/>
        <w:spacing w:before="9"/>
        <w:rPr>
          <w:rFonts w:ascii="Arial"/>
          <w:sz w:val="28"/>
        </w:rPr>
      </w:pPr>
    </w:p>
    <w:p>
      <w:pPr>
        <w:spacing w:before="96"/>
        <w:ind w:left="100" w:right="0" w:firstLine="0"/>
        <w:jc w:val="left"/>
        <w:rPr>
          <w:rFonts w:ascii="Arial"/>
          <w:sz w:val="36"/>
        </w:rPr>
      </w:pPr>
      <w:r>
        <w:rPr>
          <w:rFonts w:ascii="Arial"/>
          <w:color w:val="4985E8"/>
          <w:w w:val="105"/>
          <w:sz w:val="36"/>
        </w:rPr>
        <w:t>Updating to sticky</w:t>
      </w:r>
      <w:r>
        <w:rPr>
          <w:rFonts w:ascii="Arial"/>
          <w:color w:val="4985E8"/>
          <w:spacing w:val="-52"/>
          <w:w w:val="105"/>
          <w:sz w:val="36"/>
        </w:rPr>
        <w:t xml:space="preserve"> </w:t>
      </w:r>
      <w:r>
        <w:rPr>
          <w:rFonts w:ascii="Arial"/>
          <w:color w:val="4985E8"/>
          <w:w w:val="105"/>
          <w:sz w:val="36"/>
        </w:rPr>
        <w:t>footer</w:t>
      </w: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spacing w:before="3"/>
        <w:rPr>
          <w:rFonts w:ascii="Arial"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107315</wp:posOffset>
            </wp:positionV>
            <wp:extent cx="5981700" cy="19170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39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"/>
          <w:sz w:val="27"/>
        </w:rPr>
      </w:pPr>
    </w:p>
    <w:p>
      <w:pPr>
        <w:spacing w:before="125" w:line="304" w:lineRule="auto"/>
        <w:ind w:left="100" w:right="0" w:firstLine="0"/>
        <w:jc w:val="left"/>
        <w:rPr>
          <w:rFonts w:ascii="Arial"/>
          <w:sz w:val="22"/>
        </w:rPr>
      </w:pPr>
      <w:r>
        <w:pict>
          <v:shape id="_x0000_s1026" o:spid="_x0000_s1026" o:spt="202" type="#_x0000_t202" style="position:absolute;left:0pt;margin-left:72pt;margin-top:40.55pt;height:84pt;width:468pt;mso-position-horizontal-relative:page;mso-wrap-distance-bottom:0pt;mso-wrap-distance-top:0pt;z-index:-1024;mso-width-relative:page;mso-height-relative:page;" fillcolor="#F3F3F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5" w:line="247" w:lineRule="auto"/>
                    <w:ind w:left="969" w:right="3942" w:hanging="865"/>
                  </w:pPr>
                  <w:r>
                    <w:rPr>
                      <w:color w:val="000087"/>
                    </w:rPr>
                    <w:t xml:space="preserve">final </w:t>
                  </w:r>
                  <w:r>
                    <w:rPr>
                      <w:color w:val="660066"/>
                    </w:rPr>
                    <w:t xml:space="preserve">ButtonFooterMixin </w:t>
                  </w:r>
                  <w:r>
                    <w:t>buttonFooterMixin = layout.getMixin(</w:t>
                  </w:r>
                  <w:r>
                    <w:rPr>
                      <w:color w:val="660066"/>
                    </w:rPr>
                    <w:t>ButtonFooterMixin</w:t>
                  </w:r>
                  <w:r>
                    <w:t>.</w:t>
                  </w:r>
                  <w:r>
                    <w:rPr>
                      <w:color w:val="000087"/>
                    </w:rPr>
                    <w:t>class</w:t>
                  </w:r>
                  <w:r>
                    <w:t>);</w:t>
                  </w:r>
                </w:p>
                <w:p>
                  <w:pPr>
                    <w:pStyle w:val="4"/>
                    <w:ind w:left="104"/>
                  </w:pPr>
                  <w:r>
                    <w:t>buttonFooterMixin.addButton(</w:t>
                  </w:r>
                  <w:r>
                    <w:rPr>
                      <w:color w:val="008700"/>
                    </w:rPr>
                    <w:t>"Skip"</w:t>
                  </w:r>
                  <w:r>
                    <w:t>, R.style.</w:t>
                  </w:r>
                  <w:r>
                    <w:rPr>
                      <w:color w:val="660066"/>
                    </w:rPr>
                    <w:t>SuwGlifButton_Secondary</w:t>
                  </w:r>
                  <w:r>
                    <w:t>)</w:t>
                  </w:r>
                </w:p>
                <w:p>
                  <w:pPr>
                    <w:pStyle w:val="4"/>
                    <w:spacing w:before="6" w:line="247" w:lineRule="auto"/>
                    <w:ind w:left="104" w:right="5671" w:firstLine="864"/>
                  </w:pPr>
                  <w:r>
                    <w:t>.setOnClickListener(</w:t>
                  </w:r>
                  <w:r>
                    <w:rPr>
                      <w:color w:val="000087"/>
                    </w:rPr>
                    <w:t>...</w:t>
                  </w:r>
                  <w:r>
                    <w:t>); buttonFooterMixin.addSpace();</w:t>
                  </w:r>
                </w:p>
                <w:p>
                  <w:pPr>
                    <w:pStyle w:val="4"/>
                    <w:ind w:left="104"/>
                  </w:pPr>
                  <w:r>
                    <w:t>buttonFooterMixin.addButton(</w:t>
                  </w:r>
                  <w:r>
                    <w:rPr>
                      <w:color w:val="008700"/>
                    </w:rPr>
                    <w:t>"Next"</w:t>
                  </w:r>
                  <w:r>
                    <w:t>, R.style.</w:t>
                  </w:r>
                  <w:r>
                    <w:rPr>
                      <w:color w:val="660066"/>
                    </w:rPr>
                    <w:t>SuwGlifButton_Primary</w:t>
                  </w:r>
                  <w:r>
                    <w:t>)</w:t>
                  </w:r>
                </w:p>
                <w:p>
                  <w:pPr>
                    <w:pStyle w:val="4"/>
                    <w:spacing w:before="6"/>
                    <w:ind w:left="861"/>
                  </w:pPr>
                  <w:r>
                    <w:t>.setOnClickListener(</w:t>
                  </w:r>
                  <w:r>
                    <w:rPr>
                      <w:color w:val="000087"/>
                    </w:rPr>
                    <w:t>...</w:t>
                  </w:r>
                  <w:r>
                    <w:t>);</w:t>
                  </w:r>
                </w:p>
              </w:txbxContent>
            </v:textbox>
            <w10:wrap type="topAndBottom"/>
          </v:shape>
        </w:pict>
      </w:r>
      <w:r>
        <w:rPr>
          <w:rFonts w:ascii="Arial"/>
          <w:sz w:val="22"/>
        </w:rPr>
        <w:t xml:space="preserve">For most common use cases of the button footer, you can use the </w:t>
      </w:r>
      <w:bookmarkStart w:id="0" w:name="OLE_LINK1"/>
      <w:r>
        <w:rPr>
          <w:sz w:val="22"/>
        </w:rPr>
        <w:t>ButtonFooterMixin</w:t>
      </w:r>
      <w:bookmarkEnd w:id="0"/>
      <w:r>
        <w:rPr>
          <w:rFonts w:ascii="Arial"/>
          <w:sz w:val="22"/>
        </w:rPr>
        <w:t>. For example:</w:t>
      </w:r>
    </w:p>
    <w:p>
      <w:pPr>
        <w:pStyle w:val="4"/>
        <w:spacing w:before="6"/>
        <w:rPr>
          <w:rFonts w:ascii="Arial"/>
          <w:sz w:val="20"/>
        </w:rPr>
      </w:pPr>
    </w:p>
    <w:p>
      <w:pPr>
        <w:spacing w:before="97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 xml:space="preserve">The borderless button on the left is the </w:t>
      </w:r>
      <w:r>
        <w:rPr>
          <w:rFonts w:ascii="Arial"/>
          <w:i/>
          <w:sz w:val="22"/>
        </w:rPr>
        <w:t xml:space="preserve">secondary </w:t>
      </w:r>
      <w:r>
        <w:rPr>
          <w:rFonts w:ascii="Arial"/>
          <w:sz w:val="22"/>
        </w:rPr>
        <w:t>button, represented by</w:t>
      </w:r>
    </w:p>
    <w:p>
      <w:pPr>
        <w:spacing w:before="97"/>
        <w:ind w:left="100" w:right="0" w:firstLine="0"/>
        <w:jc w:val="left"/>
        <w:rPr>
          <w:rFonts w:ascii="Arial"/>
          <w:sz w:val="22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左边的无边界按钮是二级按钮，由</w:t>
      </w:r>
    </w:p>
    <w:p>
      <w:pPr>
        <w:pStyle w:val="4"/>
        <w:spacing w:before="92"/>
        <w:ind w:left="100"/>
        <w:rPr>
          <w:rFonts w:ascii="Arial"/>
          <w:sz w:val="22"/>
        </w:rPr>
      </w:pPr>
      <w:r>
        <w:rPr>
          <w:shd w:val="clear" w:color="auto" w:fill="F3F3F3"/>
        </w:rPr>
        <w:t>@style/SuwGlifButton.Secondary</w:t>
      </w:r>
      <w:r>
        <w:rPr>
          <w:rFonts w:ascii="Arial"/>
          <w:sz w:val="22"/>
        </w:rPr>
        <w:t>.</w:t>
      </w:r>
    </w:p>
    <w:p>
      <w:pPr>
        <w:pStyle w:val="3"/>
        <w:spacing w:before="85"/>
      </w:pPr>
      <w:r>
        <w:t xml:space="preserve">The raised button on the right is the </w:t>
      </w:r>
      <w:r>
        <w:rPr>
          <w:i/>
        </w:rPr>
        <w:t xml:space="preserve">primary </w:t>
      </w:r>
      <w:r>
        <w:t>button, represented by</w:t>
      </w:r>
    </w:p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右边的凸起按钮是主按钮，由</w:t>
      </w:r>
    </w:p>
    <w:p>
      <w:pPr>
        <w:pStyle w:val="4"/>
        <w:spacing w:before="92"/>
        <w:ind w:left="100"/>
        <w:rPr>
          <w:rFonts w:ascii="Arial"/>
          <w:sz w:val="22"/>
        </w:rPr>
      </w:pPr>
      <w:r>
        <w:rPr>
          <w:shd w:val="clear" w:color="auto" w:fill="F3F3F3"/>
        </w:rPr>
        <w:t>@style/SuwGlifButton.Primary</w:t>
      </w:r>
      <w:r>
        <w:rPr>
          <w:rFonts w:ascii="Arial"/>
          <w:sz w:val="22"/>
        </w:rPr>
        <w:t>.</w:t>
      </w:r>
    </w:p>
    <w:p>
      <w:pPr>
        <w:pStyle w:val="4"/>
        <w:rPr>
          <w:rFonts w:ascii="Arial"/>
          <w:sz w:val="26"/>
        </w:rPr>
      </w:pPr>
    </w:p>
    <w:p>
      <w:pPr>
        <w:pStyle w:val="4"/>
        <w:spacing w:before="7"/>
        <w:rPr>
          <w:rFonts w:ascii="Arial"/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sz w:val="28"/>
        </w:rPr>
      </w:pPr>
      <w:r>
        <w:rPr>
          <w:rFonts w:ascii="Arial"/>
          <w:color w:val="666666"/>
          <w:w w:val="105"/>
          <w:sz w:val="28"/>
        </w:rPr>
        <w:t>Custom sticky footer</w:t>
      </w:r>
    </w:p>
    <w:p>
      <w:pPr>
        <w:pStyle w:val="3"/>
        <w:spacing w:before="200" w:line="326" w:lineRule="auto"/>
        <w:rPr>
          <w:w w:val="105"/>
        </w:rPr>
      </w:pPr>
      <w:r>
        <w:rPr>
          <w:w w:val="105"/>
        </w:rPr>
        <w:t>If</w:t>
      </w:r>
      <w:r>
        <w:rPr>
          <w:spacing w:val="-32"/>
          <w:w w:val="105"/>
        </w:rPr>
        <w:t xml:space="preserve"> </w:t>
      </w:r>
      <w:r>
        <w:rPr>
          <w:w w:val="105"/>
        </w:rPr>
        <w:t>you</w:t>
      </w:r>
      <w:r>
        <w:rPr>
          <w:spacing w:val="-31"/>
          <w:w w:val="105"/>
        </w:rPr>
        <w:t xml:space="preserve"> </w:t>
      </w:r>
      <w:r>
        <w:rPr>
          <w:w w:val="105"/>
        </w:rPr>
        <w:t>have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fancier</w:t>
      </w:r>
      <w:r>
        <w:rPr>
          <w:spacing w:val="-31"/>
          <w:w w:val="105"/>
        </w:rPr>
        <w:t xml:space="preserve"> </w:t>
      </w:r>
      <w:r>
        <w:rPr>
          <w:w w:val="105"/>
        </w:rPr>
        <w:t>footer</w:t>
      </w:r>
      <w:r>
        <w:rPr>
          <w:spacing w:val="-32"/>
          <w:w w:val="105"/>
        </w:rPr>
        <w:t xml:space="preserve"> </w:t>
      </w:r>
      <w:r>
        <w:rPr>
          <w:w w:val="105"/>
        </w:rPr>
        <w:t>that</w:t>
      </w:r>
      <w:r>
        <w:rPr>
          <w:spacing w:val="-31"/>
          <w:w w:val="105"/>
        </w:rPr>
        <w:t xml:space="preserve"> </w:t>
      </w:r>
      <w:r>
        <w:rPr>
          <w:w w:val="105"/>
        </w:rPr>
        <w:t>ButtonFooterMixin</w:t>
      </w:r>
      <w:r>
        <w:rPr>
          <w:spacing w:val="-31"/>
          <w:w w:val="105"/>
        </w:rPr>
        <w:t xml:space="preserve"> </w:t>
      </w:r>
      <w:r>
        <w:rPr>
          <w:w w:val="105"/>
        </w:rPr>
        <w:t>cannot</w:t>
      </w:r>
      <w:r>
        <w:rPr>
          <w:spacing w:val="-32"/>
          <w:w w:val="105"/>
        </w:rPr>
        <w:t xml:space="preserve"> </w:t>
      </w:r>
      <w:r>
        <w:rPr>
          <w:w w:val="105"/>
        </w:rPr>
        <w:t>provide,</w:t>
      </w:r>
      <w:r>
        <w:rPr>
          <w:spacing w:val="-31"/>
          <w:w w:val="105"/>
        </w:rPr>
        <w:t xml:space="preserve"> </w:t>
      </w:r>
      <w:r>
        <w:rPr>
          <w:w w:val="105"/>
        </w:rPr>
        <w:t>you</w:t>
      </w:r>
      <w:r>
        <w:rPr>
          <w:spacing w:val="-31"/>
          <w:w w:val="105"/>
        </w:rPr>
        <w:t xml:space="preserve"> </w:t>
      </w:r>
      <w:r>
        <w:rPr>
          <w:w w:val="105"/>
        </w:rPr>
        <w:t>can</w:t>
      </w:r>
      <w:r>
        <w:rPr>
          <w:spacing w:val="-32"/>
          <w:w w:val="105"/>
        </w:rPr>
        <w:t xml:space="preserve"> </w:t>
      </w:r>
      <w:r>
        <w:rPr>
          <w:w w:val="105"/>
        </w:rPr>
        <w:t>add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custom</w:t>
      </w:r>
      <w:r>
        <w:rPr>
          <w:spacing w:val="-32"/>
          <w:w w:val="105"/>
        </w:rPr>
        <w:t xml:space="preserve"> </w:t>
      </w:r>
      <w:r>
        <w:rPr>
          <w:w w:val="105"/>
        </w:rPr>
        <w:t>footer 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layout,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fldChar w:fldCharType="begin"/>
      </w:r>
      <w:r>
        <w:instrText xml:space="preserve"> HYPERLINK "https://developer.android.com/guide/topics/resources/complex-xml-resources.html" \h </w:instrText>
      </w:r>
      <w:r>
        <w:fldChar w:fldCharType="separate"/>
      </w:r>
      <w:r>
        <w:rPr>
          <w:color w:val="1154CC"/>
          <w:w w:val="105"/>
          <w:u w:val="single" w:color="1154CC"/>
        </w:rPr>
        <w:t>&lt;aapt:attr&gt;</w:t>
      </w:r>
      <w:r>
        <w:rPr>
          <w:color w:val="1154CC"/>
          <w:spacing w:val="-12"/>
          <w:w w:val="105"/>
        </w:rPr>
        <w:t xml:space="preserve"> </w:t>
      </w:r>
      <w:r>
        <w:rPr>
          <w:color w:val="1154CC"/>
          <w:spacing w:val="-12"/>
          <w:w w:val="105"/>
        </w:rPr>
        <w:fldChar w:fldCharType="end"/>
      </w:r>
      <w:r>
        <w:rPr>
          <w:w w:val="105"/>
        </w:rPr>
        <w:t>tag.</w:t>
      </w:r>
    </w:p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如果你有一个更漂亮的页脚，那么你可以在你的布局中添加一个定制的页脚，使用&lt;aapt:attr&gt;标签。</w:t>
      </w:r>
    </w:p>
    <w:p>
      <w:pPr>
        <w:pStyle w:val="4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shape id="_x0000_s1027" o:spid="_x0000_s1027" o:spt="202" type="#_x0000_t202" style="height:105pt;width:468pt;" fillcolor="#F3F3F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5" w:line="247" w:lineRule="auto"/>
                    <w:ind w:left="537" w:right="2555" w:hanging="433"/>
                  </w:pPr>
                  <w:r>
                    <w:t xml:space="preserve">&lt;com.android.setupwizardlib.GlifLayout </w:t>
                  </w:r>
                  <w:r>
                    <w:fldChar w:fldCharType="begin"/>
                  </w:r>
                  <w:r>
                    <w:instrText xml:space="preserve"> HYPERLINK "http://schemas.android.com/aapt" \h </w:instrText>
                  </w:r>
                  <w:r>
                    <w:fldChar w:fldCharType="separate"/>
                  </w:r>
                  <w:r>
                    <w:t>xmlns:aapt="http://schemas.android.com/aapt"</w: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"http://schemas.android.com/apk/res/android" \h </w:instrText>
                  </w:r>
                  <w:r>
                    <w:fldChar w:fldCharType="separate"/>
                  </w:r>
                  <w:r>
                    <w:t>xmlns:android="http://schemas.android.com/apk/res/android"</w: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"http://schemas.android.com/apk/res-auto" \h </w:instrText>
                  </w:r>
                  <w:r>
                    <w:fldChar w:fldCharType="separate"/>
                  </w:r>
                  <w:r>
                    <w:t>xmlns:app="http://schemas.android.com/apk/res-auto"</w:t>
                  </w:r>
                  <w:r>
                    <w:fldChar w:fldCharType="end"/>
                  </w:r>
                  <w:r>
                    <w:t xml:space="preserve"> android:icon="@drawable/my_icon"&gt;</w:t>
                  </w:r>
                </w:p>
                <w:p>
                  <w:pPr>
                    <w:pStyle w:val="4"/>
                    <w:spacing w:before="210"/>
                    <w:ind w:left="321"/>
                  </w:pPr>
                  <w:r>
                    <w:t>&lt;aapt:attr name="suwFooter"&gt;</w:t>
                  </w:r>
                </w:p>
                <w:p>
                  <w:pPr>
                    <w:pStyle w:val="4"/>
                    <w:spacing w:before="6" w:line="247" w:lineRule="auto"/>
                    <w:ind w:left="861" w:right="5130" w:hanging="217"/>
                  </w:pPr>
                  <w:r>
                    <w:t>&lt;LinearLayout style="@style/SuwGlifButtonBar"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right="1300" w:bottom="280" w:left="1340" w:header="720" w:footer="720" w:gutter="0"/>
        </w:sectPr>
      </w:pPr>
    </w:p>
    <w:p>
      <w:pPr>
        <w:pStyle w:val="4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shape id="_x0000_s1028" o:spid="_x0000_s1028" o:spt="202" type="#_x0000_t202" style="height:260.25pt;width:468pt;" fillcolor="#F3F3F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5" w:line="247" w:lineRule="auto"/>
                    <w:ind w:left="861" w:right="4482"/>
                  </w:pPr>
                  <w:r>
                    <w:t>android:layout_width="match_parent" android:layout_height="wrap_content"&gt;</w:t>
                  </w:r>
                </w:p>
                <w:p>
                  <w:pPr>
                    <w:spacing w:before="196"/>
                    <w:ind w:left="776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9999"/>
                      <w:sz w:val="16"/>
                    </w:rPr>
                    <w:t>&lt;Button</w:t>
                  </w:r>
                </w:p>
                <w:p>
                  <w:pPr>
                    <w:spacing w:before="14" w:line="259" w:lineRule="auto"/>
                    <w:ind w:left="1256" w:right="2555" w:firstLine="0"/>
                    <w:jc w:val="left"/>
                    <w:rPr>
                      <w:sz w:val="16"/>
                    </w:rPr>
                  </w:pPr>
                  <w:r>
                    <w:rPr>
                      <w:color w:val="999999"/>
                      <w:sz w:val="16"/>
                    </w:rPr>
                    <w:t>android:layout_width="wrap_content" android:layout_height="wrap_content" style="@style/SuwGlifButton.Secondary" android:text="@string/secondary_button_label" /&gt;</w:t>
                  </w:r>
                </w:p>
                <w:p>
                  <w:pPr>
                    <w:pStyle w:val="4"/>
                    <w:spacing w:before="8"/>
                    <w:rPr>
                      <w:rFonts w:ascii="Arial"/>
                      <w:sz w:val="16"/>
                    </w:rPr>
                  </w:pPr>
                </w:p>
                <w:p>
                  <w:pPr>
                    <w:spacing w:before="0"/>
                    <w:ind w:left="87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9999"/>
                      <w:sz w:val="16"/>
                    </w:rPr>
                    <w:t>&lt;View</w:t>
                  </w:r>
                </w:p>
                <w:p>
                  <w:pPr>
                    <w:spacing w:before="14" w:line="259" w:lineRule="auto"/>
                    <w:ind w:left="1256" w:right="2555" w:firstLine="0"/>
                    <w:jc w:val="left"/>
                    <w:rPr>
                      <w:sz w:val="16"/>
                    </w:rPr>
                  </w:pPr>
                  <w:r>
                    <w:rPr>
                      <w:color w:val="999999"/>
                      <w:sz w:val="16"/>
                    </w:rPr>
                    <w:t>android:layout_width="16dp" android:layout_height="match_parent" android:layout_weight="1" android:background="@drawable/fancy_divider /&gt;</w:t>
                  </w:r>
                </w:p>
                <w:p>
                  <w:pPr>
                    <w:pStyle w:val="4"/>
                    <w:spacing w:before="8"/>
                    <w:rPr>
                      <w:rFonts w:ascii="Arial"/>
                      <w:sz w:val="16"/>
                    </w:rPr>
                  </w:pPr>
                </w:p>
                <w:p>
                  <w:pPr>
                    <w:spacing w:before="0"/>
                    <w:ind w:left="87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99999"/>
                      <w:sz w:val="16"/>
                    </w:rPr>
                    <w:t>&lt;Button</w:t>
                  </w:r>
                </w:p>
                <w:p>
                  <w:pPr>
                    <w:spacing w:before="14" w:line="259" w:lineRule="auto"/>
                    <w:ind w:left="1256" w:right="2555" w:firstLine="0"/>
                    <w:jc w:val="left"/>
                    <w:rPr>
                      <w:sz w:val="16"/>
                    </w:rPr>
                  </w:pPr>
                  <w:r>
                    <w:rPr>
                      <w:color w:val="999999"/>
                      <w:sz w:val="16"/>
                    </w:rPr>
                    <w:t>android:layout_width="wrap_content" android:layout_height="wrap_content" style="@style/SuwGlifButton.Primary" android:text="@string/primary_button_label" /&gt;</w:t>
                  </w:r>
                </w:p>
                <w:p>
                  <w:pPr>
                    <w:pStyle w:val="4"/>
                    <w:spacing w:before="1"/>
                    <w:rPr>
                      <w:rFonts w:ascii="Arial"/>
                      <w:sz w:val="19"/>
                    </w:rPr>
                  </w:pPr>
                </w:p>
                <w:p>
                  <w:pPr>
                    <w:pStyle w:val="4"/>
                    <w:spacing w:before="1"/>
                    <w:ind w:left="645"/>
                  </w:pPr>
                  <w:r>
                    <w:t>&lt;/LinearLayout&gt;</w:t>
                  </w:r>
                </w:p>
                <w:p>
                  <w:pPr>
                    <w:pStyle w:val="4"/>
                    <w:spacing w:before="6"/>
                    <w:ind w:left="321"/>
                  </w:pPr>
                  <w:r>
                    <w:t>&lt;/aapt:attr&gt;</w:t>
                  </w:r>
                </w:p>
                <w:p>
                  <w:pPr>
                    <w:pStyle w:val="4"/>
                    <w:spacing w:before="9"/>
                    <w:rPr>
                      <w:rFonts w:ascii="Arial"/>
                    </w:rPr>
                  </w:pPr>
                </w:p>
                <w:p>
                  <w:pPr>
                    <w:pStyle w:val="4"/>
                    <w:ind w:left="104"/>
                  </w:pPr>
                  <w:r>
                    <w:t>&lt;/com.android.setupwizardlib.GlifLayout&gt;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spacing w:before="257"/>
        <w:ind w:left="100" w:right="0" w:firstLine="0"/>
        <w:jc w:val="left"/>
        <w:rPr>
          <w:rFonts w:ascii="Arial"/>
          <w:sz w:val="28"/>
        </w:rPr>
      </w:pPr>
      <w:r>
        <w:rPr>
          <w:rFonts w:ascii="Arial"/>
          <w:color w:val="666666"/>
          <w:w w:val="105"/>
          <w:sz w:val="28"/>
        </w:rPr>
        <w:t>Tertiary (link) buttons</w:t>
      </w:r>
    </w:p>
    <w:p>
      <w:pPr>
        <w:pStyle w:val="4"/>
        <w:spacing w:before="11"/>
        <w:rPr>
          <w:rFonts w:ascii="Arial"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5981700" cy="19170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39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0"/>
        <w:rPr>
          <w:rFonts w:ascii="Arial"/>
          <w:sz w:val="35"/>
        </w:rPr>
      </w:pPr>
    </w:p>
    <w:p>
      <w:pPr>
        <w:spacing w:before="0" w:line="321" w:lineRule="auto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 xml:space="preserve">There is also a third type of button, </w:t>
      </w:r>
      <w:r>
        <w:rPr>
          <w:sz w:val="18"/>
          <w:shd w:val="clear" w:color="auto" w:fill="F3F3F3"/>
        </w:rPr>
        <w:t>@style/SuwGlifButton.Tertiary</w:t>
      </w:r>
      <w:r>
        <w:rPr>
          <w:rFonts w:ascii="Arial"/>
          <w:sz w:val="22"/>
        </w:rPr>
        <w:t>, which is not used with the button footer, but rather used in the content area directly. To use that simply apply the style on a button.</w:t>
      </w:r>
    </w:p>
    <w:p>
      <w:pPr>
        <w:pStyle w:val="4"/>
        <w:spacing w:before="18" w:line="331" w:lineRule="auto"/>
        <w:ind w:left="100" w:right="766"/>
        <w:rPr>
          <w:rFonts w:ascii="Arial"/>
        </w:rPr>
      </w:pPr>
      <w:r>
        <w:rPr>
          <w:rFonts w:ascii="Arial"/>
        </w:rPr>
        <w:t>(Yes, a Button class, even though it might look like a regular TextView visually. This is to make sure TalkBack announces it as a button)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还有第三种类型的按钮，@style/SuwGlifButton。第三级，它不与按钮页脚一起使用，而是直接在内容区域中使用。要使用它，只需在按钮上应用样式。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（是的，一个按钮类，即使它看起来像一个普通的TextView。这是为了确保TalkBack将其作为一个按钮来宣布）</w:t>
      </w:r>
    </w:p>
    <w:p>
      <w:pPr>
        <w:pStyle w:val="4"/>
        <w:spacing w:before="18" w:line="331" w:lineRule="auto"/>
        <w:ind w:left="100" w:right="766"/>
        <w:rPr>
          <w:rFonts w:ascii="Arial"/>
        </w:rPr>
      </w:pPr>
      <w:bookmarkStart w:id="1" w:name="_GoBack"/>
      <w:bookmarkEnd w:id="1"/>
    </w:p>
    <w:sectPr>
      <w:pgSz w:w="12240" w:h="15840"/>
      <w:pgMar w:top="1440" w:right="13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D7A6A9B"/>
    <w:rsid w:val="1F357E81"/>
    <w:rsid w:val="32216D96"/>
    <w:rsid w:val="67235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6"/>
      <w:ind w:left="100"/>
      <w:outlineLvl w:val="1"/>
    </w:pPr>
    <w:rPr>
      <w:rFonts w:ascii="Arial" w:hAnsi="Arial" w:eastAsia="Arial" w:cs="Arial"/>
      <w:sz w:val="36"/>
      <w:szCs w:val="3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97"/>
      <w:ind w:left="100"/>
      <w:outlineLvl w:val="2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18"/>
      <w:szCs w:val="18"/>
      <w:lang w:val="en-US" w:eastAsia="en-US" w:bidi="en-US"/>
    </w:rPr>
  </w:style>
  <w:style w:type="paragraph" w:styleId="5">
    <w:name w:val="Normal (Web)"/>
    <w:basedOn w:val="1"/>
    <w:uiPriority w:val="0"/>
    <w:rPr>
      <w:sz w:val="24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2018-07-05T03:24:00Z</dcterms:created>
  <dc:creator>Administrator</dc:creator>
  <cp:lastModifiedBy>Administrator</cp:lastModifiedBy>
  <dcterms:modified xsi:type="dcterms:W3CDTF">2018-07-05T07:01:58Z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