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6BFA" w14:textId="37A6F318" w:rsidR="005946C8" w:rsidRPr="00ED4371" w:rsidRDefault="00ED4371">
      <w:pPr>
        <w:rPr>
          <w:u w:val="single"/>
        </w:rPr>
      </w:pPr>
      <w:r w:rsidRPr="00ED4371">
        <w:rPr>
          <w:u w:val="single"/>
        </w:rPr>
        <w:t>Bảng 1:</w:t>
      </w:r>
    </w:p>
    <w:p w14:paraId="64B90BEF" w14:textId="38B84486" w:rsidR="00ED4371" w:rsidRPr="00ED4371" w:rsidRDefault="00ED4371" w:rsidP="00ED4371">
      <w:pPr>
        <w:pBdr>
          <w:top w:val="thickThinSmallGap" w:sz="24" w:space="1" w:color="auto"/>
          <w:bottom w:val="thinThickSmallGap" w:sz="24" w:space="1" w:color="auto"/>
        </w:pBdr>
        <w:ind w:left="1170" w:right="2610"/>
        <w:jc w:val="center"/>
        <w:rPr>
          <w:sz w:val="32"/>
          <w:szCs w:val="32"/>
        </w:rPr>
      </w:pPr>
      <w:r w:rsidRPr="00ED4371">
        <w:rPr>
          <w:sz w:val="32"/>
          <w:szCs w:val="32"/>
        </w:rPr>
        <w:t>CÁC TUYẾN DU LỊCH</w:t>
      </w:r>
    </w:p>
    <w:tbl>
      <w:tblPr>
        <w:tblStyle w:val="TableGrid"/>
        <w:tblW w:w="0" w:type="auto"/>
        <w:tblInd w:w="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252"/>
        <w:gridCol w:w="1003"/>
        <w:gridCol w:w="1697"/>
        <w:gridCol w:w="1973"/>
        <w:gridCol w:w="1310"/>
      </w:tblGrid>
      <w:tr w:rsidR="00163EAE" w14:paraId="1BF10284" w14:textId="77777777" w:rsidTr="00163EAE">
        <w:trPr>
          <w:trHeight w:val="168"/>
        </w:trPr>
        <w:tc>
          <w:tcPr>
            <w:tcW w:w="3252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BC59877" w14:textId="0F653D84" w:rsidR="00ED4371" w:rsidRDefault="00ED4371">
            <w:r>
              <w:t>TUYẾN DU LỊCH CHÂU Á</w:t>
            </w:r>
            <w:r>
              <w:tab/>
            </w:r>
          </w:p>
        </w:tc>
        <w:tc>
          <w:tcPr>
            <w:tcW w:w="1003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676FDD8" w14:textId="65CD99D0" w:rsidR="005946C8" w:rsidRDefault="00ED4371">
            <w:r>
              <w:t>T.GIAN</w:t>
            </w:r>
          </w:p>
        </w:tc>
        <w:tc>
          <w:tcPr>
            <w:tcW w:w="169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DF547F8" w14:textId="78BBDF44" w:rsidR="005946C8" w:rsidRDefault="00163EAE">
            <w:r>
              <w:t>KHỞI HÀNH</w:t>
            </w:r>
            <w:r>
              <w:tab/>
            </w:r>
          </w:p>
        </w:tc>
        <w:tc>
          <w:tcPr>
            <w:tcW w:w="1973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5D6E2A4" w14:textId="52D8A581" w:rsidR="005946C8" w:rsidRDefault="00163EAE">
            <w:r>
              <w:t>GIÁ</w:t>
            </w:r>
          </w:p>
        </w:tc>
        <w:tc>
          <w:tcPr>
            <w:tcW w:w="1310" w:type="dxa"/>
            <w:vMerge w:val="restart"/>
          </w:tcPr>
          <w:p w14:paraId="5FC176A2" w14:textId="32C94543" w:rsidR="005946C8" w:rsidRDefault="00163EAE">
            <w:r>
              <w:t>ASIA</w:t>
            </w:r>
          </w:p>
        </w:tc>
      </w:tr>
      <w:tr w:rsidR="005946C8" w14:paraId="1862FF7C" w14:textId="77777777" w:rsidTr="00163EAE">
        <w:tc>
          <w:tcPr>
            <w:tcW w:w="3252" w:type="dxa"/>
            <w:tcBorders>
              <w:top w:val="thinThickThinSmallGap" w:sz="24" w:space="0" w:color="auto"/>
            </w:tcBorders>
          </w:tcPr>
          <w:p w14:paraId="07FA3761" w14:textId="71255B96" w:rsidR="005946C8" w:rsidRDefault="00163EAE">
            <w:r>
              <w:t>THAILAND</w:t>
            </w:r>
            <w:r>
              <w:tab/>
            </w:r>
            <w:r>
              <w:tab/>
            </w:r>
          </w:p>
        </w:tc>
        <w:tc>
          <w:tcPr>
            <w:tcW w:w="1003" w:type="dxa"/>
            <w:tcBorders>
              <w:top w:val="thinThickThinSmallGap" w:sz="24" w:space="0" w:color="auto"/>
            </w:tcBorders>
          </w:tcPr>
          <w:p w14:paraId="252B4B46" w14:textId="3C0360A3" w:rsidR="005946C8" w:rsidRDefault="00163EAE">
            <w:r>
              <w:t>7 ngày</w:t>
            </w:r>
          </w:p>
        </w:tc>
        <w:tc>
          <w:tcPr>
            <w:tcW w:w="1697" w:type="dxa"/>
            <w:tcBorders>
              <w:top w:val="thinThickThinSmallGap" w:sz="24" w:space="0" w:color="auto"/>
            </w:tcBorders>
          </w:tcPr>
          <w:p w14:paraId="08F37767" w14:textId="6E306A40" w:rsidR="005946C8" w:rsidRDefault="00163EAE">
            <w:r>
              <w:t>19/3</w:t>
            </w:r>
            <w:r>
              <w:tab/>
            </w:r>
          </w:p>
        </w:tc>
        <w:tc>
          <w:tcPr>
            <w:tcW w:w="1973" w:type="dxa"/>
            <w:tcBorders>
              <w:top w:val="thinThickThinSmallGap" w:sz="24" w:space="0" w:color="auto"/>
            </w:tcBorders>
          </w:tcPr>
          <w:p w14:paraId="7F385C04" w14:textId="034C3115" w:rsidR="005946C8" w:rsidRDefault="00163EAE">
            <w:r>
              <w:t>379 USD</w:t>
            </w:r>
            <w:r>
              <w:tab/>
            </w:r>
          </w:p>
        </w:tc>
        <w:tc>
          <w:tcPr>
            <w:tcW w:w="1310" w:type="dxa"/>
            <w:vMerge/>
          </w:tcPr>
          <w:p w14:paraId="302F0F19" w14:textId="77777777" w:rsidR="005946C8" w:rsidRDefault="005946C8"/>
        </w:tc>
      </w:tr>
      <w:tr w:rsidR="005946C8" w14:paraId="79593885" w14:textId="77777777" w:rsidTr="00163EAE">
        <w:tc>
          <w:tcPr>
            <w:tcW w:w="3252" w:type="dxa"/>
          </w:tcPr>
          <w:p w14:paraId="28F003E0" w14:textId="65F1F5D5" w:rsidR="005946C8" w:rsidRDefault="00163EAE">
            <w:r>
              <w:t>THAILAND</w:t>
            </w:r>
            <w:r>
              <w:tab/>
            </w:r>
          </w:p>
        </w:tc>
        <w:tc>
          <w:tcPr>
            <w:tcW w:w="1003" w:type="dxa"/>
          </w:tcPr>
          <w:p w14:paraId="1AD17B53" w14:textId="736E8CFE" w:rsidR="005946C8" w:rsidRDefault="00163EAE">
            <w:r>
              <w:t>8 ngày</w:t>
            </w:r>
            <w:r>
              <w:tab/>
            </w:r>
          </w:p>
        </w:tc>
        <w:tc>
          <w:tcPr>
            <w:tcW w:w="1697" w:type="dxa"/>
          </w:tcPr>
          <w:p w14:paraId="7174D58C" w14:textId="77777777" w:rsidR="005946C8" w:rsidRDefault="005946C8"/>
        </w:tc>
        <w:tc>
          <w:tcPr>
            <w:tcW w:w="1973" w:type="dxa"/>
          </w:tcPr>
          <w:p w14:paraId="2A31571E" w14:textId="72BE6A74" w:rsidR="005946C8" w:rsidRDefault="00163EAE">
            <w:r>
              <w:t>435 USD</w:t>
            </w:r>
          </w:p>
        </w:tc>
        <w:tc>
          <w:tcPr>
            <w:tcW w:w="1310" w:type="dxa"/>
            <w:vMerge/>
          </w:tcPr>
          <w:p w14:paraId="41E7EC18" w14:textId="77777777" w:rsidR="005946C8" w:rsidRDefault="005946C8"/>
        </w:tc>
      </w:tr>
      <w:tr w:rsidR="005946C8" w14:paraId="1B5CC067" w14:textId="77777777" w:rsidTr="00163EAE">
        <w:tc>
          <w:tcPr>
            <w:tcW w:w="3252" w:type="dxa"/>
          </w:tcPr>
          <w:p w14:paraId="6EDA446B" w14:textId="06E7391F" w:rsidR="005946C8" w:rsidRDefault="00163EAE">
            <w:r>
              <w:t>THAILAND – SINGAPORE</w:t>
            </w:r>
          </w:p>
        </w:tc>
        <w:tc>
          <w:tcPr>
            <w:tcW w:w="1003" w:type="dxa"/>
          </w:tcPr>
          <w:p w14:paraId="467FB1AF" w14:textId="691195C8" w:rsidR="005946C8" w:rsidRDefault="00163EAE">
            <w:r>
              <w:t>7 ngày</w:t>
            </w:r>
          </w:p>
        </w:tc>
        <w:tc>
          <w:tcPr>
            <w:tcW w:w="1697" w:type="dxa"/>
          </w:tcPr>
          <w:p w14:paraId="2BD0674F" w14:textId="795E7A57" w:rsidR="005946C8" w:rsidRDefault="00163EAE">
            <w:r>
              <w:t>20/3 – 24/3</w:t>
            </w:r>
          </w:p>
        </w:tc>
        <w:tc>
          <w:tcPr>
            <w:tcW w:w="1973" w:type="dxa"/>
          </w:tcPr>
          <w:p w14:paraId="75180847" w14:textId="7081C5BE" w:rsidR="005946C8" w:rsidRDefault="00163EAE">
            <w:r>
              <w:t>603 USD</w:t>
            </w:r>
          </w:p>
        </w:tc>
        <w:tc>
          <w:tcPr>
            <w:tcW w:w="1310" w:type="dxa"/>
            <w:vMerge/>
          </w:tcPr>
          <w:p w14:paraId="3602900B" w14:textId="77777777" w:rsidR="005946C8" w:rsidRDefault="005946C8"/>
        </w:tc>
      </w:tr>
      <w:tr w:rsidR="005946C8" w14:paraId="383C9454" w14:textId="77777777" w:rsidTr="00163EAE">
        <w:tc>
          <w:tcPr>
            <w:tcW w:w="3252" w:type="dxa"/>
          </w:tcPr>
          <w:p w14:paraId="504DF10E" w14:textId="640F92D6" w:rsidR="005946C8" w:rsidRDefault="00163EAE">
            <w:r>
              <w:t>HONGKONG</w:t>
            </w:r>
          </w:p>
        </w:tc>
        <w:tc>
          <w:tcPr>
            <w:tcW w:w="1003" w:type="dxa"/>
          </w:tcPr>
          <w:p w14:paraId="5925846B" w14:textId="094DCB72" w:rsidR="005946C8" w:rsidRDefault="00163EAE">
            <w:r>
              <w:t>5 ngày</w:t>
            </w:r>
          </w:p>
        </w:tc>
        <w:tc>
          <w:tcPr>
            <w:tcW w:w="1697" w:type="dxa"/>
          </w:tcPr>
          <w:p w14:paraId="0F55F103" w14:textId="4DE05C3C" w:rsidR="005946C8" w:rsidRDefault="00163EAE">
            <w:r>
              <w:t>15/3</w:t>
            </w:r>
          </w:p>
        </w:tc>
        <w:tc>
          <w:tcPr>
            <w:tcW w:w="1973" w:type="dxa"/>
          </w:tcPr>
          <w:p w14:paraId="6F0BC865" w14:textId="1916C3F8" w:rsidR="005946C8" w:rsidRDefault="00163EAE">
            <w:r>
              <w:t>644 USD</w:t>
            </w:r>
          </w:p>
        </w:tc>
        <w:tc>
          <w:tcPr>
            <w:tcW w:w="1310" w:type="dxa"/>
            <w:vMerge/>
          </w:tcPr>
          <w:p w14:paraId="3213AF65" w14:textId="77777777" w:rsidR="005946C8" w:rsidRDefault="005946C8"/>
        </w:tc>
      </w:tr>
      <w:tr w:rsidR="005946C8" w14:paraId="1533966A" w14:textId="77777777" w:rsidTr="00163EAE">
        <w:tc>
          <w:tcPr>
            <w:tcW w:w="3252" w:type="dxa"/>
          </w:tcPr>
          <w:p w14:paraId="07131DCE" w14:textId="14116875" w:rsidR="005946C8" w:rsidRDefault="00163EAE">
            <w:r>
              <w:t xml:space="preserve">CHINA – HONGKONG – MACAO </w:t>
            </w:r>
          </w:p>
        </w:tc>
        <w:tc>
          <w:tcPr>
            <w:tcW w:w="1003" w:type="dxa"/>
          </w:tcPr>
          <w:p w14:paraId="036B1FA9" w14:textId="7880679E" w:rsidR="005946C8" w:rsidRDefault="00163EAE">
            <w:r>
              <w:t>8 ngày</w:t>
            </w:r>
          </w:p>
        </w:tc>
        <w:tc>
          <w:tcPr>
            <w:tcW w:w="1697" w:type="dxa"/>
          </w:tcPr>
          <w:p w14:paraId="3FAA563C" w14:textId="20E15217" w:rsidR="005946C8" w:rsidRDefault="00163EAE">
            <w:r>
              <w:t>09/3 – 19/3</w:t>
            </w:r>
          </w:p>
        </w:tc>
        <w:tc>
          <w:tcPr>
            <w:tcW w:w="1973" w:type="dxa"/>
          </w:tcPr>
          <w:p w14:paraId="04BB0C59" w14:textId="557E57E5" w:rsidR="005946C8" w:rsidRDefault="00163EAE">
            <w:r>
              <w:t>720 USD</w:t>
            </w:r>
          </w:p>
        </w:tc>
        <w:tc>
          <w:tcPr>
            <w:tcW w:w="1310" w:type="dxa"/>
            <w:vMerge/>
          </w:tcPr>
          <w:p w14:paraId="16D56FED" w14:textId="77777777" w:rsidR="005946C8" w:rsidRDefault="005946C8"/>
        </w:tc>
      </w:tr>
      <w:tr w:rsidR="005946C8" w14:paraId="3AECE935" w14:textId="77777777" w:rsidTr="00163EAE">
        <w:tc>
          <w:tcPr>
            <w:tcW w:w="3252" w:type="dxa"/>
          </w:tcPr>
          <w:p w14:paraId="771E26A3" w14:textId="338426CD" w:rsidR="005946C8" w:rsidRDefault="00163EAE">
            <w:r>
              <w:t>SINGAPORE</w:t>
            </w:r>
          </w:p>
        </w:tc>
        <w:tc>
          <w:tcPr>
            <w:tcW w:w="1003" w:type="dxa"/>
          </w:tcPr>
          <w:p w14:paraId="5ABD3C04" w14:textId="14463886" w:rsidR="005946C8" w:rsidRDefault="002F24CA">
            <w:r>
              <w:t>5 ngày</w:t>
            </w:r>
          </w:p>
        </w:tc>
        <w:tc>
          <w:tcPr>
            <w:tcW w:w="1697" w:type="dxa"/>
          </w:tcPr>
          <w:p w14:paraId="28B44896" w14:textId="1B619113" w:rsidR="005946C8" w:rsidRDefault="002F24CA">
            <w:r>
              <w:t xml:space="preserve">30/3 – 20/4 </w:t>
            </w:r>
          </w:p>
        </w:tc>
        <w:tc>
          <w:tcPr>
            <w:tcW w:w="1973" w:type="dxa"/>
          </w:tcPr>
          <w:p w14:paraId="275161E2" w14:textId="0A04F89E" w:rsidR="005946C8" w:rsidRDefault="002F24CA">
            <w:r>
              <w:t>402 USD</w:t>
            </w:r>
          </w:p>
        </w:tc>
        <w:tc>
          <w:tcPr>
            <w:tcW w:w="1310" w:type="dxa"/>
            <w:vMerge/>
          </w:tcPr>
          <w:p w14:paraId="7824E833" w14:textId="77777777" w:rsidR="005946C8" w:rsidRDefault="005946C8"/>
        </w:tc>
      </w:tr>
      <w:tr w:rsidR="005946C8" w14:paraId="55A5CF3F" w14:textId="77777777" w:rsidTr="00163EAE">
        <w:tc>
          <w:tcPr>
            <w:tcW w:w="3252" w:type="dxa"/>
          </w:tcPr>
          <w:p w14:paraId="2DBB79AF" w14:textId="01AAA40A" w:rsidR="005946C8" w:rsidRDefault="002F24CA">
            <w:r>
              <w:t>MALAYSIA – SINGAPORE</w:t>
            </w:r>
          </w:p>
        </w:tc>
        <w:tc>
          <w:tcPr>
            <w:tcW w:w="1003" w:type="dxa"/>
          </w:tcPr>
          <w:p w14:paraId="0C3809D7" w14:textId="0EE7B050" w:rsidR="005946C8" w:rsidRDefault="002F24CA">
            <w:r>
              <w:t>5 ngày</w:t>
            </w:r>
          </w:p>
        </w:tc>
        <w:tc>
          <w:tcPr>
            <w:tcW w:w="1697" w:type="dxa"/>
          </w:tcPr>
          <w:p w14:paraId="5CDE39B9" w14:textId="0C6A3502" w:rsidR="005946C8" w:rsidRDefault="002F24CA">
            <w:r>
              <w:t>22/2 – 15/4</w:t>
            </w:r>
          </w:p>
        </w:tc>
        <w:tc>
          <w:tcPr>
            <w:tcW w:w="1973" w:type="dxa"/>
          </w:tcPr>
          <w:p w14:paraId="54594606" w14:textId="57DE79A0" w:rsidR="005946C8" w:rsidRDefault="002F24CA">
            <w:r>
              <w:t>499 USD</w:t>
            </w:r>
          </w:p>
        </w:tc>
        <w:tc>
          <w:tcPr>
            <w:tcW w:w="1310" w:type="dxa"/>
            <w:vMerge/>
          </w:tcPr>
          <w:p w14:paraId="7FE02985" w14:textId="77777777" w:rsidR="005946C8" w:rsidRDefault="005946C8"/>
        </w:tc>
      </w:tr>
    </w:tbl>
    <w:p w14:paraId="03480C76" w14:textId="77777777" w:rsidR="005946C8" w:rsidRDefault="005946C8"/>
    <w:p w14:paraId="5EF903AE" w14:textId="3E984CCD" w:rsidR="002F24CA" w:rsidRPr="002F24CA" w:rsidRDefault="002F24CA">
      <w:pPr>
        <w:rPr>
          <w:u w:val="single"/>
        </w:rPr>
      </w:pPr>
      <w:r w:rsidRPr="002F24CA">
        <w:rPr>
          <w:u w:val="single"/>
        </w:rPr>
        <w:t>Bảng 2:</w:t>
      </w:r>
    </w:p>
    <w:p w14:paraId="12F9A0D0" w14:textId="06C70725" w:rsidR="002F24CA" w:rsidRPr="002F24CA" w:rsidRDefault="002F24CA" w:rsidP="002F24CA">
      <w:pPr>
        <w:pBdr>
          <w:top w:val="thinThickThinSmallGap" w:sz="24" w:space="1" w:color="auto"/>
          <w:bottom w:val="thinThickThinSmallGap" w:sz="24" w:space="1" w:color="auto"/>
        </w:pBdr>
        <w:ind w:left="1620" w:right="1530"/>
        <w:jc w:val="center"/>
        <w:rPr>
          <w:sz w:val="32"/>
          <w:szCs w:val="32"/>
        </w:rPr>
      </w:pPr>
      <w:r w:rsidRPr="002F24CA">
        <w:rPr>
          <w:sz w:val="32"/>
          <w:szCs w:val="32"/>
        </w:rPr>
        <w:t>PHẦN TRĂM THỊ PHẦN</w:t>
      </w:r>
    </w:p>
    <w:tbl>
      <w:tblPr>
        <w:tblStyle w:val="TableGrid"/>
        <w:tblW w:w="0" w:type="auto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228"/>
        <w:gridCol w:w="619"/>
        <w:gridCol w:w="1847"/>
        <w:gridCol w:w="614"/>
        <w:gridCol w:w="1233"/>
        <w:gridCol w:w="1847"/>
      </w:tblGrid>
      <w:tr w:rsidR="002F24CA" w14:paraId="25214DAA" w14:textId="77777777" w:rsidTr="002F24CA">
        <w:tc>
          <w:tcPr>
            <w:tcW w:w="1852" w:type="dxa"/>
            <w:tcBorders>
              <w:bottom w:val="thinThickSmallGap" w:sz="24" w:space="0" w:color="auto"/>
            </w:tcBorders>
          </w:tcPr>
          <w:p w14:paraId="189DB8DC" w14:textId="75792BF1" w:rsidR="002F24CA" w:rsidRDefault="002F24CA" w:rsidP="002F24CA">
            <w:pPr>
              <w:jc w:val="right"/>
            </w:pPr>
            <w:r>
              <w:t>Năm</w:t>
            </w:r>
          </w:p>
        </w:tc>
        <w:tc>
          <w:tcPr>
            <w:tcW w:w="3694" w:type="dxa"/>
            <w:gridSpan w:val="3"/>
            <w:tcBorders>
              <w:bottom w:val="thinThickSmallGap" w:sz="24" w:space="0" w:color="auto"/>
            </w:tcBorders>
          </w:tcPr>
          <w:p w14:paraId="4DF69AE8" w14:textId="55D1765E" w:rsidR="002F24CA" w:rsidRDefault="002F24CA" w:rsidP="002F24CA">
            <w:pPr>
              <w:jc w:val="center"/>
            </w:pPr>
            <w:r>
              <w:t>2005</w:t>
            </w:r>
          </w:p>
        </w:tc>
        <w:tc>
          <w:tcPr>
            <w:tcW w:w="3694" w:type="dxa"/>
            <w:gridSpan w:val="3"/>
            <w:tcBorders>
              <w:bottom w:val="thinThickSmallGap" w:sz="24" w:space="0" w:color="auto"/>
            </w:tcBorders>
          </w:tcPr>
          <w:p w14:paraId="3CAF1E11" w14:textId="1A220103" w:rsidR="002F24CA" w:rsidRDefault="002F24CA" w:rsidP="002F24CA">
            <w:pPr>
              <w:jc w:val="center"/>
            </w:pPr>
            <w:r>
              <w:t>2006</w:t>
            </w:r>
          </w:p>
        </w:tc>
      </w:tr>
      <w:tr w:rsidR="005946C8" w14:paraId="1BB33809" w14:textId="77777777" w:rsidTr="002F24CA">
        <w:tc>
          <w:tcPr>
            <w:tcW w:w="1852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09AD4449" w14:textId="4E9A16E7" w:rsidR="005946C8" w:rsidRDefault="002F24CA">
            <w:r>
              <w:t>Công ty</w:t>
            </w:r>
          </w:p>
        </w:tc>
        <w:tc>
          <w:tcPr>
            <w:tcW w:w="1847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5721499C" w14:textId="45A38E08" w:rsidR="005946C8" w:rsidRDefault="002F24CA">
            <w:r>
              <w:t xml:space="preserve">Bán ra </w:t>
            </w:r>
          </w:p>
        </w:tc>
        <w:tc>
          <w:tcPr>
            <w:tcW w:w="184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3311BC24" w14:textId="1E0FB396" w:rsidR="005946C8" w:rsidRDefault="002F24CA">
            <w:r>
              <w:t>Doanh thu</w:t>
            </w:r>
          </w:p>
        </w:tc>
        <w:tc>
          <w:tcPr>
            <w:tcW w:w="1847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A6B7C15" w14:textId="69DC8A98" w:rsidR="005946C8" w:rsidRDefault="002F24CA">
            <w:r>
              <w:t>Bán ra</w:t>
            </w:r>
          </w:p>
        </w:tc>
        <w:tc>
          <w:tcPr>
            <w:tcW w:w="1847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188404A7" w14:textId="16A5CC93" w:rsidR="005946C8" w:rsidRDefault="002F24CA">
            <w:r>
              <w:t>Doanh thu</w:t>
            </w:r>
          </w:p>
        </w:tc>
      </w:tr>
      <w:tr w:rsidR="005946C8" w14:paraId="61BCAE3F" w14:textId="77777777" w:rsidTr="002F24CA">
        <w:tc>
          <w:tcPr>
            <w:tcW w:w="1852" w:type="dxa"/>
            <w:tcBorders>
              <w:top w:val="thinThickSmallGap" w:sz="24" w:space="0" w:color="auto"/>
              <w:bottom w:val="dotDotDash" w:sz="6" w:space="0" w:color="auto"/>
              <w:right w:val="triple" w:sz="4" w:space="0" w:color="auto"/>
            </w:tcBorders>
          </w:tcPr>
          <w:p w14:paraId="4579820B" w14:textId="3C064530" w:rsidR="005946C8" w:rsidRDefault="007527E3">
            <w:r>
              <w:t>Pepsi</w:t>
            </w:r>
          </w:p>
        </w:tc>
        <w:tc>
          <w:tcPr>
            <w:tcW w:w="1847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617EB27E" w14:textId="27D601DB" w:rsidR="005946C8" w:rsidRDefault="007527E3">
            <w:r>
              <w:t>82</w:t>
            </w:r>
          </w:p>
        </w:tc>
        <w:tc>
          <w:tcPr>
            <w:tcW w:w="1847" w:type="dxa"/>
            <w:tcBorders>
              <w:top w:val="thinThickSmallGap" w:sz="24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54926516" w14:textId="77777777" w:rsidR="005946C8" w:rsidRDefault="005946C8"/>
        </w:tc>
        <w:tc>
          <w:tcPr>
            <w:tcW w:w="1847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0F3CEA9E" w14:textId="77777777" w:rsidR="005946C8" w:rsidRDefault="005946C8"/>
        </w:tc>
        <w:tc>
          <w:tcPr>
            <w:tcW w:w="1847" w:type="dxa"/>
            <w:tcBorders>
              <w:top w:val="thinThickSmallGap" w:sz="24" w:space="0" w:color="auto"/>
              <w:left w:val="triple" w:sz="4" w:space="0" w:color="auto"/>
              <w:bottom w:val="dotDotDash" w:sz="6" w:space="0" w:color="auto"/>
            </w:tcBorders>
          </w:tcPr>
          <w:p w14:paraId="2F0158E9" w14:textId="77777777" w:rsidR="005946C8" w:rsidRDefault="005946C8"/>
        </w:tc>
      </w:tr>
      <w:tr w:rsidR="009961CB" w14:paraId="6C4849CB" w14:textId="77777777" w:rsidTr="002F24CA">
        <w:tc>
          <w:tcPr>
            <w:tcW w:w="1852" w:type="dxa"/>
            <w:tcBorders>
              <w:top w:val="dotDotDash" w:sz="6" w:space="0" w:color="auto"/>
              <w:bottom w:val="dotDotDash" w:sz="6" w:space="0" w:color="auto"/>
              <w:right w:val="triple" w:sz="4" w:space="0" w:color="auto"/>
            </w:tcBorders>
          </w:tcPr>
          <w:p w14:paraId="15A23510" w14:textId="77777777" w:rsidR="009961CB" w:rsidRDefault="009961CB"/>
        </w:tc>
        <w:tc>
          <w:tcPr>
            <w:tcW w:w="1847" w:type="dxa"/>
            <w:gridSpan w:val="2"/>
            <w:tcBorders>
              <w:top w:val="dotDotDash" w:sz="6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0ADA5978" w14:textId="77777777" w:rsidR="009961CB" w:rsidRDefault="009961CB"/>
        </w:tc>
        <w:tc>
          <w:tcPr>
            <w:tcW w:w="1847" w:type="dxa"/>
            <w:tcBorders>
              <w:top w:val="dotDotDash" w:sz="6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75A6FBF9" w14:textId="77777777" w:rsidR="009961CB" w:rsidRDefault="009961CB"/>
        </w:tc>
        <w:tc>
          <w:tcPr>
            <w:tcW w:w="1847" w:type="dxa"/>
            <w:gridSpan w:val="2"/>
            <w:tcBorders>
              <w:top w:val="dotDotDash" w:sz="6" w:space="0" w:color="auto"/>
              <w:left w:val="triple" w:sz="4" w:space="0" w:color="auto"/>
              <w:bottom w:val="dotDotDash" w:sz="6" w:space="0" w:color="auto"/>
              <w:right w:val="triple" w:sz="4" w:space="0" w:color="auto"/>
            </w:tcBorders>
          </w:tcPr>
          <w:p w14:paraId="221D862E" w14:textId="77777777" w:rsidR="009961CB" w:rsidRDefault="009961CB"/>
        </w:tc>
        <w:tc>
          <w:tcPr>
            <w:tcW w:w="1847" w:type="dxa"/>
            <w:tcBorders>
              <w:top w:val="dotDotDash" w:sz="6" w:space="0" w:color="auto"/>
              <w:left w:val="triple" w:sz="4" w:space="0" w:color="auto"/>
              <w:bottom w:val="dotDotDash" w:sz="6" w:space="0" w:color="auto"/>
            </w:tcBorders>
          </w:tcPr>
          <w:p w14:paraId="61B15CF7" w14:textId="77777777" w:rsidR="009961CB" w:rsidRDefault="009961CB"/>
        </w:tc>
      </w:tr>
      <w:tr w:rsidR="005946C8" w14:paraId="736B9301" w14:textId="77777777" w:rsidTr="002F24CA">
        <w:tc>
          <w:tcPr>
            <w:tcW w:w="1852" w:type="dxa"/>
            <w:tcBorders>
              <w:top w:val="dotDotDash" w:sz="6" w:space="0" w:color="auto"/>
              <w:bottom w:val="thickThinSmallGap" w:sz="24" w:space="0" w:color="auto"/>
            </w:tcBorders>
          </w:tcPr>
          <w:p w14:paraId="1E758B4B" w14:textId="77777777" w:rsidR="005946C8" w:rsidRDefault="005946C8"/>
        </w:tc>
        <w:tc>
          <w:tcPr>
            <w:tcW w:w="1847" w:type="dxa"/>
            <w:gridSpan w:val="2"/>
            <w:tcBorders>
              <w:top w:val="dotDotDash" w:sz="6" w:space="0" w:color="auto"/>
              <w:bottom w:val="thickThinSmallGap" w:sz="24" w:space="0" w:color="auto"/>
            </w:tcBorders>
          </w:tcPr>
          <w:p w14:paraId="1E6D7F02" w14:textId="77777777" w:rsidR="005946C8" w:rsidRDefault="005946C8"/>
        </w:tc>
        <w:tc>
          <w:tcPr>
            <w:tcW w:w="1847" w:type="dxa"/>
            <w:tcBorders>
              <w:top w:val="dotDotDash" w:sz="6" w:space="0" w:color="auto"/>
              <w:bottom w:val="thickThinSmallGap" w:sz="24" w:space="0" w:color="auto"/>
            </w:tcBorders>
          </w:tcPr>
          <w:p w14:paraId="69AE437F" w14:textId="77777777" w:rsidR="005946C8" w:rsidRDefault="005946C8"/>
        </w:tc>
        <w:tc>
          <w:tcPr>
            <w:tcW w:w="1847" w:type="dxa"/>
            <w:gridSpan w:val="2"/>
            <w:tcBorders>
              <w:top w:val="dotDotDash" w:sz="6" w:space="0" w:color="auto"/>
              <w:bottom w:val="thickThinSmallGap" w:sz="24" w:space="0" w:color="auto"/>
            </w:tcBorders>
          </w:tcPr>
          <w:p w14:paraId="5D603BD2" w14:textId="77777777" w:rsidR="005946C8" w:rsidRDefault="005946C8"/>
        </w:tc>
        <w:tc>
          <w:tcPr>
            <w:tcW w:w="1847" w:type="dxa"/>
            <w:tcBorders>
              <w:top w:val="dotDotDash" w:sz="6" w:space="0" w:color="auto"/>
              <w:bottom w:val="thickThinSmallGap" w:sz="24" w:space="0" w:color="auto"/>
            </w:tcBorders>
          </w:tcPr>
          <w:p w14:paraId="4FE3DB94" w14:textId="77777777" w:rsidR="005946C8" w:rsidRDefault="005946C8"/>
        </w:tc>
      </w:tr>
      <w:tr w:rsidR="009961CB" w14:paraId="36D422CE" w14:textId="77777777" w:rsidTr="00E540CE">
        <w:tc>
          <w:tcPr>
            <w:tcW w:w="3080" w:type="dxa"/>
            <w:gridSpan w:val="2"/>
            <w:tcBorders>
              <w:top w:val="thickThinSmallGap" w:sz="24" w:space="0" w:color="auto"/>
            </w:tcBorders>
          </w:tcPr>
          <w:p w14:paraId="08C7A0E4" w14:textId="77777777" w:rsidR="009961CB" w:rsidRDefault="009961CB"/>
        </w:tc>
        <w:tc>
          <w:tcPr>
            <w:tcW w:w="3080" w:type="dxa"/>
            <w:gridSpan w:val="3"/>
            <w:tcBorders>
              <w:top w:val="thickThinSmallGap" w:sz="24" w:space="0" w:color="auto"/>
            </w:tcBorders>
          </w:tcPr>
          <w:p w14:paraId="6D73FF33" w14:textId="77777777" w:rsidR="009961CB" w:rsidRDefault="009961CB"/>
        </w:tc>
        <w:tc>
          <w:tcPr>
            <w:tcW w:w="3080" w:type="dxa"/>
            <w:gridSpan w:val="2"/>
            <w:tcBorders>
              <w:top w:val="thickThinSmallGap" w:sz="24" w:space="0" w:color="auto"/>
            </w:tcBorders>
          </w:tcPr>
          <w:p w14:paraId="680F87A8" w14:textId="6FA0D992" w:rsidR="009961CB" w:rsidRDefault="009961CB"/>
        </w:tc>
      </w:tr>
    </w:tbl>
    <w:p w14:paraId="7EFCC6F0" w14:textId="77777777" w:rsidR="009961CB" w:rsidRDefault="009961CB"/>
    <w:p w14:paraId="0AA9CF9A" w14:textId="77777777" w:rsidR="00ED4371" w:rsidRDefault="00ED4371"/>
    <w:tbl>
      <w:tblPr>
        <w:tblW w:w="0" w:type="auto"/>
        <w:tblInd w:w="8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7207"/>
      </w:tblGrid>
      <w:tr w:rsidR="009961CB" w14:paraId="20A1C109" w14:textId="3F54F3D7" w:rsidTr="00ED4371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1969" w:type="dxa"/>
            <w:vMerge w:val="restart"/>
            <w:tcBorders>
              <w:right w:val="single" w:sz="4" w:space="0" w:color="auto"/>
            </w:tcBorders>
          </w:tcPr>
          <w:p w14:paraId="4DC1D8AA" w14:textId="77777777" w:rsidR="009961CB" w:rsidRDefault="009961CB"/>
        </w:tc>
        <w:tc>
          <w:tcPr>
            <w:tcW w:w="7207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391B6469" w14:textId="77777777" w:rsidR="009961CB" w:rsidRDefault="009961CB"/>
        </w:tc>
      </w:tr>
      <w:tr w:rsidR="009961CB" w14:paraId="3E0AE8BB" w14:textId="77777777" w:rsidTr="00ED4371">
        <w:tblPrEx>
          <w:tblCellMar>
            <w:top w:w="0" w:type="dxa"/>
            <w:bottom w:w="0" w:type="dxa"/>
          </w:tblCellMar>
        </w:tblPrEx>
        <w:trPr>
          <w:trHeight w:val="1029"/>
        </w:trPr>
        <w:tc>
          <w:tcPr>
            <w:tcW w:w="1969" w:type="dxa"/>
            <w:vMerge/>
            <w:tcBorders>
              <w:right w:val="single" w:sz="4" w:space="0" w:color="auto"/>
            </w:tcBorders>
          </w:tcPr>
          <w:p w14:paraId="2D2B4D9D" w14:textId="77777777" w:rsidR="009961CB" w:rsidRDefault="009961CB"/>
        </w:tc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14:paraId="714D5035" w14:textId="77777777" w:rsidR="009961CB" w:rsidRDefault="009961CB"/>
        </w:tc>
      </w:tr>
    </w:tbl>
    <w:p w14:paraId="28F6493C" w14:textId="4A0A0F61" w:rsidR="00E90890" w:rsidRDefault="00E90890"/>
    <w:sectPr w:rsidR="00E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8"/>
    <w:rsid w:val="00163EAE"/>
    <w:rsid w:val="002F24CA"/>
    <w:rsid w:val="005946C8"/>
    <w:rsid w:val="007527E3"/>
    <w:rsid w:val="009961CB"/>
    <w:rsid w:val="00E90890"/>
    <w:rsid w:val="00ED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F65"/>
  <w15:chartTrackingRefBased/>
  <w15:docId w15:val="{473F77E0-8241-41C0-AF2E-4A41E155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F431-2122-4754-B92E-C2148F10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2023-09-09T02:12:00Z</dcterms:created>
  <dcterms:modified xsi:type="dcterms:W3CDTF">2023-09-09T03:06:00Z</dcterms:modified>
</cp:coreProperties>
</file>