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18" w:rsidRDefault="00F111E5" w:rsidP="008670DB">
      <w:pPr>
        <w:pStyle w:val="Normal1"/>
        <w:spacing w:before="0" w:beforeAutospacing="0" w:after="0" w:afterAutospacing="0"/>
        <w:rPr>
          <w:rFonts w:ascii="Tahoma" w:hAnsi="Tahoma" w:cs="Tahoma"/>
          <w:sz w:val="20"/>
          <w:szCs w:val="20"/>
        </w:rPr>
        <w:sectPr w:rsidR="004B0D18" w:rsidSect="00930E0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657216" behindDoc="0" locked="0" layoutInCell="1" allowOverlap="1">
                <wp:simplePos x="0" y="0"/>
                <wp:positionH relativeFrom="column">
                  <wp:posOffset>-209550</wp:posOffset>
                </wp:positionH>
                <wp:positionV relativeFrom="paragraph">
                  <wp:posOffset>-276225</wp:posOffset>
                </wp:positionV>
                <wp:extent cx="1571625" cy="962025"/>
                <wp:effectExtent l="0" t="0" r="28575" b="28575"/>
                <wp:wrapTopAndBottom/>
                <wp:docPr id="11" name="Sun 11"/>
                <wp:cNvGraphicFramePr/>
                <a:graphic xmlns:a="http://schemas.openxmlformats.org/drawingml/2006/main">
                  <a:graphicData uri="http://schemas.microsoft.com/office/word/2010/wordprocessingShape">
                    <wps:wsp>
                      <wps:cNvSpPr/>
                      <wps:spPr>
                        <a:xfrm>
                          <a:off x="0" y="0"/>
                          <a:ext cx="1571625" cy="962025"/>
                        </a:xfrm>
                        <a:prstGeom prst="sun">
                          <a:avLst/>
                        </a:prstGeom>
                        <a:no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1E5" w:rsidRPr="004B0D18" w:rsidRDefault="004B0D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1" o:spid="_x0000_s1026" type="#_x0000_t183" style="position:absolute;margin-left:-16.5pt;margin-top:-21.75pt;width:123.75pt;height:7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" filled="f" strokecolor="#0d0d0d [3069]" strokeweight=".25pt">
                <v:textbox>
                  <w:txbxContent>
                    <w:p w:rsidR="00F111E5" w:rsidRPr="004B0D18" w:rsidRDefault="004B0D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bookmarkEnd w:id="1"/>
                    </w:p>
                  </w:txbxContent>
                </v:textbox>
                <w10:wrap type="topAndBottom"/>
              </v:shape>
            </w:pict>
          </mc:Fallback>
        </mc:AlternateContent>
      </w:r>
      <w:r>
        <w:rPr>
          <w:noProof/>
        </w:rPr>
        <mc:AlternateContent>
          <mc:Choice Requires="wps">
            <w:drawing>
              <wp:anchor distT="0" distB="0" distL="114300" distR="114300" simplePos="0" relativeHeight="251654144" behindDoc="1" locked="0" layoutInCell="1" allowOverlap="1" wp14:anchorId="675B9164" wp14:editId="3EE598AC">
                <wp:simplePos x="0" y="0"/>
                <wp:positionH relativeFrom="column">
                  <wp:posOffset>1495425</wp:posOffset>
                </wp:positionH>
                <wp:positionV relativeFrom="paragraph">
                  <wp:posOffset>-371475</wp:posOffset>
                </wp:positionV>
                <wp:extent cx="3860800" cy="140144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3860800" cy="1401445"/>
                        </a:xfrm>
                        <a:prstGeom prst="rect">
                          <a:avLst/>
                        </a:prstGeom>
                        <a:noFill/>
                        <a:ln>
                          <a:noFill/>
                        </a:ln>
                      </wps:spPr>
                      <wps:txbx>
                        <w:txbxContent>
                          <w:p w:rsidR="00F111E5" w:rsidRPr="00F111E5" w:rsidRDefault="00F111E5" w:rsidP="00F111E5">
                            <w:pPr>
                              <w:pStyle w:val="Normal1"/>
                              <w:jc w:val="center"/>
                              <w:rPr>
                                <w:rFonts w:ascii="Tahoma" w:hAnsi="Tahoma" w:cs="Tahoma"/>
                                <w:color w:val="4F81BD" w:themeColor="accent1"/>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00FF"/>
                                  </w14:solidFill>
                                  <w14:prstDash w14:val="solid"/>
                                  <w14:round/>
                                </w14:textOutline>
                              </w:rPr>
                            </w:pPr>
                            <w:r w:rsidRPr="00F111E5">
                              <w:rPr>
                                <w:rFonts w:ascii="Tahoma" w:hAnsi="Tahoma" w:cs="Tahoma"/>
                                <w:color w:val="4F81BD" w:themeColor="accent1"/>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00FF"/>
                                  </w14:solidFill>
                                  <w14:prstDash w14:val="solid"/>
                                  <w14:round/>
                                </w14:textOutline>
                              </w:rPr>
                              <w:t>Mạng Internet tốc độ cao</w:t>
                            </w:r>
                          </w:p>
                        </w:txbxContent>
                      </wps:txbx>
                      <wps:bodyPr rot="0" spcFirstLastPara="0" vertOverflow="overflow" horzOverflow="overflow" vert="horz" wrap="square" lIns="91440" tIns="45720" rIns="91440" bIns="45720" numCol="1" spcCol="0" rtlCol="0" fromWordArt="0" anchor="t" anchorCtr="0" forceAA="0" compatLnSpc="1">
                        <a:prstTxWarp prst="textDeflat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B9164" id="_x0000_t202" coordsize="21600,21600" o:spt="202" path="m,l,21600r21600,l21600,xe">
                <v:stroke joinstyle="miter"/>
                <v:path gradientshapeok="t" o:connecttype="rect"/>
              </v:shapetype>
              <v:shape id="Text Box 8" o:spid="_x0000_s1027" type="#_x0000_t202" style="position:absolute;margin-left:117.75pt;margin-top:-29.25pt;width:304pt;height:11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" filled="f" stroked="f">
                <v:fill o:detectmouseclick="t"/>
                <v:textbox>
                  <w:txbxContent>
                    <w:p w:rsidR="00F111E5" w:rsidRPr="00F111E5" w:rsidRDefault="00F111E5" w:rsidP="00F111E5">
                      <w:pPr>
                        <w:pStyle w:val="Normal1"/>
                        <w:jc w:val="center"/>
                        <w:rPr>
                          <w:rFonts w:ascii="Tahoma" w:hAnsi="Tahoma" w:cs="Tahoma"/>
                          <w:color w:val="4F81BD" w:themeColor="accent1"/>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00FF"/>
                            </w14:solidFill>
                            <w14:prstDash w14:val="solid"/>
                            <w14:round/>
                          </w14:textOutline>
                        </w:rPr>
                      </w:pPr>
                      <w:r w:rsidRPr="00F111E5">
                        <w:rPr>
                          <w:rFonts w:ascii="Tahoma" w:hAnsi="Tahoma" w:cs="Tahoma"/>
                          <w:color w:val="4F81BD" w:themeColor="accent1"/>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00FF"/>
                            </w14:solidFill>
                            <w14:prstDash w14:val="solid"/>
                            <w14:round/>
                          </w14:textOutline>
                        </w:rPr>
                        <w:t>Mạng Internet tốc độ cao</w:t>
                      </w:r>
                    </w:p>
                  </w:txbxContent>
                </v:textbox>
                <w10:wrap type="topAndBottom"/>
              </v:shape>
            </w:pict>
          </mc:Fallback>
        </mc:AlternateContent>
      </w:r>
      <w:r w:rsidR="00196FF9">
        <w:rPr>
          <w:rFonts w:ascii="Tahoma" w:hAnsi="Tahoma" w:cs="Tahoma"/>
          <w:sz w:val="20"/>
          <w:szCs w:val="20"/>
        </w:rPr>
        <w:br/>
      </w:r>
    </w:p>
    <w:p w:rsidR="00A975DF" w:rsidRPr="00A975DF" w:rsidRDefault="00A975DF" w:rsidP="00371DDA">
      <w:pPr>
        <w:pStyle w:val="Normal1"/>
        <w:keepNext/>
        <w:framePr w:dropCap="drop" w:lines="3" w:wrap="around" w:vAnchor="text" w:hAnchor="page" w:x="5056" w:y="30"/>
        <w:spacing w:before="0" w:beforeAutospacing="0" w:after="0" w:afterAutospacing="0" w:line="724" w:lineRule="exact"/>
        <w:textAlignment w:val="baseline"/>
        <w:rPr>
          <w:rFonts w:ascii="Tahoma" w:hAnsi="Tahoma" w:cs="Tahoma"/>
          <w:noProof/>
          <w:position w:val="-9"/>
          <w:sz w:val="85"/>
          <w:szCs w:val="20"/>
        </w:rPr>
      </w:pPr>
      <w:r w:rsidRPr="00A975DF">
        <w:rPr>
          <w:rFonts w:ascii="Tahoma" w:hAnsi="Tahoma" w:cs="Tahoma"/>
          <w:position w:val="-9"/>
          <w:sz w:val="85"/>
          <w:szCs w:val="20"/>
        </w:rPr>
        <w:t>3</w:t>
      </w:r>
      <w:r>
        <w:rPr>
          <w:rFonts w:ascii="Tahoma" w:hAnsi="Tahoma" w:cs="Tahoma"/>
          <w:position w:val="-9"/>
          <w:sz w:val="85"/>
          <w:szCs w:val="20"/>
        </w:rPr>
        <w:t>G</w:t>
      </w:r>
    </w:p>
    <w:p w:rsidR="008670DB" w:rsidRPr="0093153D" w:rsidRDefault="00A975DF" w:rsidP="008670DB">
      <w:pPr>
        <w:pStyle w:val="Normal1"/>
        <w:spacing w:before="0" w:beforeAutospacing="0" w:after="0" w:afterAutospacing="0"/>
        <w:rPr>
          <w:rFonts w:ascii="Tahoma" w:hAnsi="Tahoma" w:cs="Tahoma"/>
          <w:sz w:val="20"/>
          <w:szCs w:val="20"/>
        </w:rPr>
      </w:pPr>
      <w:r w:rsidRPr="004B0D18">
        <w:rPr>
          <w:rFonts w:ascii="Tahoma" w:hAnsi="Tahoma" w:cs="Tahoma"/>
          <w:noProof/>
          <w:sz w:val="20"/>
          <w:szCs w:val="20"/>
        </w:rPr>
        <mc:AlternateContent>
          <mc:Choice Requires="wps">
            <w:drawing>
              <wp:anchor distT="45720" distB="45720" distL="114300" distR="114300" simplePos="0" relativeHeight="251662336" behindDoc="0" locked="0" layoutInCell="1" allowOverlap="1">
                <wp:simplePos x="0" y="0"/>
                <wp:positionH relativeFrom="column">
                  <wp:posOffset>9525</wp:posOffset>
                </wp:positionH>
                <wp:positionV relativeFrom="paragraph">
                  <wp:posOffset>94615</wp:posOffset>
                </wp:positionV>
                <wp:extent cx="1684020" cy="2333625"/>
                <wp:effectExtent l="19050" t="1905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333625"/>
                        </a:xfrm>
                        <a:prstGeom prst="rect">
                          <a:avLst/>
                        </a:prstGeom>
                        <a:solidFill>
                          <a:srgbClr val="FFFFFF"/>
                        </a:solidFill>
                        <a:ln w="38100">
                          <a:solidFill>
                            <a:srgbClr val="000000"/>
                          </a:solidFill>
                          <a:prstDash val="sysDot"/>
                          <a:miter lim="800000"/>
                          <a:headEnd/>
                          <a:tailEnd/>
                        </a:ln>
                      </wps:spPr>
                      <wps:txbx>
                        <w:txbxContent>
                          <w:p w:rsidR="004B0D18" w:rsidRPr="004B0D18" w:rsidRDefault="004B0D18" w:rsidP="00A975DF">
                            <w:pPr>
                              <w:jc w:val="center"/>
                            </w:pPr>
                            <w:r w:rsidRPr="004B0D18">
                              <w:drawing>
                                <wp:inline distT="0" distB="0" distL="0" distR="0" wp14:anchorId="26651FDD" wp14:editId="1084380E">
                                  <wp:extent cx="1285875" cy="1533525"/>
                                  <wp:effectExtent l="0" t="0" r="9525" b="9525"/>
                                  <wp:docPr id="1" name="Picture 1" descr="http://vnexpress.net/Files/Subject/3B/A1/49/4E/V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xpress.net/Files/Subject/3B/A1/49/4E/Vn.jpg"/>
                                          <pic:cNvPicPr>
                                            <a:picLocks noChangeAspect="1" noChangeArrowheads="1"/>
                                          </pic:cNvPicPr>
                                        </pic:nvPicPr>
                                        <pic:blipFill>
                                          <a:blip r:embed="rId8" r:link="rId9"/>
                                          <a:srcRect/>
                                          <a:stretch>
                                            <a:fillRect/>
                                          </a:stretch>
                                        </pic:blipFill>
                                        <pic:spPr bwMode="auto">
                                          <a:xfrm>
                                            <a:off x="0" y="0"/>
                                            <a:ext cx="1285875" cy="1533525"/>
                                          </a:xfrm>
                                          <a:prstGeom prst="rect">
                                            <a:avLst/>
                                          </a:prstGeom>
                                          <a:noFill/>
                                          <a:ln w="9525">
                                            <a:noFill/>
                                            <a:miter lim="800000"/>
                                            <a:headEnd/>
                                            <a:tailEnd/>
                                          </a:ln>
                                        </pic:spPr>
                                      </pic:pic>
                                    </a:graphicData>
                                  </a:graphic>
                                </wp:inline>
                              </w:drawing>
                            </w:r>
                          </w:p>
                          <w:p w:rsidR="004B0D18" w:rsidRDefault="004B0D18" w:rsidP="004B0D18">
                            <w:r w:rsidRPr="004B0D18">
                              <w:t>Công nghệ 3G cho phép khách hàng lướt web, xem phim, thực hiện các cuộc gọi có hình ảnh...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75pt;margin-top:7.45pt;width:132.6pt;height:18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" strokeweight="3pt">
                <v:stroke dashstyle="1 1"/>
                <v:textbox>
                  <w:txbxContent>
                    <w:p w:rsidR="004B0D18" w:rsidRPr="004B0D18" w:rsidRDefault="004B0D18" w:rsidP="00A975DF">
                      <w:pPr>
                        <w:jc w:val="center"/>
                      </w:pPr>
                      <w:r w:rsidRPr="004B0D18">
                        <w:drawing>
                          <wp:inline distT="0" distB="0" distL="0" distR="0" wp14:anchorId="26651FDD" wp14:editId="1084380E">
                            <wp:extent cx="1285875" cy="1533525"/>
                            <wp:effectExtent l="0" t="0" r="9525" b="9525"/>
                            <wp:docPr id="1" name="Picture 1" descr="http://vnexpress.net/Files/Subject/3B/A1/49/4E/V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xpress.net/Files/Subject/3B/A1/49/4E/Vn.jpg"/>
                                    <pic:cNvPicPr>
                                      <a:picLocks noChangeAspect="1" noChangeArrowheads="1"/>
                                    </pic:cNvPicPr>
                                  </pic:nvPicPr>
                                  <pic:blipFill>
                                    <a:blip r:embed="rId8" r:link="rId9"/>
                                    <a:srcRect/>
                                    <a:stretch>
                                      <a:fillRect/>
                                    </a:stretch>
                                  </pic:blipFill>
                                  <pic:spPr bwMode="auto">
                                    <a:xfrm>
                                      <a:off x="0" y="0"/>
                                      <a:ext cx="1285875" cy="1533525"/>
                                    </a:xfrm>
                                    <a:prstGeom prst="rect">
                                      <a:avLst/>
                                    </a:prstGeom>
                                    <a:noFill/>
                                    <a:ln w="9525">
                                      <a:noFill/>
                                      <a:miter lim="800000"/>
                                      <a:headEnd/>
                                      <a:tailEnd/>
                                    </a:ln>
                                  </pic:spPr>
                                </pic:pic>
                              </a:graphicData>
                            </a:graphic>
                          </wp:inline>
                        </w:drawing>
                      </w:r>
                    </w:p>
                    <w:p w:rsidR="004B0D18" w:rsidRDefault="004B0D18" w:rsidP="004B0D18">
                      <w:r w:rsidRPr="004B0D18">
                        <w:t>Công nghệ 3G cho phép khách hàng lướt web, xem phim, thực hiện các cuộc gọi có hình ảnh...</w:t>
                      </w:r>
                    </w:p>
                  </w:txbxContent>
                </v:textbox>
                <w10:wrap type="square"/>
              </v:shape>
            </w:pict>
          </mc:Fallback>
        </mc:AlternateContent>
      </w:r>
      <w:r w:rsidR="004B0D18">
        <w:rPr>
          <w:rFonts w:ascii="Tahoma" w:hAnsi="Tahoma" w:cs="Tahoma"/>
          <w:sz w:val="20"/>
          <w:szCs w:val="20"/>
        </w:rPr>
        <w:br w:type="column"/>
      </w:r>
      <w:r w:rsidR="008670DB" w:rsidRPr="0093153D">
        <w:rPr>
          <w:rFonts w:ascii="Tahoma" w:hAnsi="Tahoma" w:cs="Tahoma"/>
          <w:sz w:val="20"/>
          <w:szCs w:val="20"/>
        </w:rPr>
        <w:t xml:space="preserve"> được biết đến với những tính năng ưu việt có khả năng truy nhập mạng Internet tốc độ cao - dấu hiệu khẳng định xu thế hội tụ giữa máy tính và các thiết bị cầm tay. Nếu như với mạng 2G, người dùng di động có thể dễ dàng tải logo, hình ảnh… thì nay, với 3G, thậm chí là 4G, thì người dùng có thể thoải mái lướt web, xem phim trực tuyến hoặc đàm thoại với nhau bằng hình ảnh... </w:t>
      </w:r>
    </w:p>
    <w:p w:rsidR="008670DB"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 xml:space="preserve">Trên thế giới, dịch vụ 3G đang phát triển mạnh, nhất là ở những nước thuộc khối châu Âu và khu vực châu Á, điện hình là một số </w:t>
      </w:r>
      <w:r w:rsidR="004B0D18">
        <w:rPr>
          <w:rFonts w:ascii="Tahoma" w:hAnsi="Tahoma" w:cs="Tahoma"/>
          <w:sz w:val="20"/>
          <w:szCs w:val="20"/>
        </w:rPr>
        <w:br w:type="column"/>
      </w:r>
      <w:r w:rsidRPr="0093153D">
        <w:rPr>
          <w:rFonts w:ascii="Tahoma" w:hAnsi="Tahoma" w:cs="Tahoma"/>
          <w:sz w:val="20"/>
          <w:szCs w:val="20"/>
        </w:rPr>
        <w:t xml:space="preserve">quốc gia như Trung Quốc, Singapore, Hàn Quốc… Tuy nhiên, với thị trường viễn thông đang ở ngưỡng gần bão hòa như VN, giới chuyên gia lo ngại rằng không cẩn thận 3G có thể sẽ là cái bẫy của nhà mạng trong tương lai. </w:t>
      </w:r>
    </w:p>
    <w:p w:rsidR="0093153D" w:rsidRPr="0093153D" w:rsidRDefault="0093153D" w:rsidP="0093153D">
      <w:pPr>
        <w:pStyle w:val="Normal1"/>
        <w:spacing w:before="0" w:beforeAutospacing="0" w:after="0" w:afterAutospacing="0"/>
        <w:rPr>
          <w:rFonts w:ascii="Tahoma" w:hAnsi="Tahoma" w:cs="Tahoma"/>
          <w:sz w:val="20"/>
          <w:szCs w:val="20"/>
        </w:rPr>
      </w:pPr>
      <w:r w:rsidRPr="00B621BF">
        <w:rPr>
          <w:rFonts w:ascii="Tahoma" w:hAnsi="Tahoma" w:cs="Tahoma"/>
          <w:sz w:val="20"/>
        </w:rPr>
        <w:t xml:space="preserve">Vào lúc 14h30 ngày 19/10, Phó tổng giám đốc Tập đoàn Bưu chính Viễn thông VN (VNPT) kiêm Giám đốc Công ty VinaPhone - Lâm Hoàng Vinh, người có thâm niên nghiên cứu công nghệ 3G trong nhiều năm sẽ có buổi giao lưu với độc giả </w:t>
      </w:r>
      <w:r w:rsidRPr="00B621BF">
        <w:rPr>
          <w:rStyle w:val="Emphasis"/>
          <w:rFonts w:ascii="Tahoma" w:hAnsi="Tahoma" w:cs="Tahoma"/>
          <w:sz w:val="20"/>
        </w:rPr>
        <w:t>VnExpress.net</w:t>
      </w:r>
    </w:p>
    <w:p w:rsidR="004B0D18" w:rsidRDefault="004B0D18" w:rsidP="008670DB">
      <w:pPr>
        <w:pStyle w:val="Normal1"/>
        <w:spacing w:before="0" w:beforeAutospacing="0" w:after="0" w:afterAutospacing="0"/>
        <w:rPr>
          <w:rFonts w:ascii="Tahoma" w:hAnsi="Tahoma" w:cs="Tahoma"/>
          <w:sz w:val="20"/>
          <w:szCs w:val="20"/>
        </w:rPr>
        <w:sectPr w:rsidR="004B0D18" w:rsidSect="004B0D18">
          <w:type w:val="continuous"/>
          <w:pgSz w:w="12240" w:h="15840"/>
          <w:pgMar w:top="1440" w:right="1800" w:bottom="1440" w:left="1800" w:header="720" w:footer="720" w:gutter="0"/>
          <w:cols w:num="3" w:space="288"/>
          <w:docGrid w:linePitch="360"/>
        </w:sectPr>
      </w:pPr>
    </w:p>
    <w:p w:rsidR="0093153D" w:rsidRDefault="0093153D" w:rsidP="008670DB">
      <w:pPr>
        <w:pStyle w:val="Normal1"/>
        <w:spacing w:before="0" w:beforeAutospacing="0" w:after="0" w:afterAutospacing="0"/>
        <w:rPr>
          <w:rFonts w:ascii="Tahoma" w:hAnsi="Tahoma" w:cs="Tahoma"/>
          <w:sz w:val="20"/>
          <w:szCs w:val="20"/>
        </w:rPr>
      </w:pPr>
    </w:p>
    <w:p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6 gói dịch vụ chủ yếu</w:t>
      </w:r>
    </w:p>
    <w:p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Video Call</w:t>
      </w:r>
      <w:r w:rsidR="0093153D">
        <w:rPr>
          <w:rFonts w:ascii="Tahoma" w:hAnsi="Tahoma" w:cs="Tahoma"/>
          <w:sz w:val="20"/>
          <w:szCs w:val="20"/>
        </w:rPr>
        <w:tab/>
      </w:r>
      <w:r w:rsidRPr="0093153D">
        <w:rPr>
          <w:rFonts w:ascii="Tahoma" w:hAnsi="Tahoma" w:cs="Tahoma"/>
          <w:sz w:val="20"/>
          <w:szCs w:val="20"/>
        </w:rPr>
        <w:t>đàm thoại thấy hình giữa các thuê bao</w:t>
      </w:r>
    </w:p>
    <w:p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Mobile TV</w:t>
      </w:r>
      <w:r w:rsidR="0093153D">
        <w:rPr>
          <w:rFonts w:ascii="Tahoma" w:hAnsi="Tahoma" w:cs="Tahoma"/>
          <w:sz w:val="20"/>
          <w:szCs w:val="20"/>
        </w:rPr>
        <w:tab/>
      </w:r>
      <w:r w:rsidRPr="0093153D">
        <w:rPr>
          <w:rFonts w:ascii="Tahoma" w:hAnsi="Tahoma" w:cs="Tahoma"/>
          <w:sz w:val="20"/>
          <w:szCs w:val="20"/>
        </w:rPr>
        <w:t>xem trực tiếp 15 kênh truyền hình trên di động</w:t>
      </w:r>
    </w:p>
    <w:p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Mobile Camera</w:t>
      </w:r>
      <w:r w:rsidR="0093153D">
        <w:rPr>
          <w:rFonts w:ascii="Tahoma" w:hAnsi="Tahoma" w:cs="Tahoma"/>
          <w:sz w:val="20"/>
          <w:szCs w:val="20"/>
        </w:rPr>
        <w:tab/>
      </w:r>
      <w:r w:rsidRPr="0093153D">
        <w:rPr>
          <w:rFonts w:ascii="Tahoma" w:hAnsi="Tahoma" w:cs="Tahoma"/>
          <w:sz w:val="20"/>
          <w:szCs w:val="20"/>
        </w:rPr>
        <w:t>xem trực tiếp hình ảnh tại các nút giao thông</w:t>
      </w:r>
    </w:p>
    <w:p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Mobile Internet</w:t>
      </w:r>
      <w:r w:rsidR="0093153D">
        <w:rPr>
          <w:rFonts w:ascii="Tahoma" w:hAnsi="Tahoma" w:cs="Tahoma"/>
          <w:sz w:val="20"/>
          <w:szCs w:val="20"/>
        </w:rPr>
        <w:tab/>
      </w:r>
      <w:r w:rsidRPr="0093153D">
        <w:rPr>
          <w:rFonts w:ascii="Tahoma" w:hAnsi="Tahoma" w:cs="Tahoma"/>
          <w:sz w:val="20"/>
          <w:szCs w:val="20"/>
        </w:rPr>
        <w:t>truy cập Internet tốc độ cao từ điện thoại</w:t>
      </w:r>
    </w:p>
    <w:p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Mobile Broadband</w:t>
      </w:r>
      <w:r w:rsidR="0093153D">
        <w:rPr>
          <w:rFonts w:ascii="Tahoma" w:hAnsi="Tahoma" w:cs="Tahoma"/>
          <w:sz w:val="20"/>
          <w:szCs w:val="20"/>
        </w:rPr>
        <w:tab/>
      </w:r>
      <w:r w:rsidRPr="0093153D">
        <w:rPr>
          <w:rFonts w:ascii="Tahoma" w:hAnsi="Tahoma" w:cs="Tahoma"/>
          <w:sz w:val="20"/>
          <w:szCs w:val="20"/>
        </w:rPr>
        <w:t>truy cập Internet tốc độ cao từ máy tính thông qua sóng di động</w:t>
      </w:r>
    </w:p>
    <w:p w:rsidR="008670DB"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3G wap-portal</w:t>
      </w:r>
      <w:r w:rsidR="0093153D">
        <w:rPr>
          <w:rFonts w:ascii="Tahoma" w:hAnsi="Tahoma" w:cs="Tahoma"/>
          <w:sz w:val="20"/>
          <w:szCs w:val="20"/>
        </w:rPr>
        <w:tab/>
      </w:r>
      <w:r w:rsidRPr="0093153D">
        <w:rPr>
          <w:rFonts w:ascii="Tahoma" w:hAnsi="Tahoma" w:cs="Tahoma"/>
          <w:sz w:val="20"/>
          <w:szCs w:val="20"/>
        </w:rPr>
        <w:t>thế giới di động và gi</w:t>
      </w:r>
      <w:r w:rsidR="0093153D">
        <w:rPr>
          <w:rFonts w:ascii="Tahoma" w:hAnsi="Tahoma" w:cs="Tahoma"/>
          <w:sz w:val="20"/>
          <w:szCs w:val="20"/>
        </w:rPr>
        <w:t>ải trí trên điện thoại di động</w:t>
      </w:r>
    </w:p>
    <w:p w:rsidR="0093153D" w:rsidRPr="0093153D" w:rsidRDefault="0093153D" w:rsidP="008670DB">
      <w:pPr>
        <w:pStyle w:val="Normal1"/>
        <w:spacing w:before="0" w:beforeAutospacing="0" w:after="0" w:afterAutospacing="0"/>
        <w:rPr>
          <w:rFonts w:ascii="Tahoma" w:hAnsi="Tahoma" w:cs="Tahoma"/>
          <w:sz w:val="20"/>
          <w:szCs w:val="20"/>
        </w:rPr>
      </w:pPr>
    </w:p>
    <w:p w:rsidR="00745E84" w:rsidRPr="0093153D" w:rsidRDefault="00745E84" w:rsidP="00745E84">
      <w:pPr>
        <w:rPr>
          <w:rFonts w:ascii="Tahoma" w:hAnsi="Tahoma" w:cs="Tahoma"/>
          <w:color w:val="000000"/>
          <w:sz w:val="20"/>
          <w:szCs w:val="20"/>
        </w:rPr>
      </w:pPr>
    </w:p>
    <w:p w:rsidR="00745E84" w:rsidRPr="0093153D" w:rsidRDefault="00745E84">
      <w:pPr>
        <w:rPr>
          <w:rFonts w:ascii="Tahoma" w:hAnsi="Tahoma" w:cs="Tahoma"/>
          <w:sz w:val="20"/>
          <w:szCs w:val="20"/>
        </w:rPr>
      </w:pPr>
    </w:p>
    <w:sectPr w:rsidR="00745E84" w:rsidRPr="0093153D" w:rsidSect="004B0D1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BFE" w:rsidRDefault="00283BFE" w:rsidP="00021664">
      <w:r>
        <w:separator/>
      </w:r>
    </w:p>
  </w:endnote>
  <w:endnote w:type="continuationSeparator" w:id="0">
    <w:p w:rsidR="00283BFE" w:rsidRDefault="00283BFE" w:rsidP="00021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BFE" w:rsidRDefault="00283BFE" w:rsidP="00021664">
      <w:r>
        <w:separator/>
      </w:r>
    </w:p>
  </w:footnote>
  <w:footnote w:type="continuationSeparator" w:id="0">
    <w:p w:rsidR="00283BFE" w:rsidRDefault="00283BFE" w:rsidP="00021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46EB4"/>
    <w:multiLevelType w:val="hybridMultilevel"/>
    <w:tmpl w:val="A000A3F0"/>
    <w:lvl w:ilvl="0" w:tplc="1D8C0A0A">
      <w:start w:val="1"/>
      <w:numFmt w:val="bullet"/>
      <w:lvlText w:val=""/>
      <w:lvlJc w:val="left"/>
      <w:pPr>
        <w:tabs>
          <w:tab w:val="num" w:pos="360"/>
        </w:tabs>
        <w:ind w:left="36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FD2438"/>
    <w:multiLevelType w:val="hybridMultilevel"/>
    <w:tmpl w:val="98E4FEAC"/>
    <w:lvl w:ilvl="0" w:tplc="258A6A14">
      <w:start w:val="1"/>
      <w:numFmt w:val="upperLetter"/>
      <w:lvlText w:val="%1."/>
      <w:lvlJc w:val="left"/>
      <w:pPr>
        <w:tabs>
          <w:tab w:val="num" w:pos="453"/>
        </w:tabs>
        <w:ind w:left="493" w:hanging="493"/>
      </w:pPr>
      <w:rPr>
        <w:rFonts w:hint="default"/>
        <w:b/>
      </w:rPr>
    </w:lvl>
    <w:lvl w:ilvl="1" w:tplc="C818E772">
      <w:start w:val="1"/>
      <w:numFmt w:val="decimal"/>
      <w:lvlText w:val="%2."/>
      <w:lvlJc w:val="left"/>
      <w:pPr>
        <w:tabs>
          <w:tab w:val="num" w:pos="-57"/>
        </w:tabs>
        <w:ind w:left="283" w:hanging="340"/>
      </w:pPr>
      <w:rPr>
        <w:rFonts w:hint="default"/>
        <w:b/>
      </w:rPr>
    </w:lvl>
    <w:lvl w:ilvl="2" w:tplc="0409001B">
      <w:start w:val="1"/>
      <w:numFmt w:val="lowerRoman"/>
      <w:lvlText w:val="%3."/>
      <w:lvlJc w:val="right"/>
      <w:pPr>
        <w:tabs>
          <w:tab w:val="num" w:pos="1933"/>
        </w:tabs>
        <w:ind w:left="1933" w:hanging="180"/>
      </w:pPr>
    </w:lvl>
    <w:lvl w:ilvl="3" w:tplc="0409000F">
      <w:start w:val="1"/>
      <w:numFmt w:val="decimal"/>
      <w:lvlText w:val="%4."/>
      <w:lvlJc w:val="left"/>
      <w:pPr>
        <w:tabs>
          <w:tab w:val="num" w:pos="2653"/>
        </w:tabs>
        <w:ind w:left="2653" w:hanging="360"/>
      </w:pPr>
    </w:lvl>
    <w:lvl w:ilvl="4" w:tplc="04090019" w:tentative="1">
      <w:start w:val="1"/>
      <w:numFmt w:val="lowerLetter"/>
      <w:lvlText w:val="%5."/>
      <w:lvlJc w:val="left"/>
      <w:pPr>
        <w:tabs>
          <w:tab w:val="num" w:pos="3373"/>
        </w:tabs>
        <w:ind w:left="3373" w:hanging="360"/>
      </w:pPr>
    </w:lvl>
    <w:lvl w:ilvl="5" w:tplc="0409001B" w:tentative="1">
      <w:start w:val="1"/>
      <w:numFmt w:val="lowerRoman"/>
      <w:lvlText w:val="%6."/>
      <w:lvlJc w:val="right"/>
      <w:pPr>
        <w:tabs>
          <w:tab w:val="num" w:pos="4093"/>
        </w:tabs>
        <w:ind w:left="4093" w:hanging="180"/>
      </w:pPr>
    </w:lvl>
    <w:lvl w:ilvl="6" w:tplc="0409000F" w:tentative="1">
      <w:start w:val="1"/>
      <w:numFmt w:val="decimal"/>
      <w:lvlText w:val="%7."/>
      <w:lvlJc w:val="left"/>
      <w:pPr>
        <w:tabs>
          <w:tab w:val="num" w:pos="4813"/>
        </w:tabs>
        <w:ind w:left="4813" w:hanging="360"/>
      </w:pPr>
    </w:lvl>
    <w:lvl w:ilvl="7" w:tplc="04090019" w:tentative="1">
      <w:start w:val="1"/>
      <w:numFmt w:val="lowerLetter"/>
      <w:lvlText w:val="%8."/>
      <w:lvlJc w:val="left"/>
      <w:pPr>
        <w:tabs>
          <w:tab w:val="num" w:pos="5533"/>
        </w:tabs>
        <w:ind w:left="5533" w:hanging="360"/>
      </w:pPr>
    </w:lvl>
    <w:lvl w:ilvl="8" w:tplc="0409001B" w:tentative="1">
      <w:start w:val="1"/>
      <w:numFmt w:val="lowerRoman"/>
      <w:lvlText w:val="%9."/>
      <w:lvlJc w:val="right"/>
      <w:pPr>
        <w:tabs>
          <w:tab w:val="num" w:pos="6253"/>
        </w:tabs>
        <w:ind w:left="625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AE"/>
    <w:rsid w:val="00021664"/>
    <w:rsid w:val="00196FF9"/>
    <w:rsid w:val="001A3150"/>
    <w:rsid w:val="001B5AC0"/>
    <w:rsid w:val="00283BFE"/>
    <w:rsid w:val="002D0BDC"/>
    <w:rsid w:val="00371DDA"/>
    <w:rsid w:val="003970D6"/>
    <w:rsid w:val="00427B98"/>
    <w:rsid w:val="004B0D18"/>
    <w:rsid w:val="0062371E"/>
    <w:rsid w:val="00726D2B"/>
    <w:rsid w:val="00745E84"/>
    <w:rsid w:val="008670DB"/>
    <w:rsid w:val="00930E0C"/>
    <w:rsid w:val="0093153D"/>
    <w:rsid w:val="00A72E72"/>
    <w:rsid w:val="00A975DF"/>
    <w:rsid w:val="00B5035F"/>
    <w:rsid w:val="00BA67F0"/>
    <w:rsid w:val="00BF4250"/>
    <w:rsid w:val="00CC34AE"/>
    <w:rsid w:val="00CC6F1B"/>
    <w:rsid w:val="00CD5092"/>
    <w:rsid w:val="00D43F98"/>
    <w:rsid w:val="00E76394"/>
    <w:rsid w:val="00EE01CC"/>
    <w:rsid w:val="00F111E5"/>
    <w:rsid w:val="00F12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5C91B"/>
  <w15:docId w15:val="{348B17FE-CE02-4997-83B0-6F7B2901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0E0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670DB"/>
    <w:pPr>
      <w:spacing w:before="100" w:beforeAutospacing="1" w:after="100" w:afterAutospacing="1"/>
    </w:pPr>
    <w:rPr>
      <w:color w:val="000000"/>
    </w:rPr>
  </w:style>
  <w:style w:type="character" w:styleId="Emphasis">
    <w:name w:val="Emphasis"/>
    <w:basedOn w:val="DefaultParagraphFont"/>
    <w:qFormat/>
    <w:rsid w:val="008670DB"/>
    <w:rPr>
      <w:i/>
      <w:iCs/>
    </w:rPr>
  </w:style>
  <w:style w:type="paragraph" w:styleId="BalloonText">
    <w:name w:val="Balloon Text"/>
    <w:basedOn w:val="Normal"/>
    <w:link w:val="BalloonTextChar"/>
    <w:rsid w:val="00021664"/>
    <w:rPr>
      <w:rFonts w:ascii="Tahoma" w:hAnsi="Tahoma" w:cs="Tahoma"/>
      <w:sz w:val="16"/>
      <w:szCs w:val="16"/>
    </w:rPr>
  </w:style>
  <w:style w:type="character" w:customStyle="1" w:styleId="BalloonTextChar">
    <w:name w:val="Balloon Text Char"/>
    <w:basedOn w:val="DefaultParagraphFont"/>
    <w:link w:val="BalloonText"/>
    <w:rsid w:val="00021664"/>
    <w:rPr>
      <w:rFonts w:ascii="Tahoma" w:hAnsi="Tahoma" w:cs="Tahoma"/>
      <w:sz w:val="16"/>
      <w:szCs w:val="16"/>
    </w:rPr>
  </w:style>
  <w:style w:type="paragraph" w:styleId="Header">
    <w:name w:val="header"/>
    <w:basedOn w:val="Normal"/>
    <w:link w:val="HeaderChar"/>
    <w:rsid w:val="00021664"/>
    <w:pPr>
      <w:tabs>
        <w:tab w:val="center" w:pos="4680"/>
        <w:tab w:val="right" w:pos="9360"/>
      </w:tabs>
    </w:pPr>
  </w:style>
  <w:style w:type="character" w:customStyle="1" w:styleId="HeaderChar">
    <w:name w:val="Header Char"/>
    <w:basedOn w:val="DefaultParagraphFont"/>
    <w:link w:val="Header"/>
    <w:rsid w:val="00021664"/>
    <w:rPr>
      <w:sz w:val="24"/>
      <w:szCs w:val="24"/>
    </w:rPr>
  </w:style>
  <w:style w:type="paragraph" w:styleId="Footer">
    <w:name w:val="footer"/>
    <w:basedOn w:val="Normal"/>
    <w:link w:val="FooterChar"/>
    <w:rsid w:val="00021664"/>
    <w:pPr>
      <w:tabs>
        <w:tab w:val="center" w:pos="4680"/>
        <w:tab w:val="right" w:pos="9360"/>
      </w:tabs>
    </w:pPr>
  </w:style>
  <w:style w:type="character" w:customStyle="1" w:styleId="FooterChar">
    <w:name w:val="Footer Char"/>
    <w:basedOn w:val="DefaultParagraphFont"/>
    <w:link w:val="Footer"/>
    <w:rsid w:val="00021664"/>
    <w:rPr>
      <w:sz w:val="24"/>
      <w:szCs w:val="24"/>
    </w:rPr>
  </w:style>
  <w:style w:type="table" w:styleId="TableGrid">
    <w:name w:val="Table Grid"/>
    <w:basedOn w:val="TableNormal"/>
    <w:rsid w:val="0093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vnexpress.net/Files/Subject/3B/A1/49/4E/V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E7FC8F-C0C7-4C58-89E9-0D913F8D8E9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5C104-ED6A-4495-86F7-BF1F105D9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1367</CharactersWithSpaces>
  <SharedDoc>false</SharedDoc>
  <HLinks>
    <vt:vector size="6" baseType="variant">
      <vt:variant>
        <vt:i4>4587520</vt:i4>
      </vt:variant>
      <vt:variant>
        <vt:i4>6146</vt:i4>
      </vt:variant>
      <vt:variant>
        <vt:i4>1025</vt:i4>
      </vt:variant>
      <vt:variant>
        <vt:i4>1</vt:i4>
      </vt:variant>
      <vt:variant>
        <vt:lpwstr>http://vnexpress.net/Files/Subject/3B/A1/49/4E/Vn.jpg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Quyen</dc:creator>
  <cp:lastModifiedBy>Hoc Vien 08</cp:lastModifiedBy>
  <cp:revision>2</cp:revision>
  <dcterms:created xsi:type="dcterms:W3CDTF">2023-10-15T08:58:00Z</dcterms:created>
  <dcterms:modified xsi:type="dcterms:W3CDTF">2023-10-15T08:58:00Z</dcterms:modified>
</cp:coreProperties>
</file>