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0BC" w:rsidRPr="00B653CD" w:rsidRDefault="00904489">
      <w:pPr>
        <w:rPr>
          <w:sz w:val="36"/>
          <w:lang w:val="en-US"/>
        </w:rPr>
      </w:pPr>
      <w:r w:rsidRPr="00B653CD">
        <w:rPr>
          <w:sz w:val="36"/>
          <w:lang w:val="en-US"/>
        </w:rPr>
        <w:t xml:space="preserve">History of </w:t>
      </w:r>
      <w:r w:rsidR="00412DEA" w:rsidRPr="00B653CD">
        <w:rPr>
          <w:sz w:val="36"/>
          <w:lang w:val="en-US"/>
        </w:rPr>
        <w:t>Colored</w:t>
      </w:r>
      <w:r w:rsidRPr="00B653CD">
        <w:rPr>
          <w:sz w:val="36"/>
          <w:lang w:val="en-US"/>
        </w:rPr>
        <w:t xml:space="preserve"> Petri Nets</w:t>
      </w:r>
    </w:p>
    <w:p w:rsidR="00904489" w:rsidRPr="00B653CD" w:rsidRDefault="00904489" w:rsidP="007B16C7">
      <w:pPr>
        <w:spacing w:after="0" w:line="264" w:lineRule="auto"/>
        <w:rPr>
          <w:lang w:val="en-US"/>
        </w:rPr>
      </w:pPr>
      <w:r w:rsidRPr="00B653CD">
        <w:rPr>
          <w:lang w:val="en-US"/>
        </w:rPr>
        <w:t xml:space="preserve">The basic ideas of </w:t>
      </w:r>
      <w:r w:rsidR="00AC2B29" w:rsidRPr="00B653CD">
        <w:rPr>
          <w:lang w:val="en-US"/>
        </w:rPr>
        <w:t>Petri net</w:t>
      </w:r>
      <w:r w:rsidRPr="00B653CD">
        <w:rPr>
          <w:lang w:val="en-US"/>
        </w:rPr>
        <w:t>s were introduced by Carl Adam Petri in his doctoral thesis</w:t>
      </w:r>
      <w:r w:rsidR="005356D2" w:rsidRPr="00B653CD">
        <w:rPr>
          <w:lang w:val="en-US"/>
        </w:rPr>
        <w:t xml:space="preserve"> [1]</w:t>
      </w:r>
      <w:r w:rsidR="00854BCF" w:rsidRPr="00B653CD">
        <w:rPr>
          <w:lang w:val="en-US"/>
        </w:rPr>
        <w:t xml:space="preserve"> </w:t>
      </w:r>
      <w:r w:rsidRPr="00B653CD">
        <w:rPr>
          <w:lang w:val="en-US"/>
        </w:rPr>
        <w:t xml:space="preserve">published in 1962. </w:t>
      </w:r>
      <w:r w:rsidR="007B16C7" w:rsidRPr="00B653CD">
        <w:rPr>
          <w:lang w:val="en-US"/>
        </w:rPr>
        <w:t>This was far ahead of the time where distributed systems were invented and computers started to have parallel processes. At that time programs and processing were considered to be sequential and deterministic. Hence, it was extremely visionary of Carl Adam Petri to predict the importance of being able to understand and characterize the basic concepts of concurrency.</w:t>
      </w:r>
    </w:p>
    <w:p w:rsidR="00854BCF" w:rsidRPr="00B653CD" w:rsidRDefault="00854BCF" w:rsidP="00854BCF">
      <w:pPr>
        <w:spacing w:after="0" w:line="264" w:lineRule="auto"/>
        <w:rPr>
          <w:lang w:val="en-US"/>
        </w:rPr>
      </w:pPr>
    </w:p>
    <w:p w:rsidR="00904489" w:rsidRPr="00B653CD" w:rsidRDefault="00854BCF" w:rsidP="00854BCF">
      <w:pPr>
        <w:spacing w:after="0" w:line="264" w:lineRule="auto"/>
        <w:rPr>
          <w:lang w:val="en-US"/>
        </w:rPr>
      </w:pPr>
      <w:r w:rsidRPr="00B653CD">
        <w:rPr>
          <w:lang w:val="en-US"/>
        </w:rPr>
        <w:t xml:space="preserve">Over the next decade, </w:t>
      </w:r>
      <w:r w:rsidR="00AC2B29" w:rsidRPr="00B653CD">
        <w:rPr>
          <w:lang w:val="en-US"/>
        </w:rPr>
        <w:t>Petri net</w:t>
      </w:r>
      <w:r w:rsidRPr="00B653CD">
        <w:rPr>
          <w:lang w:val="en-US"/>
        </w:rPr>
        <w:t xml:space="preserve">s were widely accepted as one of the most well-founded theories to describe </w:t>
      </w:r>
      <w:r w:rsidR="002B529A" w:rsidRPr="00B653CD">
        <w:rPr>
          <w:lang w:val="en-US"/>
        </w:rPr>
        <w:t xml:space="preserve">important behavioral concepts such as </w:t>
      </w:r>
      <w:r w:rsidRPr="00B653CD">
        <w:rPr>
          <w:lang w:val="en-US"/>
        </w:rPr>
        <w:t xml:space="preserve">concurrency, synchronization and resource sharing. </w:t>
      </w:r>
      <w:r w:rsidR="00AC2B29" w:rsidRPr="00B653CD">
        <w:rPr>
          <w:lang w:val="en-US"/>
        </w:rPr>
        <w:t>Petri net</w:t>
      </w:r>
      <w:r w:rsidR="002B529A" w:rsidRPr="00B653CD">
        <w:rPr>
          <w:lang w:val="en-US"/>
        </w:rPr>
        <w:t>s</w:t>
      </w:r>
      <w:r w:rsidRPr="00B653CD">
        <w:rPr>
          <w:lang w:val="en-US"/>
        </w:rPr>
        <w:t xml:space="preserve"> were also used to model and analyze small practical systems. However, the practical use soon revealed a serious sho</w:t>
      </w:r>
      <w:r w:rsidR="00546B74" w:rsidRPr="00B653CD">
        <w:rPr>
          <w:lang w:val="en-US"/>
        </w:rPr>
        <w:t>rt</w:t>
      </w:r>
      <w:r w:rsidRPr="00B653CD">
        <w:rPr>
          <w:lang w:val="en-US"/>
        </w:rPr>
        <w:t xml:space="preserve">coming. </w:t>
      </w:r>
      <w:r w:rsidR="00AC2B29" w:rsidRPr="00B653CD">
        <w:rPr>
          <w:lang w:val="en-US"/>
        </w:rPr>
        <w:t>Petri net</w:t>
      </w:r>
      <w:r w:rsidRPr="00B653CD">
        <w:rPr>
          <w:lang w:val="en-US"/>
        </w:rPr>
        <w:t>s</w:t>
      </w:r>
      <w:r w:rsidR="00546B74" w:rsidRPr="00B653CD">
        <w:rPr>
          <w:lang w:val="en-US"/>
        </w:rPr>
        <w:t xml:space="preserve"> (</w:t>
      </w:r>
      <w:r w:rsidRPr="00B653CD">
        <w:rPr>
          <w:lang w:val="en-US"/>
        </w:rPr>
        <w:t>in their basic form</w:t>
      </w:r>
      <w:r w:rsidR="00546B74" w:rsidRPr="00B653CD">
        <w:rPr>
          <w:lang w:val="en-US"/>
        </w:rPr>
        <w:t>)</w:t>
      </w:r>
      <w:r w:rsidRPr="00B653CD">
        <w:rPr>
          <w:lang w:val="en-US"/>
        </w:rPr>
        <w:t xml:space="preserve"> is not </w:t>
      </w:r>
      <w:r w:rsidR="002B529A" w:rsidRPr="00B653CD">
        <w:rPr>
          <w:lang w:val="en-US"/>
        </w:rPr>
        <w:t>well-suited</w:t>
      </w:r>
      <w:r w:rsidRPr="00B653CD">
        <w:rPr>
          <w:lang w:val="en-US"/>
        </w:rPr>
        <w:t xml:space="preserve"> to model </w:t>
      </w:r>
      <w:r w:rsidR="002B529A" w:rsidRPr="00B653CD">
        <w:rPr>
          <w:lang w:val="en-US"/>
        </w:rPr>
        <w:t xml:space="preserve">systems in which data play a crucial part, and since this is the case for most computing systems (and many other kinds of systems) the use of </w:t>
      </w:r>
      <w:r w:rsidR="00AC2B29" w:rsidRPr="00B653CD">
        <w:rPr>
          <w:lang w:val="en-US"/>
        </w:rPr>
        <w:t>Petri net</w:t>
      </w:r>
      <w:r w:rsidR="002B529A" w:rsidRPr="00B653CD">
        <w:rPr>
          <w:lang w:val="en-US"/>
        </w:rPr>
        <w:t>s</w:t>
      </w:r>
      <w:r w:rsidRPr="00B653CD">
        <w:rPr>
          <w:lang w:val="en-US"/>
        </w:rPr>
        <w:t xml:space="preserve"> </w:t>
      </w:r>
      <w:r w:rsidR="002B529A" w:rsidRPr="00B653CD">
        <w:rPr>
          <w:lang w:val="en-US"/>
        </w:rPr>
        <w:t>for practical</w:t>
      </w:r>
      <w:r w:rsidRPr="00B653CD">
        <w:rPr>
          <w:lang w:val="en-US"/>
        </w:rPr>
        <w:t xml:space="preserve"> </w:t>
      </w:r>
      <w:r w:rsidR="002B529A" w:rsidRPr="00B653CD">
        <w:rPr>
          <w:lang w:val="en-US"/>
        </w:rPr>
        <w:t xml:space="preserve">modeling were staggering. To remedy this situation many modelers proposed different </w:t>
      </w:r>
      <w:r w:rsidR="00FD31B0" w:rsidRPr="00B653CD">
        <w:rPr>
          <w:lang w:val="en-US"/>
        </w:rPr>
        <w:t xml:space="preserve">ad-hoc </w:t>
      </w:r>
      <w:r w:rsidR="002B529A" w:rsidRPr="00B653CD">
        <w:rPr>
          <w:lang w:val="en-US"/>
        </w:rPr>
        <w:t xml:space="preserve">extensions to </w:t>
      </w:r>
      <w:r w:rsidR="00AC2B29" w:rsidRPr="00B653CD">
        <w:rPr>
          <w:lang w:val="en-US"/>
        </w:rPr>
        <w:t>Petri net</w:t>
      </w:r>
      <w:r w:rsidR="002B529A" w:rsidRPr="00B653CD">
        <w:rPr>
          <w:lang w:val="en-US"/>
        </w:rPr>
        <w:t>s. This created a</w:t>
      </w:r>
      <w:r w:rsidR="00546B74" w:rsidRPr="00B653CD">
        <w:rPr>
          <w:lang w:val="en-US"/>
        </w:rPr>
        <w:t xml:space="preserve"> large</w:t>
      </w:r>
      <w:r w:rsidR="002B529A" w:rsidRPr="00B653CD">
        <w:rPr>
          <w:lang w:val="en-US"/>
        </w:rPr>
        <w:t xml:space="preserve"> “zoo” of different </w:t>
      </w:r>
      <w:r w:rsidR="00AC2B29" w:rsidRPr="00B653CD">
        <w:rPr>
          <w:lang w:val="en-US"/>
        </w:rPr>
        <w:t>Petri net</w:t>
      </w:r>
      <w:r w:rsidR="002B529A" w:rsidRPr="00B653CD">
        <w:rPr>
          <w:lang w:val="en-US"/>
        </w:rPr>
        <w:t xml:space="preserve"> languages. Many </w:t>
      </w:r>
      <w:r w:rsidR="00FD31B0" w:rsidRPr="00B653CD">
        <w:rPr>
          <w:lang w:val="en-US"/>
        </w:rPr>
        <w:t>ad-hoc extensions</w:t>
      </w:r>
      <w:r w:rsidR="002B529A" w:rsidRPr="00B653CD">
        <w:rPr>
          <w:lang w:val="en-US"/>
        </w:rPr>
        <w:t xml:space="preserve"> were not well-defined, and even </w:t>
      </w:r>
      <w:r w:rsidR="00FD31B0" w:rsidRPr="00B653CD">
        <w:rPr>
          <w:lang w:val="en-US"/>
        </w:rPr>
        <w:t>when</w:t>
      </w:r>
      <w:r w:rsidR="002B529A" w:rsidRPr="00B653CD">
        <w:rPr>
          <w:lang w:val="en-US"/>
        </w:rPr>
        <w:t xml:space="preserve"> they were, the</w:t>
      </w:r>
      <w:r w:rsidR="00FD31B0" w:rsidRPr="00B653CD">
        <w:rPr>
          <w:lang w:val="en-US"/>
        </w:rPr>
        <w:t>y</w:t>
      </w:r>
      <w:r w:rsidR="002B529A" w:rsidRPr="00B653CD">
        <w:rPr>
          <w:lang w:val="en-US"/>
        </w:rPr>
        <w:t xml:space="preserve"> introduced a fundamental problem. </w:t>
      </w:r>
      <w:r w:rsidR="00546B74" w:rsidRPr="00B653CD">
        <w:rPr>
          <w:lang w:val="en-US"/>
        </w:rPr>
        <w:t>Whenever</w:t>
      </w:r>
      <w:r w:rsidR="002B529A" w:rsidRPr="00B653CD">
        <w:rPr>
          <w:lang w:val="en-US"/>
        </w:rPr>
        <w:t xml:space="preserve"> a new </w:t>
      </w:r>
      <w:r w:rsidR="00FD31B0" w:rsidRPr="00B653CD">
        <w:rPr>
          <w:lang w:val="en-US"/>
        </w:rPr>
        <w:t xml:space="preserve">ad-hoc </w:t>
      </w:r>
      <w:r w:rsidR="002B529A" w:rsidRPr="00B653CD">
        <w:rPr>
          <w:lang w:val="en-US"/>
        </w:rPr>
        <w:t xml:space="preserve">extension was </w:t>
      </w:r>
      <w:r w:rsidR="00546B74" w:rsidRPr="00B653CD">
        <w:rPr>
          <w:lang w:val="en-US"/>
        </w:rPr>
        <w:t>introduced</w:t>
      </w:r>
      <w:r w:rsidR="002B529A" w:rsidRPr="00B653CD">
        <w:rPr>
          <w:lang w:val="en-US"/>
        </w:rPr>
        <w:t xml:space="preserve">, all the basic concepts and analysis methods had to be redefined </w:t>
      </w:r>
      <w:r w:rsidR="00546B74" w:rsidRPr="00B653CD">
        <w:rPr>
          <w:lang w:val="en-US"/>
        </w:rPr>
        <w:t xml:space="preserve">– </w:t>
      </w:r>
      <w:r w:rsidR="00FD31B0" w:rsidRPr="00B653CD">
        <w:rPr>
          <w:lang w:val="en-US"/>
        </w:rPr>
        <w:t>to apply</w:t>
      </w:r>
      <w:r w:rsidR="002B529A" w:rsidRPr="00B653CD">
        <w:rPr>
          <w:lang w:val="en-US"/>
        </w:rPr>
        <w:t xml:space="preserve"> for the extended </w:t>
      </w:r>
      <w:r w:rsidR="00AC2B29" w:rsidRPr="00B653CD">
        <w:rPr>
          <w:lang w:val="en-US"/>
        </w:rPr>
        <w:t>Petri net</w:t>
      </w:r>
      <w:r w:rsidR="002B529A" w:rsidRPr="00B653CD">
        <w:rPr>
          <w:lang w:val="en-US"/>
        </w:rPr>
        <w:t xml:space="preserve"> language</w:t>
      </w:r>
      <w:r w:rsidR="00546B74" w:rsidRPr="00B653CD">
        <w:rPr>
          <w:lang w:val="en-US"/>
        </w:rPr>
        <w:t xml:space="preserve"> (with the ad-hoc extension)</w:t>
      </w:r>
      <w:r w:rsidR="002B529A" w:rsidRPr="00B653CD">
        <w:rPr>
          <w:lang w:val="en-US"/>
        </w:rPr>
        <w:t>.</w:t>
      </w:r>
    </w:p>
    <w:p w:rsidR="001A70B3" w:rsidRPr="00B653CD" w:rsidRDefault="001A70B3" w:rsidP="00854BCF">
      <w:pPr>
        <w:spacing w:after="0" w:line="264" w:lineRule="auto"/>
        <w:rPr>
          <w:lang w:val="en-US"/>
        </w:rPr>
      </w:pPr>
    </w:p>
    <w:p w:rsidR="001A70B3" w:rsidRPr="00B653CD" w:rsidRDefault="00FD31B0" w:rsidP="00854BCF">
      <w:pPr>
        <w:spacing w:after="0" w:line="264" w:lineRule="auto"/>
        <w:rPr>
          <w:lang w:val="en-US"/>
        </w:rPr>
      </w:pPr>
      <w:r w:rsidRPr="00B653CD">
        <w:rPr>
          <w:lang w:val="en-US"/>
        </w:rPr>
        <w:t>With the invention of</w:t>
      </w:r>
      <w:r w:rsidR="001A70B3" w:rsidRPr="00B653CD">
        <w:rPr>
          <w:lang w:val="en-US"/>
        </w:rPr>
        <w:t xml:space="preserve"> the first </w:t>
      </w:r>
      <w:r w:rsidR="00546B74" w:rsidRPr="00B653CD">
        <w:rPr>
          <w:lang w:val="en-US"/>
        </w:rPr>
        <w:t xml:space="preserve">(text-based) </w:t>
      </w:r>
      <w:r w:rsidR="001A70B3" w:rsidRPr="00B653CD">
        <w:rPr>
          <w:lang w:val="en-US"/>
        </w:rPr>
        <w:t xml:space="preserve">computer tools to support the analysis of </w:t>
      </w:r>
      <w:r w:rsidR="00AC2B29" w:rsidRPr="00B653CD">
        <w:rPr>
          <w:lang w:val="en-US"/>
        </w:rPr>
        <w:t>Petri net</w:t>
      </w:r>
      <w:r w:rsidR="001A70B3" w:rsidRPr="00B653CD">
        <w:rPr>
          <w:lang w:val="en-US"/>
        </w:rPr>
        <w:t xml:space="preserve"> models, the situation became acute. Whenever a new </w:t>
      </w:r>
      <w:r w:rsidR="00F81304" w:rsidRPr="00B653CD">
        <w:rPr>
          <w:lang w:val="en-US"/>
        </w:rPr>
        <w:t xml:space="preserve">ad-hoc </w:t>
      </w:r>
      <w:r w:rsidR="001A70B3" w:rsidRPr="00B653CD">
        <w:rPr>
          <w:lang w:val="en-US"/>
        </w:rPr>
        <w:t>extension was introduced (to handle a modeling problem) all existing computer tools became void, and could only be used after time-consuming (and error-prone) reprogramming. Hence, there was a</w:t>
      </w:r>
      <w:r w:rsidRPr="00B653CD">
        <w:rPr>
          <w:lang w:val="en-US"/>
        </w:rPr>
        <w:t>n urgent</w:t>
      </w:r>
      <w:r w:rsidR="001A70B3" w:rsidRPr="00B653CD">
        <w:rPr>
          <w:lang w:val="en-US"/>
        </w:rPr>
        <w:t xml:space="preserve"> need</w:t>
      </w:r>
      <w:r w:rsidRPr="00B653CD">
        <w:rPr>
          <w:lang w:val="en-US"/>
        </w:rPr>
        <w:t xml:space="preserve"> to develop a class of </w:t>
      </w:r>
      <w:r w:rsidR="00AC2B29" w:rsidRPr="00B653CD">
        <w:rPr>
          <w:lang w:val="en-US"/>
        </w:rPr>
        <w:t>Petri net</w:t>
      </w:r>
      <w:r w:rsidRPr="00B653CD">
        <w:rPr>
          <w:lang w:val="en-US"/>
        </w:rPr>
        <w:t xml:space="preserve">s which were general enough to handle a large variety of different application areas without the need of </w:t>
      </w:r>
      <w:r w:rsidR="00546B74" w:rsidRPr="00B653CD">
        <w:rPr>
          <w:lang w:val="en-US"/>
        </w:rPr>
        <w:t xml:space="preserve">making </w:t>
      </w:r>
      <w:r w:rsidRPr="00B653CD">
        <w:rPr>
          <w:lang w:val="en-US"/>
        </w:rPr>
        <w:t>ad-hoc extensions.</w:t>
      </w:r>
    </w:p>
    <w:p w:rsidR="00F81304" w:rsidRPr="00B653CD" w:rsidRDefault="00F81304" w:rsidP="00854BCF">
      <w:pPr>
        <w:spacing w:after="0" w:line="264" w:lineRule="auto"/>
        <w:rPr>
          <w:lang w:val="en-US"/>
        </w:rPr>
      </w:pPr>
    </w:p>
    <w:p w:rsidR="00F81304" w:rsidRPr="00B653CD" w:rsidRDefault="0050391D" w:rsidP="00854BCF">
      <w:pPr>
        <w:spacing w:after="0" w:line="264" w:lineRule="auto"/>
        <w:rPr>
          <w:lang w:val="en-US"/>
        </w:rPr>
      </w:pPr>
      <w:r w:rsidRPr="00B653CD">
        <w:rPr>
          <w:lang w:val="en-US"/>
        </w:rPr>
        <w:t xml:space="preserve">The first successful step towards a </w:t>
      </w:r>
      <w:r w:rsidR="00801123" w:rsidRPr="00B653CD">
        <w:rPr>
          <w:lang w:val="en-US"/>
        </w:rPr>
        <w:t xml:space="preserve">common </w:t>
      </w:r>
      <w:r w:rsidRPr="00B653CD">
        <w:rPr>
          <w:lang w:val="en-US"/>
        </w:rPr>
        <w:t xml:space="preserve">more powerful class of </w:t>
      </w:r>
      <w:r w:rsidR="00AC2B29" w:rsidRPr="00B653CD">
        <w:rPr>
          <w:lang w:val="en-US"/>
        </w:rPr>
        <w:t>Petri net</w:t>
      </w:r>
      <w:r w:rsidRPr="00B653CD">
        <w:rPr>
          <w:lang w:val="en-US"/>
        </w:rPr>
        <w:t xml:space="preserve">s were taken by Hartmann </w:t>
      </w:r>
      <w:proofErr w:type="spellStart"/>
      <w:r w:rsidRPr="00B653CD">
        <w:rPr>
          <w:lang w:val="en-US"/>
        </w:rPr>
        <w:t>Genrich</w:t>
      </w:r>
      <w:proofErr w:type="spellEnd"/>
      <w:r w:rsidRPr="00B653CD">
        <w:rPr>
          <w:lang w:val="en-US"/>
        </w:rPr>
        <w:t xml:space="preserve"> and Kurt </w:t>
      </w:r>
      <w:proofErr w:type="spellStart"/>
      <w:r w:rsidRPr="00B653CD">
        <w:rPr>
          <w:lang w:val="en-US"/>
        </w:rPr>
        <w:t>Lautenbach</w:t>
      </w:r>
      <w:proofErr w:type="spellEnd"/>
      <w:r w:rsidRPr="00B653CD">
        <w:rPr>
          <w:lang w:val="en-US"/>
        </w:rPr>
        <w:t xml:space="preserve"> </w:t>
      </w:r>
      <w:r w:rsidR="00EE6E2C" w:rsidRPr="00B653CD">
        <w:rPr>
          <w:lang w:val="en-US"/>
        </w:rPr>
        <w:t xml:space="preserve">in 1979 </w:t>
      </w:r>
      <w:r w:rsidRPr="00B653CD">
        <w:rPr>
          <w:lang w:val="en-US"/>
        </w:rPr>
        <w:t>with the introduction of Predicate/</w:t>
      </w:r>
      <w:proofErr w:type="spellStart"/>
      <w:r w:rsidRPr="00B653CD">
        <w:rPr>
          <w:lang w:val="en-US"/>
        </w:rPr>
        <w:t>Transion</w:t>
      </w:r>
      <w:proofErr w:type="spellEnd"/>
      <w:r w:rsidRPr="00B653CD">
        <w:rPr>
          <w:lang w:val="en-US"/>
        </w:rPr>
        <w:t xml:space="preserve"> Nets</w:t>
      </w:r>
      <w:r w:rsidR="00AB1F55" w:rsidRPr="00B653CD">
        <w:rPr>
          <w:lang w:val="en-US"/>
        </w:rPr>
        <w:t xml:space="preserve"> (</w:t>
      </w:r>
      <w:proofErr w:type="spellStart"/>
      <w:r w:rsidR="00AB1F55" w:rsidRPr="00B653CD">
        <w:rPr>
          <w:lang w:val="en-US"/>
        </w:rPr>
        <w:t>PrT</w:t>
      </w:r>
      <w:proofErr w:type="spellEnd"/>
      <w:r w:rsidR="00AB1F55" w:rsidRPr="00B653CD">
        <w:rPr>
          <w:lang w:val="en-US"/>
        </w:rPr>
        <w:t xml:space="preserve"> </w:t>
      </w:r>
      <w:r w:rsidR="008B6DE0">
        <w:rPr>
          <w:lang w:val="en-US"/>
        </w:rPr>
        <w:t>nets</w:t>
      </w:r>
      <w:r w:rsidR="00AB1F55" w:rsidRPr="00B653CD">
        <w:rPr>
          <w:lang w:val="en-US"/>
        </w:rPr>
        <w:t>)</w:t>
      </w:r>
      <w:r w:rsidRPr="00B653CD">
        <w:rPr>
          <w:lang w:val="en-US"/>
        </w:rPr>
        <w:t xml:space="preserve"> [</w:t>
      </w:r>
      <w:r w:rsidR="005356D2" w:rsidRPr="00B653CD">
        <w:rPr>
          <w:lang w:val="en-US"/>
        </w:rPr>
        <w:t>2</w:t>
      </w:r>
      <w:r w:rsidRPr="00B653CD">
        <w:rPr>
          <w:lang w:val="en-US"/>
        </w:rPr>
        <w:t>]. Th</w:t>
      </w:r>
      <w:r w:rsidR="00036DE7" w:rsidRPr="00B653CD">
        <w:rPr>
          <w:lang w:val="en-US"/>
        </w:rPr>
        <w:t>eir</w:t>
      </w:r>
      <w:r w:rsidRPr="00B653CD">
        <w:rPr>
          <w:lang w:val="en-US"/>
        </w:rPr>
        <w:t xml:space="preserve"> work was inspired by earlier work on “</w:t>
      </w:r>
      <w:r w:rsidR="00036DE7" w:rsidRPr="00B653CD">
        <w:rPr>
          <w:lang w:val="en-US"/>
        </w:rPr>
        <w:t>Transition</w:t>
      </w:r>
      <w:r w:rsidRPr="00B653CD">
        <w:rPr>
          <w:lang w:val="en-US"/>
        </w:rPr>
        <w:t xml:space="preserve"> Nets with </w:t>
      </w:r>
      <w:r w:rsidR="00412DEA" w:rsidRPr="00B653CD">
        <w:rPr>
          <w:lang w:val="en-US"/>
        </w:rPr>
        <w:t>Colored</w:t>
      </w:r>
      <w:r w:rsidRPr="00B653CD">
        <w:rPr>
          <w:lang w:val="en-US"/>
        </w:rPr>
        <w:t xml:space="preserve"> Tokens” (b</w:t>
      </w:r>
      <w:r w:rsidR="00036DE7" w:rsidRPr="00B653CD">
        <w:rPr>
          <w:lang w:val="en-US"/>
        </w:rPr>
        <w:t xml:space="preserve">y Kurt </w:t>
      </w:r>
      <w:proofErr w:type="spellStart"/>
      <w:r w:rsidR="00036DE7" w:rsidRPr="00B653CD">
        <w:rPr>
          <w:lang w:val="en-US"/>
        </w:rPr>
        <w:t>Lautenbach</w:t>
      </w:r>
      <w:proofErr w:type="spellEnd"/>
      <w:r w:rsidR="00036DE7" w:rsidRPr="00B653CD">
        <w:rPr>
          <w:lang w:val="en-US"/>
        </w:rPr>
        <w:t xml:space="preserve"> and M. </w:t>
      </w:r>
      <w:proofErr w:type="spellStart"/>
      <w:r w:rsidR="00036DE7" w:rsidRPr="00B653CD">
        <w:rPr>
          <w:lang w:val="en-US"/>
        </w:rPr>
        <w:t>Sch</w:t>
      </w:r>
      <w:r w:rsidRPr="00B653CD">
        <w:rPr>
          <w:lang w:val="en-US"/>
        </w:rPr>
        <w:t>iffers</w:t>
      </w:r>
      <w:proofErr w:type="spellEnd"/>
      <w:r w:rsidR="007B16C7" w:rsidRPr="00B653CD">
        <w:rPr>
          <w:lang w:val="en-US"/>
        </w:rPr>
        <w:t xml:space="preserve"> in 1977</w:t>
      </w:r>
      <w:r w:rsidRPr="00B653CD">
        <w:rPr>
          <w:lang w:val="en-US"/>
        </w:rPr>
        <w:t>) and “</w:t>
      </w:r>
      <w:r w:rsidR="00DE1FC8" w:rsidRPr="00B653CD">
        <w:rPr>
          <w:lang w:val="en-US"/>
        </w:rPr>
        <w:t>Transition</w:t>
      </w:r>
      <w:r w:rsidRPr="00B653CD">
        <w:rPr>
          <w:lang w:val="en-US"/>
        </w:rPr>
        <w:t xml:space="preserve"> Nets with Complex Conditions” (by Robert </w:t>
      </w:r>
      <w:r w:rsidR="00801123" w:rsidRPr="00B653CD">
        <w:rPr>
          <w:lang w:val="en-US"/>
        </w:rPr>
        <w:t xml:space="preserve">M. </w:t>
      </w:r>
      <w:r w:rsidRPr="00B653CD">
        <w:rPr>
          <w:lang w:val="en-US"/>
        </w:rPr>
        <w:t>Shapiro</w:t>
      </w:r>
      <w:r w:rsidR="007B16C7" w:rsidRPr="00B653CD">
        <w:rPr>
          <w:lang w:val="en-US"/>
        </w:rPr>
        <w:t xml:space="preserve"> in 1979</w:t>
      </w:r>
      <w:r w:rsidRPr="00B653CD">
        <w:rPr>
          <w:lang w:val="en-US"/>
        </w:rPr>
        <w:t xml:space="preserve">). The basic idea behind </w:t>
      </w:r>
      <w:proofErr w:type="spellStart"/>
      <w:r w:rsidR="00E6198B" w:rsidRPr="00B653CD">
        <w:rPr>
          <w:lang w:val="en-US"/>
        </w:rPr>
        <w:t>PrT</w:t>
      </w:r>
      <w:proofErr w:type="spellEnd"/>
      <w:r w:rsidRPr="00B653CD">
        <w:rPr>
          <w:lang w:val="en-US"/>
        </w:rPr>
        <w:t xml:space="preserve"> nets </w:t>
      </w:r>
      <w:r w:rsidR="00036DE7" w:rsidRPr="00B653CD">
        <w:rPr>
          <w:lang w:val="en-US"/>
        </w:rPr>
        <w:t>was</w:t>
      </w:r>
      <w:r w:rsidRPr="00B653CD">
        <w:rPr>
          <w:lang w:val="en-US"/>
        </w:rPr>
        <w:t xml:space="preserve"> to introduce a </w:t>
      </w:r>
      <w:r w:rsidR="00036DE7" w:rsidRPr="00B653CD">
        <w:rPr>
          <w:lang w:val="en-US"/>
        </w:rPr>
        <w:t>set of</w:t>
      </w:r>
      <w:r w:rsidRPr="00B653CD">
        <w:rPr>
          <w:lang w:val="en-US"/>
        </w:rPr>
        <w:t xml:space="preserve"> </w:t>
      </w:r>
      <w:r w:rsidR="00412DEA" w:rsidRPr="00B653CD">
        <w:rPr>
          <w:lang w:val="en-US"/>
        </w:rPr>
        <w:t>colored</w:t>
      </w:r>
      <w:r w:rsidR="00036DE7" w:rsidRPr="00B653CD">
        <w:rPr>
          <w:lang w:val="en-US"/>
        </w:rPr>
        <w:t xml:space="preserve"> </w:t>
      </w:r>
      <w:r w:rsidRPr="00B653CD">
        <w:rPr>
          <w:lang w:val="en-US"/>
        </w:rPr>
        <w:t>tokens</w:t>
      </w:r>
      <w:r w:rsidR="00412DEA" w:rsidRPr="00B653CD">
        <w:rPr>
          <w:lang w:val="en-US"/>
        </w:rPr>
        <w:t xml:space="preserve"> which can be distinguished from each other</w:t>
      </w:r>
      <w:r w:rsidRPr="00B653CD">
        <w:rPr>
          <w:lang w:val="en-US"/>
        </w:rPr>
        <w:t xml:space="preserve"> (in contrast to the indistinguishable </w:t>
      </w:r>
      <w:r w:rsidR="00412DEA" w:rsidRPr="00B653CD">
        <w:rPr>
          <w:lang w:val="en-US"/>
        </w:rPr>
        <w:t xml:space="preserve">black </w:t>
      </w:r>
      <w:r w:rsidRPr="00B653CD">
        <w:rPr>
          <w:lang w:val="en-US"/>
        </w:rPr>
        <w:t xml:space="preserve">tokens in basic </w:t>
      </w:r>
      <w:r w:rsidR="00AC2B29" w:rsidRPr="00B653CD">
        <w:rPr>
          <w:lang w:val="en-US"/>
        </w:rPr>
        <w:t>Petri net</w:t>
      </w:r>
      <w:r w:rsidRPr="00B653CD">
        <w:rPr>
          <w:lang w:val="en-US"/>
        </w:rPr>
        <w:t>s</w:t>
      </w:r>
      <w:r w:rsidR="00036DE7" w:rsidRPr="00B653CD">
        <w:rPr>
          <w:lang w:val="en-US"/>
        </w:rPr>
        <w:t xml:space="preserve">). In this way it became possible to model different processes in a single subnet. As an example consider the </w:t>
      </w:r>
      <w:r w:rsidR="00801123" w:rsidRPr="00B653CD">
        <w:rPr>
          <w:lang w:val="en-US"/>
        </w:rPr>
        <w:t>w</w:t>
      </w:r>
      <w:r w:rsidR="00036DE7" w:rsidRPr="00B653CD">
        <w:rPr>
          <w:lang w:val="en-US"/>
        </w:rPr>
        <w:t xml:space="preserve">orkers in the </w:t>
      </w:r>
      <w:r w:rsidR="00412DEA" w:rsidRPr="00B653CD">
        <w:rPr>
          <w:lang w:val="en-US"/>
        </w:rPr>
        <w:t>C</w:t>
      </w:r>
      <w:r w:rsidR="00801123" w:rsidRPr="00B653CD">
        <w:rPr>
          <w:lang w:val="en-US"/>
        </w:rPr>
        <w:t>P</w:t>
      </w:r>
      <w:r w:rsidR="00AC2B29" w:rsidRPr="00B653CD">
        <w:rPr>
          <w:lang w:val="en-US"/>
        </w:rPr>
        <w:t>N</w:t>
      </w:r>
      <w:r w:rsidR="00036DE7" w:rsidRPr="00B653CD">
        <w:rPr>
          <w:lang w:val="en-US"/>
        </w:rPr>
        <w:t xml:space="preserve"> model of Sect. 2. In the basic </w:t>
      </w:r>
      <w:r w:rsidR="00AC2B29" w:rsidRPr="00B653CD">
        <w:rPr>
          <w:lang w:val="en-US"/>
        </w:rPr>
        <w:t>Petri net</w:t>
      </w:r>
      <w:r w:rsidR="00036DE7" w:rsidRPr="00B653CD">
        <w:rPr>
          <w:lang w:val="en-US"/>
        </w:rPr>
        <w:t xml:space="preserve"> model, it would be necessary to have a subnet for each </w:t>
      </w:r>
      <w:r w:rsidR="00801123" w:rsidRPr="00B653CD">
        <w:rPr>
          <w:lang w:val="en-US"/>
        </w:rPr>
        <w:t>worker</w:t>
      </w:r>
      <w:r w:rsidR="00036DE7" w:rsidRPr="00B653CD">
        <w:rPr>
          <w:lang w:val="en-US"/>
        </w:rPr>
        <w:t xml:space="preserve"> (even though they behave in exactly the same way), but in </w:t>
      </w:r>
      <w:proofErr w:type="spellStart"/>
      <w:r w:rsidR="00E6198B" w:rsidRPr="00B653CD">
        <w:rPr>
          <w:lang w:val="en-US"/>
        </w:rPr>
        <w:t>PrT</w:t>
      </w:r>
      <w:proofErr w:type="spellEnd"/>
      <w:r w:rsidR="00036DE7" w:rsidRPr="00B653CD">
        <w:rPr>
          <w:lang w:val="en-US"/>
        </w:rPr>
        <w:t xml:space="preserve"> </w:t>
      </w:r>
      <w:r w:rsidR="008B6DE0">
        <w:rPr>
          <w:lang w:val="en-US"/>
        </w:rPr>
        <w:t>nets</w:t>
      </w:r>
      <w:r w:rsidR="00036DE7" w:rsidRPr="00B653CD">
        <w:rPr>
          <w:lang w:val="en-US"/>
        </w:rPr>
        <w:t xml:space="preserve"> they can be modeled by a single subnet, because we can use </w:t>
      </w:r>
      <w:r w:rsidR="00801123" w:rsidRPr="00B653CD">
        <w:rPr>
          <w:lang w:val="en-US"/>
        </w:rPr>
        <w:t>tokens with one colo</w:t>
      </w:r>
      <w:r w:rsidR="00412DEA" w:rsidRPr="00B653CD">
        <w:rPr>
          <w:lang w:val="en-US"/>
        </w:rPr>
        <w:t>r</w:t>
      </w:r>
      <w:r w:rsidR="00036DE7" w:rsidRPr="00B653CD">
        <w:rPr>
          <w:lang w:val="en-US"/>
        </w:rPr>
        <w:t xml:space="preserve"> to model the state of the first </w:t>
      </w:r>
      <w:r w:rsidR="00801123" w:rsidRPr="00B653CD">
        <w:rPr>
          <w:lang w:val="en-US"/>
        </w:rPr>
        <w:t>w</w:t>
      </w:r>
      <w:r w:rsidR="00036DE7" w:rsidRPr="00B653CD">
        <w:rPr>
          <w:lang w:val="en-US"/>
        </w:rPr>
        <w:t xml:space="preserve">orker, </w:t>
      </w:r>
      <w:r w:rsidR="00412DEA" w:rsidRPr="00B653CD">
        <w:rPr>
          <w:lang w:val="en-US"/>
        </w:rPr>
        <w:t>tokens with another col</w:t>
      </w:r>
      <w:r w:rsidR="00801123" w:rsidRPr="00B653CD">
        <w:rPr>
          <w:lang w:val="en-US"/>
        </w:rPr>
        <w:t>o</w:t>
      </w:r>
      <w:r w:rsidR="00412DEA" w:rsidRPr="00B653CD">
        <w:rPr>
          <w:lang w:val="en-US"/>
        </w:rPr>
        <w:t>r</w:t>
      </w:r>
      <w:r w:rsidR="00036DE7" w:rsidRPr="00B653CD">
        <w:rPr>
          <w:lang w:val="en-US"/>
        </w:rPr>
        <w:t xml:space="preserve"> to model the state of the second </w:t>
      </w:r>
      <w:r w:rsidR="00801123" w:rsidRPr="00B653CD">
        <w:rPr>
          <w:lang w:val="en-US"/>
        </w:rPr>
        <w:t>w</w:t>
      </w:r>
      <w:r w:rsidR="00036DE7" w:rsidRPr="00B653CD">
        <w:rPr>
          <w:lang w:val="en-US"/>
        </w:rPr>
        <w:t>orker, and so on.</w:t>
      </w:r>
      <w:r w:rsidR="00412DEA" w:rsidRPr="00B653CD">
        <w:rPr>
          <w:lang w:val="en-US"/>
        </w:rPr>
        <w:t xml:space="preserve"> This means that we for W workers </w:t>
      </w:r>
      <w:r w:rsidR="00801123" w:rsidRPr="00B653CD">
        <w:rPr>
          <w:lang w:val="en-US"/>
        </w:rPr>
        <w:t xml:space="preserve">can have a single </w:t>
      </w:r>
      <w:proofErr w:type="spellStart"/>
      <w:r w:rsidR="00801123" w:rsidRPr="00B653CD">
        <w:rPr>
          <w:lang w:val="en-US"/>
        </w:rPr>
        <w:t>Worker</w:t>
      </w:r>
      <w:r w:rsidR="00412DEA" w:rsidRPr="00B653CD">
        <w:rPr>
          <w:lang w:val="en-US"/>
        </w:rPr>
        <w:t>Idle</w:t>
      </w:r>
      <w:proofErr w:type="spellEnd"/>
      <w:r w:rsidR="00412DEA" w:rsidRPr="00B653CD">
        <w:rPr>
          <w:lang w:val="en-US"/>
        </w:rPr>
        <w:t xml:space="preserve"> place (which may contain tokens of W different colors) instead of having a </w:t>
      </w:r>
      <w:r w:rsidR="00801123" w:rsidRPr="00B653CD">
        <w:rPr>
          <w:lang w:val="en-US"/>
        </w:rPr>
        <w:t>separate</w:t>
      </w:r>
      <w:r w:rsidR="00412DEA" w:rsidRPr="00B653CD">
        <w:rPr>
          <w:lang w:val="en-US"/>
        </w:rPr>
        <w:t xml:space="preserve"> </w:t>
      </w:r>
      <w:proofErr w:type="gramStart"/>
      <w:r w:rsidR="00412DEA" w:rsidRPr="00B653CD">
        <w:rPr>
          <w:lang w:val="en-US"/>
        </w:rPr>
        <w:t>Idle</w:t>
      </w:r>
      <w:proofErr w:type="gramEnd"/>
      <w:r w:rsidR="00412DEA" w:rsidRPr="00B653CD">
        <w:rPr>
          <w:lang w:val="en-US"/>
        </w:rPr>
        <w:t xml:space="preserve"> place for each worker. </w:t>
      </w:r>
      <w:proofErr w:type="spellStart"/>
      <w:r w:rsidR="00E6198B" w:rsidRPr="00B653CD">
        <w:rPr>
          <w:lang w:val="en-US"/>
        </w:rPr>
        <w:t>PrT</w:t>
      </w:r>
      <w:proofErr w:type="spellEnd"/>
      <w:r w:rsidR="00412DEA" w:rsidRPr="00B653CD">
        <w:rPr>
          <w:lang w:val="en-US"/>
        </w:rPr>
        <w:t xml:space="preserve"> </w:t>
      </w:r>
      <w:r w:rsidR="008B6DE0">
        <w:rPr>
          <w:lang w:val="en-US"/>
        </w:rPr>
        <w:t>nets</w:t>
      </w:r>
      <w:r w:rsidR="00412DEA" w:rsidRPr="00B653CD">
        <w:rPr>
          <w:lang w:val="en-US"/>
        </w:rPr>
        <w:t xml:space="preserve"> use</w:t>
      </w:r>
      <w:r w:rsidR="00801123" w:rsidRPr="00B653CD">
        <w:rPr>
          <w:lang w:val="en-US"/>
        </w:rPr>
        <w:t>s</w:t>
      </w:r>
      <w:r w:rsidR="00412DEA" w:rsidRPr="00B653CD">
        <w:rPr>
          <w:lang w:val="en-US"/>
        </w:rPr>
        <w:t xml:space="preserve"> arc expressions to define how transitions can occur in different ways </w:t>
      </w:r>
      <w:r w:rsidR="00801123" w:rsidRPr="00B653CD">
        <w:rPr>
          <w:lang w:val="en-US"/>
        </w:rPr>
        <w:t xml:space="preserve">(occurrence modes) </w:t>
      </w:r>
      <w:r w:rsidR="00412DEA" w:rsidRPr="00B653CD">
        <w:rPr>
          <w:lang w:val="en-US"/>
        </w:rPr>
        <w:t xml:space="preserve">depending of the colors of the involved input and output tokens. This works in </w:t>
      </w:r>
      <w:r w:rsidR="00801123" w:rsidRPr="00B653CD">
        <w:rPr>
          <w:lang w:val="en-US"/>
        </w:rPr>
        <w:t>a similar</w:t>
      </w:r>
      <w:r w:rsidR="00412DEA" w:rsidRPr="00B653CD">
        <w:rPr>
          <w:lang w:val="en-US"/>
        </w:rPr>
        <w:t xml:space="preserve"> way as described for C</w:t>
      </w:r>
      <w:r w:rsidR="00AC2B29" w:rsidRPr="00B653CD">
        <w:rPr>
          <w:lang w:val="en-US"/>
        </w:rPr>
        <w:t>PN</w:t>
      </w:r>
      <w:r w:rsidR="00412DEA" w:rsidRPr="00B653CD">
        <w:rPr>
          <w:lang w:val="en-US"/>
        </w:rPr>
        <w:t>s in Sect. 2.</w:t>
      </w:r>
    </w:p>
    <w:p w:rsidR="00412DEA" w:rsidRPr="00B653CD" w:rsidRDefault="00412DEA" w:rsidP="00854BCF">
      <w:pPr>
        <w:spacing w:after="0" w:line="264" w:lineRule="auto"/>
        <w:rPr>
          <w:lang w:val="en-US"/>
        </w:rPr>
      </w:pPr>
    </w:p>
    <w:p w:rsidR="00412DEA" w:rsidRPr="00B653CD" w:rsidRDefault="00412DEA" w:rsidP="00854BCF">
      <w:pPr>
        <w:spacing w:after="0" w:line="264" w:lineRule="auto"/>
        <w:rPr>
          <w:lang w:val="en-US"/>
        </w:rPr>
      </w:pPr>
      <w:r w:rsidRPr="00B653CD">
        <w:rPr>
          <w:lang w:val="en-US"/>
        </w:rPr>
        <w:t>The invention of</w:t>
      </w:r>
      <w:r w:rsidR="00AB1F55" w:rsidRPr="00B653CD">
        <w:rPr>
          <w:lang w:val="en-US"/>
        </w:rPr>
        <w:t xml:space="preserve"> colored distinguishable tokens in </w:t>
      </w:r>
      <w:proofErr w:type="spellStart"/>
      <w:r w:rsidR="00E6198B" w:rsidRPr="00B653CD">
        <w:rPr>
          <w:lang w:val="en-US"/>
        </w:rPr>
        <w:t>PrT</w:t>
      </w:r>
      <w:proofErr w:type="spellEnd"/>
      <w:r w:rsidR="00AB1F55" w:rsidRPr="00B653CD">
        <w:rPr>
          <w:lang w:val="en-US"/>
        </w:rPr>
        <w:t xml:space="preserve"> </w:t>
      </w:r>
      <w:r w:rsidR="008B6DE0">
        <w:rPr>
          <w:lang w:val="en-US"/>
        </w:rPr>
        <w:t>nets</w:t>
      </w:r>
      <w:r w:rsidR="00AB1F55" w:rsidRPr="00B653CD">
        <w:rPr>
          <w:lang w:val="en-US"/>
        </w:rPr>
        <w:t xml:space="preserve"> was a gigantic step forward – but it still had some limitations. </w:t>
      </w:r>
      <w:proofErr w:type="spellStart"/>
      <w:r w:rsidR="00E6198B" w:rsidRPr="00B653CD">
        <w:rPr>
          <w:lang w:val="en-US"/>
        </w:rPr>
        <w:t>PrT</w:t>
      </w:r>
      <w:proofErr w:type="spellEnd"/>
      <w:r w:rsidR="00AB1F55" w:rsidRPr="00B653CD">
        <w:rPr>
          <w:lang w:val="en-US"/>
        </w:rPr>
        <w:t xml:space="preserve"> </w:t>
      </w:r>
      <w:r w:rsidR="008B6DE0">
        <w:rPr>
          <w:lang w:val="en-US"/>
        </w:rPr>
        <w:t>nets</w:t>
      </w:r>
      <w:r w:rsidR="00AB1F55" w:rsidRPr="00B653CD">
        <w:rPr>
          <w:lang w:val="en-US"/>
        </w:rPr>
        <w:t xml:space="preserve"> only had one set of token colors, and all places had to use this set (or Cartesian products of this set with itself). For the example in Sect. 2 this means that the identity of the consumer, the identity of the producers, Yes/no votes and abort/commit decisions all had to be modeled by colors in this sin</w:t>
      </w:r>
      <w:r w:rsidR="00AC2B29" w:rsidRPr="00B653CD">
        <w:rPr>
          <w:lang w:val="en-US"/>
        </w:rPr>
        <w:t>g</w:t>
      </w:r>
      <w:r w:rsidR="00AB1F55" w:rsidRPr="00B653CD">
        <w:rPr>
          <w:lang w:val="en-US"/>
        </w:rPr>
        <w:t>le unstructured set of token colors</w:t>
      </w:r>
      <w:r w:rsidR="00AC2B29" w:rsidRPr="00B653CD">
        <w:rPr>
          <w:lang w:val="en-US"/>
        </w:rPr>
        <w:t>.</w:t>
      </w:r>
    </w:p>
    <w:p w:rsidR="00AC2B29" w:rsidRPr="00B653CD" w:rsidRDefault="00AC2B29" w:rsidP="00854BCF">
      <w:pPr>
        <w:spacing w:after="0" w:line="264" w:lineRule="auto"/>
        <w:rPr>
          <w:lang w:val="en-US"/>
        </w:rPr>
      </w:pPr>
    </w:p>
    <w:p w:rsidR="002840D2" w:rsidRPr="00B653CD" w:rsidRDefault="00AC2B29" w:rsidP="002840D2">
      <w:pPr>
        <w:spacing w:after="0" w:line="264" w:lineRule="auto"/>
        <w:rPr>
          <w:lang w:val="en-US"/>
        </w:rPr>
      </w:pPr>
      <w:r w:rsidRPr="00B653CD">
        <w:rPr>
          <w:lang w:val="en-US"/>
        </w:rPr>
        <w:t xml:space="preserve">The </w:t>
      </w:r>
      <w:r w:rsidR="00EE6E2C" w:rsidRPr="00B653CD">
        <w:rPr>
          <w:lang w:val="en-US"/>
        </w:rPr>
        <w:t>second</w:t>
      </w:r>
      <w:r w:rsidRPr="00B653CD">
        <w:rPr>
          <w:lang w:val="en-US"/>
        </w:rPr>
        <w:t xml:space="preserve"> step towards a more </w:t>
      </w:r>
      <w:r w:rsidR="00DE1FC8" w:rsidRPr="00B653CD">
        <w:rPr>
          <w:lang w:val="en-US"/>
        </w:rPr>
        <w:t>general</w:t>
      </w:r>
      <w:r w:rsidRPr="00B653CD">
        <w:rPr>
          <w:lang w:val="en-US"/>
        </w:rPr>
        <w:t xml:space="preserve"> class of Petri nets </w:t>
      </w:r>
      <w:r w:rsidR="00DE1FC8" w:rsidRPr="00B653CD">
        <w:rPr>
          <w:lang w:val="en-US"/>
        </w:rPr>
        <w:t>was</w:t>
      </w:r>
      <w:r w:rsidRPr="00B653CD">
        <w:rPr>
          <w:lang w:val="en-US"/>
        </w:rPr>
        <w:t xml:space="preserve"> taken </w:t>
      </w:r>
      <w:r w:rsidR="002840D2" w:rsidRPr="00B653CD">
        <w:rPr>
          <w:lang w:val="en-US"/>
        </w:rPr>
        <w:t xml:space="preserve">by </w:t>
      </w:r>
      <w:r w:rsidRPr="00B653CD">
        <w:rPr>
          <w:lang w:val="en-US"/>
        </w:rPr>
        <w:t>Kurt Jensen</w:t>
      </w:r>
      <w:r w:rsidR="00EE6E2C" w:rsidRPr="00B653CD">
        <w:rPr>
          <w:lang w:val="en-US"/>
        </w:rPr>
        <w:t xml:space="preserve"> in</w:t>
      </w:r>
      <w:r w:rsidR="00DE1FC8" w:rsidRPr="00B653CD">
        <w:rPr>
          <w:lang w:val="en-US"/>
        </w:rPr>
        <w:t xml:space="preserve"> his PhD thesis</w:t>
      </w:r>
      <w:r w:rsidR="00EE6E2C" w:rsidRPr="00B653CD">
        <w:rPr>
          <w:lang w:val="en-US"/>
        </w:rPr>
        <w:t xml:space="preserve"> 1981</w:t>
      </w:r>
      <w:r w:rsidR="002840D2" w:rsidRPr="00B653CD">
        <w:rPr>
          <w:lang w:val="en-US"/>
        </w:rPr>
        <w:t xml:space="preserve"> </w:t>
      </w:r>
      <w:r w:rsidRPr="00B653CD">
        <w:rPr>
          <w:lang w:val="en-US"/>
        </w:rPr>
        <w:t>with the introduction of the first kind of Colored Petri Nets [</w:t>
      </w:r>
      <w:r w:rsidR="005356D2" w:rsidRPr="00B653CD">
        <w:rPr>
          <w:lang w:val="en-US"/>
        </w:rPr>
        <w:t>3</w:t>
      </w:r>
      <w:r w:rsidRPr="00B653CD">
        <w:rPr>
          <w:lang w:val="en-US"/>
        </w:rPr>
        <w:t>]. Th</w:t>
      </w:r>
      <w:r w:rsidR="00EE6E2C" w:rsidRPr="00B653CD">
        <w:rPr>
          <w:lang w:val="en-US"/>
        </w:rPr>
        <w:t>is net model</w:t>
      </w:r>
      <w:r w:rsidRPr="00B653CD">
        <w:rPr>
          <w:lang w:val="en-US"/>
        </w:rPr>
        <w:t xml:space="preserve"> allowed the modeler to use a number of different color sets (e.g. one color set for the coor</w:t>
      </w:r>
      <w:r w:rsidR="002840D2" w:rsidRPr="00B653CD">
        <w:rPr>
          <w:lang w:val="en-US"/>
        </w:rPr>
        <w:t xml:space="preserve">dinator, </w:t>
      </w:r>
      <w:r w:rsidR="00DE1FC8" w:rsidRPr="00B653CD">
        <w:rPr>
          <w:lang w:val="en-US"/>
        </w:rPr>
        <w:t>a second</w:t>
      </w:r>
      <w:r w:rsidR="002840D2" w:rsidRPr="00B653CD">
        <w:rPr>
          <w:lang w:val="en-US"/>
        </w:rPr>
        <w:t xml:space="preserve"> for </w:t>
      </w:r>
      <w:r w:rsidRPr="00B653CD">
        <w:rPr>
          <w:lang w:val="en-US"/>
        </w:rPr>
        <w:t xml:space="preserve">the workers, </w:t>
      </w:r>
      <w:r w:rsidR="00DE1FC8" w:rsidRPr="00B653CD">
        <w:rPr>
          <w:lang w:val="en-US"/>
        </w:rPr>
        <w:t>a third</w:t>
      </w:r>
      <w:r w:rsidRPr="00B653CD">
        <w:rPr>
          <w:lang w:val="en-US"/>
        </w:rPr>
        <w:t xml:space="preserve"> for Yes/no votes and </w:t>
      </w:r>
      <w:r w:rsidR="00DE1FC8" w:rsidRPr="00B653CD">
        <w:rPr>
          <w:lang w:val="en-US"/>
        </w:rPr>
        <w:t>a fourth for</w:t>
      </w:r>
      <w:r w:rsidRPr="00B653CD">
        <w:rPr>
          <w:lang w:val="en-US"/>
        </w:rPr>
        <w:t xml:space="preserve"> abort/commit decisions</w:t>
      </w:r>
      <w:r w:rsidR="002840D2" w:rsidRPr="00B653CD">
        <w:rPr>
          <w:lang w:val="en-US"/>
        </w:rPr>
        <w:t>)</w:t>
      </w:r>
      <w:r w:rsidRPr="00B653CD">
        <w:rPr>
          <w:lang w:val="en-US"/>
        </w:rPr>
        <w:t xml:space="preserve">. This made </w:t>
      </w:r>
      <w:r w:rsidR="00DE1FC8" w:rsidRPr="00B653CD">
        <w:rPr>
          <w:lang w:val="en-US"/>
        </w:rPr>
        <w:t xml:space="preserve">it </w:t>
      </w:r>
      <w:r w:rsidRPr="00B653CD">
        <w:rPr>
          <w:lang w:val="en-US"/>
        </w:rPr>
        <w:t xml:space="preserve">possible to represent data values in a more intuitive way instead </w:t>
      </w:r>
      <w:r w:rsidR="00DE1FC8" w:rsidRPr="00B653CD">
        <w:rPr>
          <w:lang w:val="en-US"/>
        </w:rPr>
        <w:t>of having to en</w:t>
      </w:r>
      <w:r w:rsidRPr="00B653CD">
        <w:rPr>
          <w:lang w:val="en-US"/>
        </w:rPr>
        <w:t xml:space="preserve">code </w:t>
      </w:r>
      <w:r w:rsidR="002840D2" w:rsidRPr="00B653CD">
        <w:rPr>
          <w:lang w:val="en-US"/>
        </w:rPr>
        <w:t xml:space="preserve">all data into a single shared set. It </w:t>
      </w:r>
      <w:r w:rsidR="001E6D40" w:rsidRPr="00B653CD">
        <w:rPr>
          <w:lang w:val="en-US"/>
        </w:rPr>
        <w:t>later</w:t>
      </w:r>
      <w:r w:rsidR="002840D2" w:rsidRPr="00B653CD">
        <w:rPr>
          <w:lang w:val="en-US"/>
        </w:rPr>
        <w:t xml:space="preserve"> turned out to be convenient </w:t>
      </w:r>
      <w:r w:rsidR="002840D2" w:rsidRPr="00B653CD">
        <w:rPr>
          <w:lang w:val="en-GB"/>
        </w:rPr>
        <w:t xml:space="preserve">to define the </w:t>
      </w:r>
      <w:proofErr w:type="spellStart"/>
      <w:r w:rsidR="002840D2" w:rsidRPr="00B653CD">
        <w:rPr>
          <w:lang w:val="en-GB"/>
        </w:rPr>
        <w:t>color</w:t>
      </w:r>
      <w:proofErr w:type="spellEnd"/>
      <w:r w:rsidR="002840D2" w:rsidRPr="00B653CD">
        <w:rPr>
          <w:lang w:val="en-GB"/>
        </w:rPr>
        <w:t xml:space="preserve"> sets by means of data types known from programming languages, such as products, records, lists, enumerations, etc.</w:t>
      </w:r>
      <w:r w:rsidRPr="00B653CD">
        <w:rPr>
          <w:lang w:val="en-US"/>
        </w:rPr>
        <w:t xml:space="preserve"> </w:t>
      </w:r>
      <w:r w:rsidR="002840D2" w:rsidRPr="00B653CD">
        <w:rPr>
          <w:lang w:val="en-US"/>
        </w:rPr>
        <w:t>Th</w:t>
      </w:r>
      <w:r w:rsidR="00DE1FC8" w:rsidRPr="00B653CD">
        <w:rPr>
          <w:lang w:val="en-US"/>
        </w:rPr>
        <w:t>e use of types</w:t>
      </w:r>
      <w:r w:rsidR="002840D2" w:rsidRPr="00B653CD">
        <w:rPr>
          <w:lang w:val="en-US"/>
        </w:rPr>
        <w:t xml:space="preserve"> had three implications: Token colors became structured (and hence much more powerful). Type checking became possible (making it much easier to locate modeling errors). Color sets, arc expressions and guards could be specified by the </w:t>
      </w:r>
      <w:r w:rsidR="00DE1FC8" w:rsidRPr="00B653CD">
        <w:rPr>
          <w:lang w:val="en-US"/>
        </w:rPr>
        <w:t xml:space="preserve">well-known and powerful </w:t>
      </w:r>
      <w:r w:rsidR="002840D2" w:rsidRPr="00B653CD">
        <w:rPr>
          <w:lang w:val="en-US"/>
        </w:rPr>
        <w:t>syntax and semantics known from programming languages. Th</w:t>
      </w:r>
      <w:r w:rsidR="00DE1FC8" w:rsidRPr="00B653CD">
        <w:rPr>
          <w:lang w:val="en-US"/>
        </w:rPr>
        <w:t>is gave</w:t>
      </w:r>
      <w:r w:rsidR="002840D2" w:rsidRPr="00B653CD">
        <w:rPr>
          <w:lang w:val="en-US"/>
        </w:rPr>
        <w:t xml:space="preserve"> the modeler a convenient way to </w:t>
      </w:r>
      <w:r w:rsidR="00DE1FC8" w:rsidRPr="00B653CD">
        <w:rPr>
          <w:lang w:val="en-US"/>
        </w:rPr>
        <w:t>handle</w:t>
      </w:r>
      <w:r w:rsidR="002840D2" w:rsidRPr="00B653CD">
        <w:rPr>
          <w:lang w:val="en-US"/>
        </w:rPr>
        <w:t xml:space="preserve"> complex data and </w:t>
      </w:r>
      <w:r w:rsidR="00DE1FC8" w:rsidRPr="00B653CD">
        <w:rPr>
          <w:lang w:val="en-US"/>
        </w:rPr>
        <w:t xml:space="preserve">specify the often complex </w:t>
      </w:r>
      <w:r w:rsidR="002840D2" w:rsidRPr="00B653CD">
        <w:rPr>
          <w:lang w:val="en-US"/>
        </w:rPr>
        <w:t>interaction between data and</w:t>
      </w:r>
      <w:r w:rsidR="00DE1FC8" w:rsidRPr="00B653CD">
        <w:rPr>
          <w:lang w:val="en-US"/>
        </w:rPr>
        <w:t xml:space="preserve"> system</w:t>
      </w:r>
      <w:r w:rsidR="002840D2" w:rsidRPr="00B653CD">
        <w:rPr>
          <w:lang w:val="en-US"/>
        </w:rPr>
        <w:t xml:space="preserve"> behavior.</w:t>
      </w:r>
    </w:p>
    <w:p w:rsidR="00EE6E2C" w:rsidRPr="00B653CD" w:rsidRDefault="00EE6E2C" w:rsidP="002840D2">
      <w:pPr>
        <w:spacing w:after="0" w:line="264" w:lineRule="auto"/>
        <w:rPr>
          <w:lang w:val="en-US"/>
        </w:rPr>
      </w:pPr>
    </w:p>
    <w:p w:rsidR="003E5262" w:rsidRPr="00B653CD" w:rsidRDefault="00DE1FC8" w:rsidP="002840D2">
      <w:pPr>
        <w:spacing w:after="0" w:line="264" w:lineRule="auto"/>
        <w:rPr>
          <w:lang w:val="en-US"/>
        </w:rPr>
      </w:pPr>
      <w:r w:rsidRPr="00B653CD">
        <w:rPr>
          <w:lang w:val="en-US"/>
        </w:rPr>
        <w:t>A</w:t>
      </w:r>
      <w:r w:rsidR="00EE6E2C" w:rsidRPr="00B653CD">
        <w:rPr>
          <w:lang w:val="en-US"/>
        </w:rPr>
        <w:t xml:space="preserve"> third step forward </w:t>
      </w:r>
      <w:r w:rsidR="003E5262" w:rsidRPr="00B653CD">
        <w:rPr>
          <w:lang w:val="en-US"/>
        </w:rPr>
        <w:t>was</w:t>
      </w:r>
      <w:r w:rsidR="00EE6E2C" w:rsidRPr="00B653CD">
        <w:rPr>
          <w:lang w:val="en-US"/>
        </w:rPr>
        <w:t xml:space="preserve"> taken by Peter Hubert, Kurt Jensen and Robert </w:t>
      </w:r>
      <w:r w:rsidRPr="00B653CD">
        <w:rPr>
          <w:lang w:val="en-US"/>
        </w:rPr>
        <w:t xml:space="preserve">M. </w:t>
      </w:r>
      <w:r w:rsidR="00EE6E2C" w:rsidRPr="00B653CD">
        <w:rPr>
          <w:lang w:val="en-US"/>
        </w:rPr>
        <w:t>Shapiro in 1990 with the introduction of Hierarchical C</w:t>
      </w:r>
      <w:r w:rsidR="00D9693F" w:rsidRPr="00B653CD">
        <w:rPr>
          <w:lang w:val="en-US"/>
        </w:rPr>
        <w:t>PNs</w:t>
      </w:r>
      <w:r w:rsidR="00EE6E2C" w:rsidRPr="00B653CD">
        <w:rPr>
          <w:lang w:val="en-US"/>
        </w:rPr>
        <w:t xml:space="preserve"> [</w:t>
      </w:r>
      <w:r w:rsidR="00A14806" w:rsidRPr="00B653CD">
        <w:rPr>
          <w:lang w:val="en-US"/>
        </w:rPr>
        <w:t>4</w:t>
      </w:r>
      <w:r w:rsidR="00EE6E2C" w:rsidRPr="00B653CD">
        <w:rPr>
          <w:lang w:val="en-US"/>
        </w:rPr>
        <w:t>]. Their work</w:t>
      </w:r>
      <w:r w:rsidR="00D9693F" w:rsidRPr="00B653CD">
        <w:rPr>
          <w:lang w:val="en-US"/>
        </w:rPr>
        <w:t xml:space="preserve"> was heavil</w:t>
      </w:r>
      <w:r w:rsidR="00EE6E2C" w:rsidRPr="00B653CD">
        <w:rPr>
          <w:lang w:val="en-US"/>
        </w:rPr>
        <w:t xml:space="preserve">y inspired by the hierarchy concepts in the </w:t>
      </w:r>
      <w:r w:rsidR="00D9693F" w:rsidRPr="00B653CD">
        <w:rPr>
          <w:lang w:val="en-US"/>
        </w:rPr>
        <w:t>Structured Analysis and Design Technique</w:t>
      </w:r>
      <w:r w:rsidR="00B41312">
        <w:rPr>
          <w:lang w:val="en-US"/>
        </w:rPr>
        <w:t xml:space="preserve"> (SADT) developed by D.A. </w:t>
      </w:r>
      <w:proofErr w:type="spellStart"/>
      <w:r w:rsidR="00B41312">
        <w:rPr>
          <w:lang w:val="en-US"/>
        </w:rPr>
        <w:t>Marca</w:t>
      </w:r>
      <w:proofErr w:type="spellEnd"/>
      <w:r w:rsidR="00B41312">
        <w:rPr>
          <w:lang w:val="en-US"/>
        </w:rPr>
        <w:t xml:space="preserve"> and C.L. McGowan</w:t>
      </w:r>
      <w:r w:rsidR="006743A4" w:rsidRPr="00B653CD">
        <w:rPr>
          <w:lang w:val="en-US"/>
        </w:rPr>
        <w:t xml:space="preserve">. It was Robert Shapiro who </w:t>
      </w:r>
      <w:r w:rsidRPr="00B653CD">
        <w:rPr>
          <w:lang w:val="en-US"/>
        </w:rPr>
        <w:t>got the idea to port</w:t>
      </w:r>
      <w:r w:rsidR="006743A4" w:rsidRPr="00B653CD">
        <w:rPr>
          <w:lang w:val="en-US"/>
        </w:rPr>
        <w:t xml:space="preserve"> the SADT hierarchy concepts to CPN</w:t>
      </w:r>
      <w:r w:rsidR="00D9693F" w:rsidRPr="00B653CD">
        <w:rPr>
          <w:lang w:val="en-US"/>
        </w:rPr>
        <w:t>.</w:t>
      </w:r>
      <w:r w:rsidR="006743A4" w:rsidRPr="00B653CD">
        <w:rPr>
          <w:lang w:val="en-US"/>
        </w:rPr>
        <w:t xml:space="preserve"> Hierarchical</w:t>
      </w:r>
      <w:r w:rsidR="00D9693F" w:rsidRPr="00B653CD">
        <w:rPr>
          <w:lang w:val="en-US"/>
        </w:rPr>
        <w:t xml:space="preserve"> CPNs</w:t>
      </w:r>
      <w:r w:rsidR="00EE6E2C" w:rsidRPr="00B653CD">
        <w:rPr>
          <w:lang w:val="en-US"/>
        </w:rPr>
        <w:t xml:space="preserve"> allow</w:t>
      </w:r>
      <w:r w:rsidR="00E6198B" w:rsidRPr="00B653CD">
        <w:rPr>
          <w:lang w:val="en-US"/>
        </w:rPr>
        <w:t>s</w:t>
      </w:r>
      <w:r w:rsidR="00EE6E2C" w:rsidRPr="00B653CD">
        <w:rPr>
          <w:lang w:val="en-US"/>
        </w:rPr>
        <w:t xml:space="preserve"> the modeler to split </w:t>
      </w:r>
      <w:r w:rsidR="00E6198B" w:rsidRPr="00B653CD">
        <w:rPr>
          <w:lang w:val="en-US"/>
        </w:rPr>
        <w:t>a large</w:t>
      </w:r>
      <w:r w:rsidR="00EE6E2C" w:rsidRPr="00B653CD">
        <w:rPr>
          <w:lang w:val="en-US"/>
        </w:rPr>
        <w:t xml:space="preserve"> model into a number of interacting and re-usable modules</w:t>
      </w:r>
      <w:r w:rsidR="00E6198B" w:rsidRPr="00B653CD">
        <w:rPr>
          <w:lang w:val="en-US"/>
        </w:rPr>
        <w:t xml:space="preserve"> (</w:t>
      </w:r>
      <w:proofErr w:type="spellStart"/>
      <w:r w:rsidR="00E6198B" w:rsidRPr="00B653CD">
        <w:rPr>
          <w:lang w:val="en-US"/>
        </w:rPr>
        <w:t>subsomponents</w:t>
      </w:r>
      <w:proofErr w:type="spellEnd"/>
      <w:r w:rsidR="00E6198B" w:rsidRPr="00B653CD">
        <w:rPr>
          <w:lang w:val="en-US"/>
        </w:rPr>
        <w:t>)</w:t>
      </w:r>
      <w:r w:rsidR="00EE6E2C" w:rsidRPr="00B653CD">
        <w:rPr>
          <w:lang w:val="en-US"/>
        </w:rPr>
        <w:t xml:space="preserve"> – in a similar way as used in </w:t>
      </w:r>
      <w:r w:rsidR="00E6198B" w:rsidRPr="00B653CD">
        <w:rPr>
          <w:lang w:val="en-US"/>
        </w:rPr>
        <w:t>many</w:t>
      </w:r>
      <w:r w:rsidR="00EE6E2C" w:rsidRPr="00B653CD">
        <w:rPr>
          <w:lang w:val="en-US"/>
        </w:rPr>
        <w:t xml:space="preserve"> programming languages. The basic ideas are illustrated by the modules, substitution transitions </w:t>
      </w:r>
      <w:r w:rsidR="00DA6EFF" w:rsidRPr="00B653CD">
        <w:rPr>
          <w:lang w:val="en-US"/>
        </w:rPr>
        <w:t>a</w:t>
      </w:r>
      <w:r w:rsidR="00EE6E2C" w:rsidRPr="00B653CD">
        <w:rPr>
          <w:lang w:val="en-US"/>
        </w:rPr>
        <w:t>nd port/socket places in Sect. 2.</w:t>
      </w:r>
      <w:r w:rsidR="00DA6EFF" w:rsidRPr="00B653CD">
        <w:rPr>
          <w:lang w:val="en-US"/>
        </w:rPr>
        <w:t xml:space="preserve"> The introduction of hierarchies in CPNs ha</w:t>
      </w:r>
      <w:r w:rsidR="00E6198B" w:rsidRPr="00B653CD">
        <w:rPr>
          <w:lang w:val="en-US"/>
        </w:rPr>
        <w:t>s</w:t>
      </w:r>
      <w:r w:rsidR="00DA6EFF" w:rsidRPr="00B653CD">
        <w:rPr>
          <w:lang w:val="en-US"/>
        </w:rPr>
        <w:t xml:space="preserve"> several implications: Petri net models of large systems bec</w:t>
      </w:r>
      <w:r w:rsidR="007B16C7" w:rsidRPr="00B653CD">
        <w:rPr>
          <w:lang w:val="en-US"/>
        </w:rPr>
        <w:t>ome</w:t>
      </w:r>
      <w:r w:rsidR="00E6198B" w:rsidRPr="00B653CD">
        <w:rPr>
          <w:lang w:val="en-US"/>
        </w:rPr>
        <w:t xml:space="preserve"> much more</w:t>
      </w:r>
      <w:r w:rsidR="00DA6EFF" w:rsidRPr="00B653CD">
        <w:rPr>
          <w:lang w:val="en-US"/>
        </w:rPr>
        <w:t xml:space="preserve"> tractable</w:t>
      </w:r>
      <w:r w:rsidR="00E6198B" w:rsidRPr="00B653CD">
        <w:rPr>
          <w:lang w:val="en-US"/>
        </w:rPr>
        <w:t>,</w:t>
      </w:r>
      <w:r w:rsidR="00DA6EFF" w:rsidRPr="00B653CD">
        <w:rPr>
          <w:lang w:val="en-US"/>
        </w:rPr>
        <w:t xml:space="preserve"> since they </w:t>
      </w:r>
      <w:r w:rsidR="00E6198B" w:rsidRPr="00B653CD">
        <w:rPr>
          <w:lang w:val="en-US"/>
        </w:rPr>
        <w:t>can</w:t>
      </w:r>
      <w:r w:rsidR="00DA6EFF" w:rsidRPr="00B653CD">
        <w:rPr>
          <w:lang w:val="en-US"/>
        </w:rPr>
        <w:t xml:space="preserve"> be split into modules of a reasonable size </w:t>
      </w:r>
      <w:r w:rsidR="00E6198B" w:rsidRPr="00B653CD">
        <w:rPr>
          <w:lang w:val="en-US"/>
        </w:rPr>
        <w:t>(</w:t>
      </w:r>
      <w:r w:rsidR="00DA6EFF" w:rsidRPr="00B653CD">
        <w:rPr>
          <w:lang w:val="en-US"/>
        </w:rPr>
        <w:t xml:space="preserve">instead of </w:t>
      </w:r>
      <w:r w:rsidR="00E6198B" w:rsidRPr="00B653CD">
        <w:rPr>
          <w:lang w:val="en-US"/>
        </w:rPr>
        <w:t xml:space="preserve">working with </w:t>
      </w:r>
      <w:r w:rsidR="00DA6EFF" w:rsidRPr="00B653CD">
        <w:rPr>
          <w:lang w:val="en-US"/>
        </w:rPr>
        <w:t>a single monolithic net which ha</w:t>
      </w:r>
      <w:r w:rsidR="00E6198B" w:rsidRPr="00B653CD">
        <w:rPr>
          <w:lang w:val="en-US"/>
        </w:rPr>
        <w:t>s</w:t>
      </w:r>
      <w:r w:rsidR="00DA6EFF" w:rsidRPr="00B653CD">
        <w:rPr>
          <w:lang w:val="en-US"/>
        </w:rPr>
        <w:t xml:space="preserve"> to be glued to a large wall (or laid out on a football field). The human modeler can concentrate on a few details (in a single mod</w:t>
      </w:r>
      <w:r w:rsidR="00E6198B" w:rsidRPr="00B653CD">
        <w:rPr>
          <w:lang w:val="en-US"/>
        </w:rPr>
        <w:t>u</w:t>
      </w:r>
      <w:r w:rsidR="00DA6EFF" w:rsidRPr="00B653CD">
        <w:rPr>
          <w:lang w:val="en-US"/>
        </w:rPr>
        <w:t>l</w:t>
      </w:r>
      <w:r w:rsidR="00E6198B" w:rsidRPr="00B653CD">
        <w:rPr>
          <w:lang w:val="en-US"/>
        </w:rPr>
        <w:t>e</w:t>
      </w:r>
      <w:r w:rsidR="00DA6EFF" w:rsidRPr="00B653CD">
        <w:rPr>
          <w:lang w:val="en-US"/>
        </w:rPr>
        <w:t xml:space="preserve">) at a time – instead of being overwhelmed with the full details of </w:t>
      </w:r>
      <w:r w:rsidR="00E6198B" w:rsidRPr="00B653CD">
        <w:rPr>
          <w:lang w:val="en-US"/>
        </w:rPr>
        <w:t>the complete</w:t>
      </w:r>
      <w:r w:rsidR="00DA6EFF" w:rsidRPr="00B653CD">
        <w:rPr>
          <w:lang w:val="en-US"/>
        </w:rPr>
        <w:t xml:space="preserve"> model. CPN m</w:t>
      </w:r>
      <w:r w:rsidR="00E6198B" w:rsidRPr="00B653CD">
        <w:rPr>
          <w:lang w:val="en-US"/>
        </w:rPr>
        <w:t>od</w:t>
      </w:r>
      <w:r w:rsidR="00DA6EFF" w:rsidRPr="00B653CD">
        <w:rPr>
          <w:lang w:val="en-US"/>
        </w:rPr>
        <w:t>ules can be seen as black boxes, where modelers, when they desire, can forget about the details within the modules.</w:t>
      </w:r>
      <w:r w:rsidR="003E5262" w:rsidRPr="00B653CD">
        <w:rPr>
          <w:lang w:val="en-US"/>
        </w:rPr>
        <w:t xml:space="preserve"> This makes it possible to work at different abstraction levels</w:t>
      </w:r>
      <w:r w:rsidR="00E6198B" w:rsidRPr="00B653CD">
        <w:rPr>
          <w:lang w:val="en-US"/>
        </w:rPr>
        <w:t xml:space="preserve"> – </w:t>
      </w:r>
      <w:r w:rsidR="003E5262" w:rsidRPr="00B653CD">
        <w:rPr>
          <w:lang w:val="en-US"/>
        </w:rPr>
        <w:t>and hence we talk about hierarchical CPNs. Finally there are often system components that are used rep</w:t>
      </w:r>
      <w:r w:rsidR="00E6198B" w:rsidRPr="00B653CD">
        <w:rPr>
          <w:lang w:val="en-US"/>
        </w:rPr>
        <w:t>ea</w:t>
      </w:r>
      <w:r w:rsidR="003E5262" w:rsidRPr="00B653CD">
        <w:rPr>
          <w:lang w:val="en-US"/>
        </w:rPr>
        <w:t>tedly. It would be inefficient to model these components several times. Instead a module can be defined once and used repeatedly. In this way there is only one description to read, and one</w:t>
      </w:r>
      <w:r w:rsidR="00E6198B" w:rsidRPr="00B653CD">
        <w:rPr>
          <w:lang w:val="en-US"/>
        </w:rPr>
        <w:t xml:space="preserve"> description to</w:t>
      </w:r>
      <w:r w:rsidR="003E5262" w:rsidRPr="00B653CD">
        <w:rPr>
          <w:lang w:val="en-US"/>
        </w:rPr>
        <w:t xml:space="preserve"> modify, when changes are necessary.</w:t>
      </w:r>
    </w:p>
    <w:p w:rsidR="003E5262" w:rsidRPr="00B653CD" w:rsidRDefault="003E5262" w:rsidP="002840D2">
      <w:pPr>
        <w:spacing w:after="0" w:line="264" w:lineRule="auto"/>
        <w:rPr>
          <w:lang w:val="en-US"/>
        </w:rPr>
      </w:pPr>
    </w:p>
    <w:p w:rsidR="00AD1571" w:rsidRPr="00B653CD" w:rsidRDefault="003E5262" w:rsidP="002840D2">
      <w:pPr>
        <w:spacing w:after="0" w:line="264" w:lineRule="auto"/>
        <w:rPr>
          <w:lang w:val="en-US"/>
        </w:rPr>
      </w:pPr>
      <w:r w:rsidRPr="00B653CD">
        <w:rPr>
          <w:lang w:val="en-US"/>
        </w:rPr>
        <w:t xml:space="preserve">The fourth step was taken by the creation of </w:t>
      </w:r>
      <w:r w:rsidR="00E6198B" w:rsidRPr="00B653CD">
        <w:rPr>
          <w:lang w:val="en-US"/>
        </w:rPr>
        <w:t xml:space="preserve">graphical </w:t>
      </w:r>
      <w:r w:rsidRPr="00B653CD">
        <w:rPr>
          <w:lang w:val="en-US"/>
        </w:rPr>
        <w:t xml:space="preserve">computer tools to support </w:t>
      </w:r>
      <w:r w:rsidR="00E6198B" w:rsidRPr="00B653CD">
        <w:rPr>
          <w:lang w:val="en-US"/>
        </w:rPr>
        <w:t xml:space="preserve">the modeling and analysis by means of </w:t>
      </w:r>
      <w:r w:rsidRPr="00B653CD">
        <w:rPr>
          <w:lang w:val="en-US"/>
        </w:rPr>
        <w:t xml:space="preserve">hierarchical CPNs. The </w:t>
      </w:r>
      <w:r w:rsidR="001E6D40" w:rsidRPr="00B653CD">
        <w:rPr>
          <w:lang w:val="en-US"/>
        </w:rPr>
        <w:t>Design/CPN</w:t>
      </w:r>
      <w:r w:rsidRPr="00B653CD">
        <w:rPr>
          <w:lang w:val="en-US"/>
        </w:rPr>
        <w:t xml:space="preserve"> was created at Meta Software, Cambridge, Massachusetts, USA </w:t>
      </w:r>
      <w:r w:rsidR="00AD1571" w:rsidRPr="00B653CD">
        <w:rPr>
          <w:lang w:val="en-US"/>
        </w:rPr>
        <w:t>starting in 1988</w:t>
      </w:r>
      <w:r w:rsidR="00A14806" w:rsidRPr="00B653CD">
        <w:rPr>
          <w:lang w:val="en-US"/>
        </w:rPr>
        <w:t xml:space="preserve"> [</w:t>
      </w:r>
      <w:r w:rsidR="004040E6">
        <w:rPr>
          <w:lang w:val="en-US"/>
        </w:rPr>
        <w:t>5</w:t>
      </w:r>
      <w:r w:rsidR="00A14806" w:rsidRPr="00B653CD">
        <w:rPr>
          <w:lang w:val="en-US"/>
        </w:rPr>
        <w:t>]</w:t>
      </w:r>
      <w:r w:rsidRPr="00B653CD">
        <w:rPr>
          <w:lang w:val="en-US"/>
        </w:rPr>
        <w:t xml:space="preserve">. The main </w:t>
      </w:r>
      <w:r w:rsidR="001E6D40" w:rsidRPr="00B653CD">
        <w:rPr>
          <w:lang w:val="en-US"/>
        </w:rPr>
        <w:t>architects</w:t>
      </w:r>
      <w:r w:rsidRPr="00B653CD">
        <w:rPr>
          <w:lang w:val="en-US"/>
        </w:rPr>
        <w:t xml:space="preserve"> behind the tool was Kurt Jensen, Robert Shapiro</w:t>
      </w:r>
      <w:r w:rsidR="001E6D40" w:rsidRPr="00B653CD">
        <w:rPr>
          <w:lang w:val="en-US"/>
        </w:rPr>
        <w:t xml:space="preserve"> and </w:t>
      </w:r>
      <w:r w:rsidRPr="00B653CD">
        <w:rPr>
          <w:lang w:val="en-US"/>
        </w:rPr>
        <w:t>Peter Hubert</w:t>
      </w:r>
      <w:r w:rsidR="001E6D40" w:rsidRPr="00B653CD">
        <w:rPr>
          <w:lang w:val="en-US"/>
        </w:rPr>
        <w:t xml:space="preserve"> and the implementation was made together with a large </w:t>
      </w:r>
      <w:r w:rsidR="00E6198B" w:rsidRPr="00B653CD">
        <w:rPr>
          <w:lang w:val="en-US"/>
        </w:rPr>
        <w:t>international group</w:t>
      </w:r>
      <w:r w:rsidR="001E6D40" w:rsidRPr="00B653CD">
        <w:rPr>
          <w:lang w:val="en-US"/>
        </w:rPr>
        <w:t xml:space="preserve"> of people including </w:t>
      </w:r>
      <w:proofErr w:type="spellStart"/>
      <w:r w:rsidR="001E6D40" w:rsidRPr="00B653CD">
        <w:rPr>
          <w:lang w:val="en-US"/>
        </w:rPr>
        <w:t>Jawahar</w:t>
      </w:r>
      <w:proofErr w:type="spellEnd"/>
      <w:r w:rsidR="001E6D40" w:rsidRPr="00B653CD">
        <w:rPr>
          <w:lang w:val="en-US"/>
        </w:rPr>
        <w:t xml:space="preserve"> </w:t>
      </w:r>
      <w:proofErr w:type="spellStart"/>
      <w:r w:rsidR="001E6D40" w:rsidRPr="00B653CD">
        <w:rPr>
          <w:lang w:val="en-US"/>
        </w:rPr>
        <w:t>Malhotra</w:t>
      </w:r>
      <w:proofErr w:type="spellEnd"/>
      <w:r w:rsidR="001E6D40" w:rsidRPr="00B653CD">
        <w:rPr>
          <w:lang w:val="en-US"/>
        </w:rPr>
        <w:t xml:space="preserve"> (who go</w:t>
      </w:r>
      <w:r w:rsidR="00AD1571" w:rsidRPr="00B653CD">
        <w:rPr>
          <w:lang w:val="en-US"/>
        </w:rPr>
        <w:t>t</w:t>
      </w:r>
      <w:r w:rsidR="001E6D40" w:rsidRPr="00B653CD">
        <w:rPr>
          <w:lang w:val="en-US"/>
        </w:rPr>
        <w:t xml:space="preserve"> the brilliant idea to use the Standard ML language for type definitions and net inscriptions), Ole Bach Andersen (who </w:t>
      </w:r>
      <w:r w:rsidR="00E6198B" w:rsidRPr="00B653CD">
        <w:rPr>
          <w:lang w:val="en-US"/>
        </w:rPr>
        <w:t>implemented</w:t>
      </w:r>
      <w:r w:rsidR="001E6D40" w:rsidRPr="00B653CD">
        <w:rPr>
          <w:lang w:val="en-US"/>
        </w:rPr>
        <w:t xml:space="preserve"> the graphical </w:t>
      </w:r>
      <w:r w:rsidR="00E6198B" w:rsidRPr="00B653CD">
        <w:rPr>
          <w:lang w:val="en-US"/>
        </w:rPr>
        <w:t>interface</w:t>
      </w:r>
      <w:r w:rsidR="001E6D40" w:rsidRPr="00B653CD">
        <w:rPr>
          <w:lang w:val="en-US"/>
        </w:rPr>
        <w:t xml:space="preserve">), Søren Christensen (who </w:t>
      </w:r>
      <w:r w:rsidR="00E6198B" w:rsidRPr="00B653CD">
        <w:rPr>
          <w:lang w:val="en-US"/>
        </w:rPr>
        <w:t>implemented</w:t>
      </w:r>
      <w:r w:rsidR="001E6D40" w:rsidRPr="00B653CD">
        <w:rPr>
          <w:lang w:val="en-US"/>
        </w:rPr>
        <w:t xml:space="preserve"> the complex algorithms for automatic binding of free variables during </w:t>
      </w:r>
      <w:r w:rsidR="00AD1571" w:rsidRPr="00B653CD">
        <w:rPr>
          <w:lang w:val="en-US"/>
        </w:rPr>
        <w:t>simulation</w:t>
      </w:r>
      <w:r w:rsidR="00E6198B" w:rsidRPr="00B653CD">
        <w:rPr>
          <w:lang w:val="en-US"/>
        </w:rPr>
        <w:t>s</w:t>
      </w:r>
      <w:r w:rsidR="001E6D40" w:rsidRPr="00B653CD">
        <w:rPr>
          <w:lang w:val="en-US"/>
        </w:rPr>
        <w:t>)</w:t>
      </w:r>
      <w:r w:rsidR="00AD1571" w:rsidRPr="00B653CD">
        <w:rPr>
          <w:lang w:val="en-US"/>
        </w:rPr>
        <w:t xml:space="preserve"> and Hartmann </w:t>
      </w:r>
      <w:proofErr w:type="spellStart"/>
      <w:r w:rsidR="00AD1571" w:rsidRPr="00B653CD">
        <w:rPr>
          <w:lang w:val="en-US"/>
        </w:rPr>
        <w:t>Genrich</w:t>
      </w:r>
      <w:proofErr w:type="spellEnd"/>
      <w:r w:rsidR="00AD1571" w:rsidRPr="00B653CD">
        <w:rPr>
          <w:lang w:val="en-US"/>
        </w:rPr>
        <w:t xml:space="preserve"> (who contributed with knowledge and experience from </w:t>
      </w:r>
      <w:proofErr w:type="spellStart"/>
      <w:r w:rsidR="00E6198B" w:rsidRPr="00B653CD">
        <w:rPr>
          <w:lang w:val="en-US"/>
        </w:rPr>
        <w:t>PrT</w:t>
      </w:r>
      <w:proofErr w:type="spellEnd"/>
      <w:r w:rsidR="00AD1571" w:rsidRPr="00B653CD">
        <w:rPr>
          <w:lang w:val="en-US"/>
        </w:rPr>
        <w:t xml:space="preserve"> nets). The first version of Design/CPN supported modeling, syntax cheek and interactive simulation. Later versions added </w:t>
      </w:r>
      <w:r w:rsidR="00B41312">
        <w:rPr>
          <w:lang w:val="en-US"/>
        </w:rPr>
        <w:t xml:space="preserve">timed CPNs (based on ideas by </w:t>
      </w:r>
      <w:proofErr w:type="spellStart"/>
      <w:r w:rsidR="00B41312">
        <w:rPr>
          <w:lang w:val="en-US"/>
        </w:rPr>
        <w:t>Wil</w:t>
      </w:r>
      <w:proofErr w:type="spellEnd"/>
      <w:r w:rsidR="00B41312">
        <w:rPr>
          <w:lang w:val="en-US"/>
        </w:rPr>
        <w:t xml:space="preserve"> van der Aalst), </w:t>
      </w:r>
      <w:r w:rsidR="00AD1571" w:rsidRPr="00B653CD">
        <w:rPr>
          <w:lang w:val="en-US"/>
        </w:rPr>
        <w:t>fast automatic simulations (e.g. for performance analysis) and state space analysis (to investigate behavioral properties).</w:t>
      </w:r>
    </w:p>
    <w:p w:rsidR="00AD1571" w:rsidRPr="00B653CD" w:rsidRDefault="00AD1571" w:rsidP="002840D2">
      <w:pPr>
        <w:spacing w:after="0" w:line="264" w:lineRule="auto"/>
        <w:rPr>
          <w:lang w:val="en-US"/>
        </w:rPr>
      </w:pPr>
    </w:p>
    <w:p w:rsidR="00377574" w:rsidRPr="00B653CD" w:rsidRDefault="00E6198B" w:rsidP="002840D2">
      <w:pPr>
        <w:spacing w:after="0" w:line="264" w:lineRule="auto"/>
        <w:rPr>
          <w:lang w:val="en-US"/>
        </w:rPr>
      </w:pPr>
      <w:r w:rsidRPr="00B653CD">
        <w:rPr>
          <w:lang w:val="en-US"/>
        </w:rPr>
        <w:t>Steps 2-4</w:t>
      </w:r>
      <w:r w:rsidR="00AD1571" w:rsidRPr="00B653CD">
        <w:rPr>
          <w:lang w:val="en-US"/>
        </w:rPr>
        <w:t xml:space="preserve"> above are closely related. It was during the </w:t>
      </w:r>
      <w:r w:rsidRPr="00B653CD">
        <w:rPr>
          <w:lang w:val="en-US"/>
        </w:rPr>
        <w:t>design</w:t>
      </w:r>
      <w:r w:rsidR="00AD1571" w:rsidRPr="00B653CD">
        <w:rPr>
          <w:lang w:val="en-US"/>
        </w:rPr>
        <w:t xml:space="preserve"> of </w:t>
      </w:r>
      <w:r w:rsidRPr="00B653CD">
        <w:rPr>
          <w:lang w:val="en-US"/>
        </w:rPr>
        <w:t xml:space="preserve">the </w:t>
      </w:r>
      <w:r w:rsidR="00AD1571" w:rsidRPr="00B653CD">
        <w:rPr>
          <w:lang w:val="en-US"/>
        </w:rPr>
        <w:t xml:space="preserve">Design/CPN </w:t>
      </w:r>
      <w:r w:rsidRPr="00B653CD">
        <w:rPr>
          <w:lang w:val="en-US"/>
        </w:rPr>
        <w:t xml:space="preserve">tool </w:t>
      </w:r>
      <w:r w:rsidR="00AD1571" w:rsidRPr="00B653CD">
        <w:rPr>
          <w:lang w:val="en-US"/>
        </w:rPr>
        <w:t xml:space="preserve">that the need of modules was discovered and it was also </w:t>
      </w:r>
      <w:r w:rsidR="006743A4" w:rsidRPr="00B653CD">
        <w:rPr>
          <w:lang w:val="en-US"/>
        </w:rPr>
        <w:t xml:space="preserve">in this phase that it became clear that the type concept from programming languages </w:t>
      </w:r>
      <w:r w:rsidRPr="00B653CD">
        <w:rPr>
          <w:lang w:val="en-US"/>
        </w:rPr>
        <w:t>was adequate for</w:t>
      </w:r>
      <w:r w:rsidR="006743A4" w:rsidRPr="00B653CD">
        <w:rPr>
          <w:lang w:val="en-US"/>
        </w:rPr>
        <w:t xml:space="preserve"> type definitions and net inscriptions (instead of </w:t>
      </w:r>
      <w:r w:rsidRPr="00B653CD">
        <w:rPr>
          <w:lang w:val="en-US"/>
        </w:rPr>
        <w:t xml:space="preserve">using more </w:t>
      </w:r>
      <w:r w:rsidR="006743A4" w:rsidRPr="00B653CD">
        <w:rPr>
          <w:lang w:val="en-US"/>
        </w:rPr>
        <w:t>ad-hoc notations)</w:t>
      </w:r>
      <w:r w:rsidR="000C27AD" w:rsidRPr="00B653CD">
        <w:rPr>
          <w:lang w:val="en-US"/>
        </w:rPr>
        <w:t>.</w:t>
      </w:r>
      <w:r w:rsidRPr="00B653CD">
        <w:rPr>
          <w:lang w:val="en-US"/>
        </w:rPr>
        <w:t xml:space="preserve"> If we compare the development of CPNs with the development of programming languages, we find many similarities. The first step from black tokens to colored tokens corresponds to the step from </w:t>
      </w:r>
      <w:r w:rsidRPr="00B653CD">
        <w:rPr>
          <w:lang w:val="en-US"/>
        </w:rPr>
        <w:lastRenderedPageBreak/>
        <w:t xml:space="preserve">bits to simple data types. The second step corresponds to the invention of structured data types and type checking. The third step corresponds to the introduction of concepts like modules, procedures, functions and subroutines. The fourth step corresponds to the construction of compilers. </w:t>
      </w:r>
      <w:proofErr w:type="spellStart"/>
      <w:r w:rsidRPr="00B653CD">
        <w:rPr>
          <w:lang w:val="en-US"/>
        </w:rPr>
        <w:t>Wihtout</w:t>
      </w:r>
      <w:proofErr w:type="spellEnd"/>
      <w:r w:rsidRPr="00B653CD">
        <w:rPr>
          <w:lang w:val="en-US"/>
        </w:rPr>
        <w:t xml:space="preserve"> these programming languages are of no practical use. Analogously, a Petri net language without tools is useless for practical modeling work.</w:t>
      </w:r>
    </w:p>
    <w:p w:rsidR="00377574" w:rsidRPr="00B653CD" w:rsidRDefault="00377574" w:rsidP="002840D2">
      <w:pPr>
        <w:spacing w:after="0" w:line="264" w:lineRule="auto"/>
        <w:rPr>
          <w:lang w:val="en-US"/>
        </w:rPr>
      </w:pPr>
    </w:p>
    <w:p w:rsidR="000C27AD" w:rsidRPr="00B653CD" w:rsidRDefault="00377574" w:rsidP="002840D2">
      <w:pPr>
        <w:spacing w:after="0" w:line="264" w:lineRule="auto"/>
        <w:rPr>
          <w:lang w:val="en-US"/>
        </w:rPr>
      </w:pPr>
      <w:r w:rsidRPr="00B653CD">
        <w:rPr>
          <w:lang w:val="en-US"/>
        </w:rPr>
        <w:t xml:space="preserve">The extensions </w:t>
      </w:r>
      <w:r w:rsidR="00B41312">
        <w:rPr>
          <w:lang w:val="en-US"/>
        </w:rPr>
        <w:t xml:space="preserve">of </w:t>
      </w:r>
      <w:r w:rsidRPr="00B653CD">
        <w:rPr>
          <w:lang w:val="en-US"/>
        </w:rPr>
        <w:t>Petri nets and programing languages described above</w:t>
      </w:r>
      <w:r w:rsidR="00362BFA" w:rsidRPr="00B653CD">
        <w:rPr>
          <w:lang w:val="en-US"/>
        </w:rPr>
        <w:t xml:space="preserve"> add modeling power</w:t>
      </w:r>
      <w:r w:rsidRPr="00B653CD">
        <w:rPr>
          <w:lang w:val="en-US"/>
        </w:rPr>
        <w:t>. They</w:t>
      </w:r>
      <w:r w:rsidR="00362BFA" w:rsidRPr="00B653CD">
        <w:rPr>
          <w:lang w:val="en-US"/>
        </w:rPr>
        <w:t xml:space="preserve"> make it easier for the user to model/program complex system</w:t>
      </w:r>
      <w:r w:rsidRPr="00B653CD">
        <w:rPr>
          <w:lang w:val="en-US"/>
        </w:rPr>
        <w:t>s. They</w:t>
      </w:r>
      <w:r w:rsidR="00362BFA" w:rsidRPr="00B653CD">
        <w:rPr>
          <w:lang w:val="en-US"/>
        </w:rPr>
        <w:t xml:space="preserve"> do not add </w:t>
      </w:r>
      <w:r w:rsidR="007B16C7" w:rsidRPr="00B653CD">
        <w:rPr>
          <w:lang w:val="en-US"/>
        </w:rPr>
        <w:t>computational</w:t>
      </w:r>
      <w:r w:rsidR="00362BFA" w:rsidRPr="00B653CD">
        <w:rPr>
          <w:lang w:val="en-US"/>
        </w:rPr>
        <w:t xml:space="preserve"> power. Anything which can be programming in Java can (</w:t>
      </w:r>
      <w:r w:rsidR="007B16C7" w:rsidRPr="00B653CD">
        <w:rPr>
          <w:lang w:val="en-US"/>
        </w:rPr>
        <w:t>in theory</w:t>
      </w:r>
      <w:r w:rsidR="00362BFA" w:rsidRPr="00B653CD">
        <w:rPr>
          <w:lang w:val="en-US"/>
        </w:rPr>
        <w:t xml:space="preserve">) </w:t>
      </w:r>
      <w:r w:rsidR="007B16C7" w:rsidRPr="00B653CD">
        <w:rPr>
          <w:lang w:val="en-US"/>
        </w:rPr>
        <w:t>a</w:t>
      </w:r>
      <w:r w:rsidR="00362BFA" w:rsidRPr="00B653CD">
        <w:rPr>
          <w:lang w:val="en-US"/>
        </w:rPr>
        <w:t xml:space="preserve">lso </w:t>
      </w:r>
      <w:proofErr w:type="gramStart"/>
      <w:r w:rsidR="00362BFA" w:rsidRPr="00B653CD">
        <w:rPr>
          <w:lang w:val="en-US"/>
        </w:rPr>
        <w:t>be</w:t>
      </w:r>
      <w:proofErr w:type="gramEnd"/>
      <w:r w:rsidR="00362BFA" w:rsidRPr="00B653CD">
        <w:rPr>
          <w:lang w:val="en-US"/>
        </w:rPr>
        <w:t xml:space="preserve"> programmed in assembler code</w:t>
      </w:r>
      <w:r w:rsidRPr="00B653CD">
        <w:rPr>
          <w:lang w:val="en-US"/>
        </w:rPr>
        <w:t>. I</w:t>
      </w:r>
      <w:r w:rsidR="00362BFA" w:rsidRPr="00B653CD">
        <w:rPr>
          <w:lang w:val="en-US"/>
        </w:rPr>
        <w:t>t is just m</w:t>
      </w:r>
      <w:r w:rsidR="007B16C7" w:rsidRPr="00B653CD">
        <w:rPr>
          <w:lang w:val="en-US"/>
        </w:rPr>
        <w:t>uch</w:t>
      </w:r>
      <w:r w:rsidR="00362BFA" w:rsidRPr="00B653CD">
        <w:rPr>
          <w:lang w:val="en-US"/>
        </w:rPr>
        <w:t xml:space="preserve"> </w:t>
      </w:r>
      <w:r w:rsidRPr="00B653CD">
        <w:rPr>
          <w:lang w:val="en-US"/>
        </w:rPr>
        <w:t xml:space="preserve">more </w:t>
      </w:r>
      <w:r w:rsidR="00362BFA" w:rsidRPr="00B653CD">
        <w:rPr>
          <w:lang w:val="en-US"/>
        </w:rPr>
        <w:t xml:space="preserve">time-consuming and much more error-prone. Analogously it can be proved (quite easily) that each hierarchical CPN can be unfolded to a (much larger) basic Petri net with exactly the same </w:t>
      </w:r>
      <w:r w:rsidRPr="00B653CD">
        <w:rPr>
          <w:lang w:val="en-US"/>
        </w:rPr>
        <w:t xml:space="preserve">dynamic </w:t>
      </w:r>
      <w:r w:rsidR="00362BFA" w:rsidRPr="00B653CD">
        <w:rPr>
          <w:lang w:val="en-US"/>
        </w:rPr>
        <w:t xml:space="preserve">behavior. </w:t>
      </w:r>
      <w:r w:rsidRPr="00B653CD">
        <w:rPr>
          <w:lang w:val="en-US"/>
        </w:rPr>
        <w:t xml:space="preserve">Furthermore, </w:t>
      </w:r>
      <w:r w:rsidR="00362BFA" w:rsidRPr="00B653CD">
        <w:rPr>
          <w:lang w:val="en-US"/>
        </w:rPr>
        <w:t xml:space="preserve">each basic Petri net can be folded into a CPN with a single module consisting of one place and one transition. In practice such a folding is totally uninteresting, because the arc expressions </w:t>
      </w:r>
      <w:r w:rsidRPr="00B653CD">
        <w:rPr>
          <w:lang w:val="en-US"/>
        </w:rPr>
        <w:t>will</w:t>
      </w:r>
      <w:r w:rsidR="00362BFA" w:rsidRPr="00B653CD">
        <w:rPr>
          <w:lang w:val="en-US"/>
        </w:rPr>
        <w:t xml:space="preserve"> be extremely complex and </w:t>
      </w:r>
      <w:r w:rsidRPr="00B653CD">
        <w:rPr>
          <w:lang w:val="en-US"/>
        </w:rPr>
        <w:t>totally non-interpretable for a human being. However, the fact that the unfolding and folding</w:t>
      </w:r>
      <w:r w:rsidR="00362BFA" w:rsidRPr="00B653CD">
        <w:rPr>
          <w:lang w:val="en-US"/>
        </w:rPr>
        <w:t xml:space="preserve"> exists shows that hierarchical CPNs has the same theoretical properties as basic Petri nets – in particular tha</w:t>
      </w:r>
      <w:r w:rsidRPr="00B653CD">
        <w:rPr>
          <w:lang w:val="en-US"/>
        </w:rPr>
        <w:t>t CPNs are a solid model for con</w:t>
      </w:r>
      <w:r w:rsidR="00362BFA" w:rsidRPr="00B653CD">
        <w:rPr>
          <w:lang w:val="en-US"/>
        </w:rPr>
        <w:t>currency</w:t>
      </w:r>
      <w:r w:rsidRPr="00B653CD">
        <w:rPr>
          <w:lang w:val="en-US"/>
        </w:rPr>
        <w:t>,</w:t>
      </w:r>
      <w:r w:rsidR="00362BFA" w:rsidRPr="00B653CD">
        <w:rPr>
          <w:lang w:val="en-US"/>
        </w:rPr>
        <w:t xml:space="preserve"> </w:t>
      </w:r>
      <w:r w:rsidRPr="00B653CD">
        <w:rPr>
          <w:lang w:val="en-US"/>
        </w:rPr>
        <w:t>synchronization</w:t>
      </w:r>
      <w:r w:rsidR="00362BFA" w:rsidRPr="00B653CD">
        <w:rPr>
          <w:lang w:val="en-US"/>
        </w:rPr>
        <w:t xml:space="preserve"> and resource sharing </w:t>
      </w:r>
    </w:p>
    <w:p w:rsidR="000C27AD" w:rsidRPr="00B653CD" w:rsidRDefault="000C27AD" w:rsidP="002840D2">
      <w:pPr>
        <w:spacing w:after="0" w:line="264" w:lineRule="auto"/>
        <w:rPr>
          <w:lang w:val="en-US"/>
        </w:rPr>
      </w:pPr>
    </w:p>
    <w:p w:rsidR="00D95DB3" w:rsidRPr="00B653CD" w:rsidRDefault="006A3AFC" w:rsidP="002840D2">
      <w:pPr>
        <w:spacing w:after="0" w:line="264" w:lineRule="auto"/>
        <w:rPr>
          <w:lang w:val="en-US"/>
        </w:rPr>
      </w:pPr>
      <w:r w:rsidRPr="00B653CD">
        <w:rPr>
          <w:lang w:val="en-US"/>
        </w:rPr>
        <w:t>The introduction of hierarchical</w:t>
      </w:r>
      <w:r w:rsidR="000C27AD" w:rsidRPr="00B653CD">
        <w:rPr>
          <w:lang w:val="en-US"/>
        </w:rPr>
        <w:t xml:space="preserve"> CPNs supported by the Design/CPN tool made a dramatic change to the practical used of Petri </w:t>
      </w:r>
      <w:r w:rsidR="008B6DE0">
        <w:rPr>
          <w:lang w:val="en-US"/>
        </w:rPr>
        <w:t>nets</w:t>
      </w:r>
      <w:r w:rsidRPr="00B653CD">
        <w:rPr>
          <w:lang w:val="en-US"/>
        </w:rPr>
        <w:t>. The new modeling language and its tool support</w:t>
      </w:r>
      <w:r w:rsidR="000C27AD" w:rsidRPr="00B653CD">
        <w:rPr>
          <w:lang w:val="en-US"/>
        </w:rPr>
        <w:t xml:space="preserve"> </w:t>
      </w:r>
      <w:r w:rsidRPr="00B653CD">
        <w:rPr>
          <w:lang w:val="en-US"/>
        </w:rPr>
        <w:t>were</w:t>
      </w:r>
      <w:r w:rsidR="000C27AD" w:rsidRPr="00B653CD">
        <w:rPr>
          <w:lang w:val="en-US"/>
        </w:rPr>
        <w:t xml:space="preserve"> general </w:t>
      </w:r>
      <w:r w:rsidRPr="00B653CD">
        <w:rPr>
          <w:lang w:val="en-US"/>
        </w:rPr>
        <w:t xml:space="preserve">and powerful </w:t>
      </w:r>
      <w:r w:rsidR="000C27AD" w:rsidRPr="00B653CD">
        <w:rPr>
          <w:lang w:val="en-US"/>
        </w:rPr>
        <w:t xml:space="preserve">enough to eliminate the need of </w:t>
      </w:r>
      <w:r w:rsidRPr="00B653CD">
        <w:rPr>
          <w:lang w:val="en-US"/>
        </w:rPr>
        <w:t>making</w:t>
      </w:r>
      <w:r w:rsidR="000C27AD" w:rsidRPr="00B653CD">
        <w:rPr>
          <w:lang w:val="en-US"/>
        </w:rPr>
        <w:t xml:space="preserve"> ad-hoc extensions</w:t>
      </w:r>
      <w:r w:rsidR="0094690F" w:rsidRPr="00B653CD">
        <w:rPr>
          <w:lang w:val="en-US"/>
        </w:rPr>
        <w:t xml:space="preserve">. A common platform for practical modeling had been established and this was used by most practical modelers. The </w:t>
      </w:r>
      <w:r w:rsidRPr="00B653CD">
        <w:rPr>
          <w:lang w:val="en-US"/>
        </w:rPr>
        <w:t xml:space="preserve">use of the </w:t>
      </w:r>
      <w:r w:rsidR="0094690F" w:rsidRPr="00B653CD">
        <w:rPr>
          <w:lang w:val="en-US"/>
        </w:rPr>
        <w:t xml:space="preserve">platform was supported by a three volume monograph on Colored Petri Nets was published </w:t>
      </w:r>
      <w:r w:rsidRPr="00B653CD">
        <w:rPr>
          <w:lang w:val="en-US"/>
        </w:rPr>
        <w:t>by Kurt Jensen in 1992-1997 [</w:t>
      </w:r>
      <w:r w:rsidR="004040E6">
        <w:rPr>
          <w:lang w:val="en-US"/>
        </w:rPr>
        <w:t>6</w:t>
      </w:r>
      <w:r w:rsidRPr="00B653CD">
        <w:rPr>
          <w:lang w:val="en-US"/>
        </w:rPr>
        <w:t xml:space="preserve">]. In addition a large number of research papers were published. Some of these describe new analysis methods, while others </w:t>
      </w:r>
      <w:proofErr w:type="gramStart"/>
      <w:r w:rsidRPr="00B653CD">
        <w:rPr>
          <w:lang w:val="en-US"/>
        </w:rPr>
        <w:t>describes</w:t>
      </w:r>
      <w:proofErr w:type="gramEnd"/>
      <w:r w:rsidRPr="00B653CD">
        <w:rPr>
          <w:lang w:val="en-US"/>
        </w:rPr>
        <w:t xml:space="preserve"> experiences from practical modeling and analysis. </w:t>
      </w:r>
      <w:r w:rsidR="00D95DB3" w:rsidRPr="00B653CD">
        <w:rPr>
          <w:lang w:val="en-US"/>
        </w:rPr>
        <w:t>References to more</w:t>
      </w:r>
      <w:r w:rsidRPr="00B653CD">
        <w:rPr>
          <w:lang w:val="en-US"/>
        </w:rPr>
        <w:t xml:space="preserve"> more than hundred </w:t>
      </w:r>
      <w:r w:rsidR="00BB2B49" w:rsidRPr="00B653CD">
        <w:rPr>
          <w:lang w:val="en-US"/>
        </w:rPr>
        <w:t>published</w:t>
      </w:r>
      <w:r w:rsidR="00D95DB3" w:rsidRPr="00B653CD">
        <w:rPr>
          <w:lang w:val="en-US"/>
        </w:rPr>
        <w:t xml:space="preserve"> describing large-scale modeling and analysis projects can be found </w:t>
      </w:r>
      <w:r w:rsidR="00BB2B49" w:rsidRPr="00B653CD">
        <w:rPr>
          <w:lang w:val="en-US"/>
        </w:rPr>
        <w:t>in [</w:t>
      </w:r>
      <w:r w:rsidR="004040E6">
        <w:rPr>
          <w:lang w:val="en-US"/>
        </w:rPr>
        <w:t>7</w:t>
      </w:r>
      <w:r w:rsidR="00BB2B49" w:rsidRPr="00B653CD">
        <w:rPr>
          <w:lang w:val="en-US"/>
        </w:rPr>
        <w:t>].</w:t>
      </w:r>
      <w:r w:rsidR="00D95DB3" w:rsidRPr="00B653CD">
        <w:rPr>
          <w:lang w:val="en-US"/>
        </w:rPr>
        <w:t xml:space="preserve"> Many of the projects have been carried out in an industrial environment.</w:t>
      </w:r>
    </w:p>
    <w:p w:rsidR="0094690F" w:rsidRPr="00B653CD" w:rsidRDefault="00D95DB3" w:rsidP="002840D2">
      <w:pPr>
        <w:spacing w:after="0" w:line="264" w:lineRule="auto"/>
        <w:rPr>
          <w:lang w:val="en-US"/>
        </w:rPr>
      </w:pPr>
      <w:r w:rsidRPr="00B653CD">
        <w:rPr>
          <w:lang w:val="en-US"/>
        </w:rPr>
        <w:t xml:space="preserve"> </w:t>
      </w:r>
    </w:p>
    <w:p w:rsidR="00A7676C" w:rsidRPr="00B653CD" w:rsidRDefault="0094690F" w:rsidP="002840D2">
      <w:pPr>
        <w:spacing w:after="0" w:line="264" w:lineRule="auto"/>
        <w:rPr>
          <w:lang w:val="en-US"/>
        </w:rPr>
      </w:pPr>
      <w:r w:rsidRPr="00B653CD">
        <w:rPr>
          <w:lang w:val="en-US"/>
        </w:rPr>
        <w:t xml:space="preserve">Starting from </w:t>
      </w:r>
      <w:r w:rsidR="00D95DB3" w:rsidRPr="00B653CD">
        <w:rPr>
          <w:lang w:val="en-US"/>
        </w:rPr>
        <w:t xml:space="preserve">year </w:t>
      </w:r>
      <w:r w:rsidRPr="00B653CD">
        <w:rPr>
          <w:lang w:val="en-US"/>
        </w:rPr>
        <w:t>2000 a second generation of tool support</w:t>
      </w:r>
      <w:r w:rsidR="00D95DB3" w:rsidRPr="00B653CD">
        <w:rPr>
          <w:lang w:val="en-US"/>
        </w:rPr>
        <w:t>, called</w:t>
      </w:r>
      <w:r w:rsidRPr="00B653CD">
        <w:rPr>
          <w:lang w:val="en-US"/>
        </w:rPr>
        <w:t xml:space="preserve"> CPN Tools</w:t>
      </w:r>
      <w:r w:rsidR="00D95DB3" w:rsidRPr="00B653CD">
        <w:rPr>
          <w:lang w:val="en-US"/>
        </w:rPr>
        <w:t>,</w:t>
      </w:r>
      <w:r w:rsidRPr="00B653CD">
        <w:rPr>
          <w:lang w:val="en-US"/>
        </w:rPr>
        <w:t xml:space="preserve"> was designed and implemented at Aarhus </w:t>
      </w:r>
      <w:r w:rsidR="00D95DB3" w:rsidRPr="00B653CD">
        <w:rPr>
          <w:lang w:val="en-US"/>
        </w:rPr>
        <w:t>University</w:t>
      </w:r>
      <w:r w:rsidRPr="00B653CD">
        <w:rPr>
          <w:lang w:val="en-US"/>
        </w:rPr>
        <w:t>, Denmark</w:t>
      </w:r>
      <w:r w:rsidR="00D95DB3" w:rsidRPr="00B653CD">
        <w:rPr>
          <w:lang w:val="en-US"/>
        </w:rPr>
        <w:t>. The main architects behind the new tool were</w:t>
      </w:r>
      <w:r w:rsidRPr="00B653CD">
        <w:rPr>
          <w:lang w:val="en-US"/>
        </w:rPr>
        <w:t xml:space="preserve"> Kurt Jensen, Søren Christensen</w:t>
      </w:r>
      <w:r w:rsidR="005660D2" w:rsidRPr="00B653CD">
        <w:rPr>
          <w:lang w:val="en-US"/>
        </w:rPr>
        <w:t xml:space="preserve"> and </w:t>
      </w:r>
      <w:r w:rsidRPr="00B653CD">
        <w:rPr>
          <w:lang w:val="en-US"/>
        </w:rPr>
        <w:t xml:space="preserve">Michael Westergaard. </w:t>
      </w:r>
      <w:r w:rsidR="003779F3" w:rsidRPr="00B653CD">
        <w:rPr>
          <w:lang w:val="en-US"/>
        </w:rPr>
        <w:t>The</w:t>
      </w:r>
      <w:r w:rsidR="00D70FEC" w:rsidRPr="00B653CD">
        <w:rPr>
          <w:lang w:val="en-US"/>
        </w:rPr>
        <w:t xml:space="preserve"> graphical user interface was designed together</w:t>
      </w:r>
      <w:r w:rsidR="003779F3" w:rsidRPr="00B653CD">
        <w:rPr>
          <w:lang w:val="en-US"/>
        </w:rPr>
        <w:t xml:space="preserve"> with Michel </w:t>
      </w:r>
      <w:proofErr w:type="spellStart"/>
      <w:r w:rsidR="003779F3" w:rsidRPr="00B653CD">
        <w:rPr>
          <w:lang w:val="en-US"/>
        </w:rPr>
        <w:t>Beaudouin-Lafon</w:t>
      </w:r>
      <w:proofErr w:type="spellEnd"/>
      <w:r w:rsidR="003779F3" w:rsidRPr="00B653CD">
        <w:rPr>
          <w:lang w:val="en-US"/>
        </w:rPr>
        <w:t xml:space="preserve"> and Wendy McKay from the </w:t>
      </w:r>
      <w:r w:rsidR="00BB2B49" w:rsidRPr="00B653CD">
        <w:rPr>
          <w:lang w:val="en-US"/>
        </w:rPr>
        <w:t xml:space="preserve">international </w:t>
      </w:r>
      <w:r w:rsidR="003779F3" w:rsidRPr="00B653CD">
        <w:rPr>
          <w:lang w:val="en-US"/>
        </w:rPr>
        <w:t>HCI research community</w:t>
      </w:r>
      <w:r w:rsidR="005660D2" w:rsidRPr="00B653CD">
        <w:rPr>
          <w:lang w:val="en-US"/>
        </w:rPr>
        <w:t>. I</w:t>
      </w:r>
      <w:r w:rsidR="00D70FEC" w:rsidRPr="00B653CD">
        <w:rPr>
          <w:lang w:val="en-US"/>
        </w:rPr>
        <w:t>t</w:t>
      </w:r>
      <w:r w:rsidR="00A7676C" w:rsidRPr="00B653CD">
        <w:rPr>
          <w:lang w:val="en-US"/>
        </w:rPr>
        <w:t xml:space="preserve"> </w:t>
      </w:r>
      <w:r w:rsidR="001D5B9E" w:rsidRPr="00B653CD">
        <w:rPr>
          <w:lang w:val="en-US"/>
        </w:rPr>
        <w:t>is</w:t>
      </w:r>
      <w:r w:rsidR="00A7676C" w:rsidRPr="00B653CD">
        <w:rPr>
          <w:lang w:val="en-US"/>
        </w:rPr>
        <w:t xml:space="preserve"> based on </w:t>
      </w:r>
      <w:r w:rsidR="005660D2" w:rsidRPr="00B653CD">
        <w:rPr>
          <w:lang w:val="en-US"/>
        </w:rPr>
        <w:t>empirical studies of the use of</w:t>
      </w:r>
      <w:r w:rsidR="00A7676C" w:rsidRPr="00B653CD">
        <w:rPr>
          <w:lang w:val="en-US"/>
        </w:rPr>
        <w:t xml:space="preserve"> Design/CPN</w:t>
      </w:r>
      <w:r w:rsidR="005660D2" w:rsidRPr="00B653CD">
        <w:rPr>
          <w:lang w:val="en-US"/>
        </w:rPr>
        <w:t xml:space="preserve"> and </w:t>
      </w:r>
      <w:r w:rsidR="00A7676C" w:rsidRPr="00B653CD">
        <w:rPr>
          <w:lang w:val="en-US"/>
        </w:rPr>
        <w:t xml:space="preserve">much easier </w:t>
      </w:r>
      <w:r w:rsidR="001D5B9E" w:rsidRPr="00B653CD">
        <w:rPr>
          <w:lang w:val="en-US"/>
        </w:rPr>
        <w:t>and effic</w:t>
      </w:r>
      <w:r w:rsidR="005660D2" w:rsidRPr="00B653CD">
        <w:rPr>
          <w:lang w:val="en-US"/>
        </w:rPr>
        <w:t>i</w:t>
      </w:r>
      <w:r w:rsidR="001D5B9E" w:rsidRPr="00B653CD">
        <w:rPr>
          <w:lang w:val="en-US"/>
        </w:rPr>
        <w:t xml:space="preserve">ent </w:t>
      </w:r>
      <w:r w:rsidR="00A7676C" w:rsidRPr="00B653CD">
        <w:rPr>
          <w:lang w:val="en-US"/>
        </w:rPr>
        <w:t>to use</w:t>
      </w:r>
      <w:r w:rsidR="005660D2" w:rsidRPr="00B653CD">
        <w:rPr>
          <w:lang w:val="en-US"/>
        </w:rPr>
        <w:t xml:space="preserve">. There is also a </w:t>
      </w:r>
      <w:r w:rsidR="00A7676C" w:rsidRPr="00B653CD">
        <w:rPr>
          <w:lang w:val="en-US"/>
        </w:rPr>
        <w:t xml:space="preserve">much faster </w:t>
      </w:r>
      <w:bookmarkStart w:id="0" w:name="_GoBack"/>
      <w:bookmarkEnd w:id="0"/>
      <w:r w:rsidR="00A7676C" w:rsidRPr="00B653CD">
        <w:rPr>
          <w:lang w:val="en-US"/>
        </w:rPr>
        <w:t>simulation engine (developed by Torben B. Haagh and Tommy R. Hansen)</w:t>
      </w:r>
      <w:r w:rsidR="001D5B9E" w:rsidRPr="00B653CD">
        <w:rPr>
          <w:lang w:val="en-US"/>
        </w:rPr>
        <w:t>. M</w:t>
      </w:r>
      <w:r w:rsidR="005660D2" w:rsidRPr="00B653CD">
        <w:rPr>
          <w:lang w:val="en-US"/>
        </w:rPr>
        <w:t>any</w:t>
      </w:r>
      <w:r w:rsidR="001D5B9E" w:rsidRPr="00B653CD">
        <w:rPr>
          <w:lang w:val="en-US"/>
        </w:rPr>
        <w:t xml:space="preserve"> models run one thousand times faste</w:t>
      </w:r>
      <w:r w:rsidR="00BB2B49" w:rsidRPr="00B653CD">
        <w:rPr>
          <w:lang w:val="en-US"/>
        </w:rPr>
        <w:t>r allowing</w:t>
      </w:r>
      <w:r w:rsidR="001D5B9E" w:rsidRPr="00B653CD">
        <w:rPr>
          <w:lang w:val="en-US"/>
        </w:rPr>
        <w:t xml:space="preserve"> </w:t>
      </w:r>
      <w:r w:rsidR="00A7676C" w:rsidRPr="00B653CD">
        <w:rPr>
          <w:lang w:val="en-US"/>
        </w:rPr>
        <w:t xml:space="preserve">complex automatic simulations to be executed within seconds instead of hours. Many </w:t>
      </w:r>
      <w:r w:rsidR="003779F3" w:rsidRPr="00B653CD">
        <w:rPr>
          <w:lang w:val="en-US"/>
        </w:rPr>
        <w:t xml:space="preserve">different kinds of state space analysis </w:t>
      </w:r>
      <w:r w:rsidR="001D5B9E" w:rsidRPr="00B653CD">
        <w:rPr>
          <w:lang w:val="en-US"/>
        </w:rPr>
        <w:t>are</w:t>
      </w:r>
      <w:r w:rsidR="00A7676C" w:rsidRPr="00B653CD">
        <w:rPr>
          <w:lang w:val="en-US"/>
        </w:rPr>
        <w:t xml:space="preserve"> supported</w:t>
      </w:r>
      <w:r w:rsidR="005660D2" w:rsidRPr="00B653CD">
        <w:rPr>
          <w:lang w:val="en-US"/>
        </w:rPr>
        <w:t xml:space="preserve"> (</w:t>
      </w:r>
      <w:r w:rsidR="00BB2B49" w:rsidRPr="00B653CD">
        <w:rPr>
          <w:lang w:val="en-US"/>
        </w:rPr>
        <w:t xml:space="preserve">designed and implemented by </w:t>
      </w:r>
      <w:r w:rsidR="005660D2" w:rsidRPr="00B653CD">
        <w:rPr>
          <w:lang w:val="en-US"/>
        </w:rPr>
        <w:t>Lars M. Kristensen</w:t>
      </w:r>
      <w:r w:rsidR="00BB2B49" w:rsidRPr="00B653CD">
        <w:rPr>
          <w:lang w:val="en-US"/>
        </w:rPr>
        <w:t xml:space="preserve">, </w:t>
      </w:r>
      <w:r w:rsidR="005660D2" w:rsidRPr="00B653CD">
        <w:rPr>
          <w:lang w:val="en-US"/>
        </w:rPr>
        <w:t>Michael We</w:t>
      </w:r>
      <w:r w:rsidR="00BB2B49" w:rsidRPr="00B653CD">
        <w:rPr>
          <w:lang w:val="en-US"/>
        </w:rPr>
        <w:t>st</w:t>
      </w:r>
      <w:r w:rsidR="005660D2" w:rsidRPr="00B653CD">
        <w:rPr>
          <w:lang w:val="en-US"/>
        </w:rPr>
        <w:t>ergaard</w:t>
      </w:r>
      <w:r w:rsidR="00BB2B49" w:rsidRPr="00B653CD">
        <w:rPr>
          <w:lang w:val="en-US"/>
        </w:rPr>
        <w:t xml:space="preserve"> and Thomas Mailund</w:t>
      </w:r>
      <w:r w:rsidR="005660D2" w:rsidRPr="00B653CD">
        <w:rPr>
          <w:lang w:val="en-US"/>
        </w:rPr>
        <w:t>)</w:t>
      </w:r>
      <w:r w:rsidR="00BB2B49" w:rsidRPr="00B653CD">
        <w:rPr>
          <w:lang w:val="en-US"/>
        </w:rPr>
        <w:t>.</w:t>
      </w:r>
      <w:r w:rsidR="00A7676C" w:rsidRPr="00B653CD">
        <w:rPr>
          <w:lang w:val="en-US"/>
        </w:rPr>
        <w:t xml:space="preserve"> </w:t>
      </w:r>
      <w:r w:rsidR="00BB2B49" w:rsidRPr="00B653CD">
        <w:rPr>
          <w:lang w:val="en-US"/>
        </w:rPr>
        <w:t>T</w:t>
      </w:r>
      <w:r w:rsidR="00A7676C" w:rsidRPr="00B653CD">
        <w:rPr>
          <w:lang w:val="en-US"/>
        </w:rPr>
        <w:t xml:space="preserve">here is high-level support </w:t>
      </w:r>
      <w:r w:rsidR="003779F3" w:rsidRPr="00B653CD">
        <w:rPr>
          <w:lang w:val="en-US"/>
        </w:rPr>
        <w:t xml:space="preserve">for </w:t>
      </w:r>
      <w:r w:rsidR="00A7676C" w:rsidRPr="00B653CD">
        <w:rPr>
          <w:lang w:val="en-US"/>
        </w:rPr>
        <w:t xml:space="preserve">defining and collecting data from </w:t>
      </w:r>
      <w:r w:rsidR="003779F3" w:rsidRPr="00B653CD">
        <w:rPr>
          <w:lang w:val="en-US"/>
        </w:rPr>
        <w:t>simulation-based performance analysis</w:t>
      </w:r>
      <w:r w:rsidR="00BB2B49" w:rsidRPr="00B653CD">
        <w:rPr>
          <w:lang w:val="en-US"/>
        </w:rPr>
        <w:t xml:space="preserve"> (developed by Lisa M. Wells and Bo Lindstrøm)</w:t>
      </w:r>
      <w:r w:rsidR="003779F3" w:rsidRPr="00B653CD">
        <w:rPr>
          <w:lang w:val="en-US"/>
        </w:rPr>
        <w:t xml:space="preserve">. </w:t>
      </w:r>
      <w:r w:rsidR="00A7676C" w:rsidRPr="00B653CD">
        <w:rPr>
          <w:lang w:val="en-US"/>
        </w:rPr>
        <w:t xml:space="preserve">Finally there is </w:t>
      </w:r>
      <w:r w:rsidR="001D5B9E" w:rsidRPr="00B653CD">
        <w:rPr>
          <w:lang w:val="en-US"/>
        </w:rPr>
        <w:t>improved</w:t>
      </w:r>
      <w:r w:rsidR="00A7676C" w:rsidRPr="00B653CD">
        <w:rPr>
          <w:lang w:val="en-US"/>
        </w:rPr>
        <w:t xml:space="preserve"> support for creating graphical feedback from ongoing simulations (developed by Michael Westergaard).</w:t>
      </w:r>
    </w:p>
    <w:p w:rsidR="00A7676C" w:rsidRPr="00B653CD" w:rsidRDefault="00A7676C" w:rsidP="002840D2">
      <w:pPr>
        <w:spacing w:after="0" w:line="264" w:lineRule="auto"/>
        <w:rPr>
          <w:lang w:val="en-US"/>
        </w:rPr>
      </w:pPr>
    </w:p>
    <w:p w:rsidR="00BB2B49" w:rsidRPr="00B653CD" w:rsidRDefault="001D5B9E" w:rsidP="001D5B9E">
      <w:pPr>
        <w:spacing w:after="0" w:line="264" w:lineRule="auto"/>
        <w:rPr>
          <w:lang w:val="en-US"/>
        </w:rPr>
      </w:pPr>
      <w:r w:rsidRPr="00B653CD">
        <w:rPr>
          <w:lang w:val="en-US"/>
        </w:rPr>
        <w:t>An international standard for high-level Petri nets was developed and approved in 2004 [</w:t>
      </w:r>
      <w:r w:rsidR="004040E6">
        <w:rPr>
          <w:lang w:val="en-US"/>
        </w:rPr>
        <w:t>8</w:t>
      </w:r>
      <w:r w:rsidRPr="00B653CD">
        <w:rPr>
          <w:lang w:val="en-US"/>
        </w:rPr>
        <w:t xml:space="preserve">]. The standardization work was headed by Jonathan billington and the standard is heavily based on CPNs (which adhere to the standard). </w:t>
      </w:r>
    </w:p>
    <w:p w:rsidR="00BB2B49" w:rsidRPr="00B653CD" w:rsidRDefault="00BB2B49" w:rsidP="001D5B9E">
      <w:pPr>
        <w:spacing w:after="0" w:line="264" w:lineRule="auto"/>
        <w:rPr>
          <w:lang w:val="en-US"/>
        </w:rPr>
      </w:pPr>
    </w:p>
    <w:p w:rsidR="000C27AD" w:rsidRPr="00B653CD" w:rsidRDefault="00BB2B49" w:rsidP="001D5B9E">
      <w:pPr>
        <w:spacing w:after="0" w:line="264" w:lineRule="auto"/>
        <w:rPr>
          <w:lang w:val="en-US"/>
        </w:rPr>
      </w:pPr>
      <w:r w:rsidRPr="00B653CD">
        <w:rPr>
          <w:lang w:val="en-US"/>
        </w:rPr>
        <w:t>A</w:t>
      </w:r>
      <w:r w:rsidR="009A0441" w:rsidRPr="00B653CD">
        <w:rPr>
          <w:lang w:val="en-US"/>
        </w:rPr>
        <w:t xml:space="preserve"> new monograph on Colored Petri Nets has been published by Kurt Jensen and Lars M. Kristensen in 2009 [</w:t>
      </w:r>
      <w:r w:rsidR="004040E6">
        <w:rPr>
          <w:lang w:val="en-US"/>
        </w:rPr>
        <w:t>9</w:t>
      </w:r>
      <w:r w:rsidR="009A0441" w:rsidRPr="00B653CD">
        <w:rPr>
          <w:lang w:val="en-US"/>
        </w:rPr>
        <w:t xml:space="preserve">]. It provides an in-depth, but yet compact introduction to </w:t>
      </w:r>
      <w:r w:rsidR="006B06C0" w:rsidRPr="00B653CD">
        <w:rPr>
          <w:lang w:val="en-US"/>
        </w:rPr>
        <w:t>modeling</w:t>
      </w:r>
      <w:r w:rsidR="009A0441" w:rsidRPr="00B653CD">
        <w:rPr>
          <w:lang w:val="en-US"/>
        </w:rPr>
        <w:t xml:space="preserve"> and validation of concurrent systems by means of CPNs.</w:t>
      </w:r>
      <w:r w:rsidR="001D5B9E" w:rsidRPr="00B653CD">
        <w:rPr>
          <w:lang w:val="en-US"/>
        </w:rPr>
        <w:t xml:space="preserve"> The book introduces the constructs of the CPN modeling </w:t>
      </w:r>
      <w:r w:rsidR="0042666C" w:rsidRPr="00B653CD">
        <w:rPr>
          <w:lang w:val="en-US"/>
        </w:rPr>
        <w:t>language,</w:t>
      </w:r>
      <w:r w:rsidR="001D5B9E" w:rsidRPr="00B653CD">
        <w:rPr>
          <w:lang w:val="en-US"/>
        </w:rPr>
        <w:t xml:space="preserve"> presents its analysis </w:t>
      </w:r>
      <w:r w:rsidR="001D5B9E" w:rsidRPr="00B653CD">
        <w:rPr>
          <w:lang w:val="en-US"/>
        </w:rPr>
        <w:lastRenderedPageBreak/>
        <w:t xml:space="preserve">methods, and provides a comprehensive road map to the practical use of CPNs. Furthermore, </w:t>
      </w:r>
      <w:r w:rsidR="0042666C" w:rsidRPr="00B653CD">
        <w:rPr>
          <w:lang w:val="en-US"/>
        </w:rPr>
        <w:t>the</w:t>
      </w:r>
      <w:r w:rsidR="001D5B9E" w:rsidRPr="00B653CD">
        <w:rPr>
          <w:lang w:val="en-US"/>
        </w:rPr>
        <w:t xml:space="preserve"> book presents some selected industrial case studies illustrating the practical use of CPN modeling and validation for design, specification, simulation, and verification in a variety of application domains. The book is aimed at use both in university courses and for self-study</w:t>
      </w:r>
      <w:r w:rsidR="0042666C" w:rsidRPr="00B653CD">
        <w:rPr>
          <w:lang w:val="en-US"/>
        </w:rPr>
        <w:t>.</w:t>
      </w:r>
    </w:p>
    <w:p w:rsidR="001D5B9E" w:rsidRPr="00B653CD" w:rsidRDefault="001D5B9E" w:rsidP="005356D2">
      <w:pPr>
        <w:spacing w:after="0" w:line="264" w:lineRule="auto"/>
        <w:ind w:left="567" w:hanging="567"/>
        <w:rPr>
          <w:lang w:val="en-US"/>
        </w:rPr>
      </w:pPr>
    </w:p>
    <w:p w:rsidR="00BB2B49" w:rsidRPr="00B653CD" w:rsidRDefault="00BB2B49" w:rsidP="00BB2B49">
      <w:pPr>
        <w:spacing w:after="0" w:line="264" w:lineRule="auto"/>
        <w:rPr>
          <w:lang w:val="en-US"/>
        </w:rPr>
      </w:pPr>
      <w:r w:rsidRPr="00B653CD">
        <w:rPr>
          <w:lang w:val="en-US"/>
        </w:rPr>
        <w:t xml:space="preserve">In 2010 CPN Tools had 10.000 licenses in 150 countries. At this time the development and maintenance of the tool set were transferred to the group of </w:t>
      </w:r>
      <w:proofErr w:type="spellStart"/>
      <w:r w:rsidRPr="00B653CD">
        <w:rPr>
          <w:lang w:val="en-US"/>
        </w:rPr>
        <w:t>Wil</w:t>
      </w:r>
      <w:proofErr w:type="spellEnd"/>
      <w:r w:rsidRPr="00B653CD">
        <w:rPr>
          <w:lang w:val="en-US"/>
        </w:rPr>
        <w:t xml:space="preserve"> van der Aalst at the Technical University of Eindhoven, The Netherlands [1</w:t>
      </w:r>
      <w:r w:rsidR="004040E6">
        <w:rPr>
          <w:lang w:val="en-US"/>
        </w:rPr>
        <w:t>0</w:t>
      </w:r>
      <w:r w:rsidRPr="00B653CD">
        <w:rPr>
          <w:lang w:val="en-US"/>
        </w:rPr>
        <w:t xml:space="preserve">]. </w:t>
      </w:r>
      <w:r w:rsidR="0042666C" w:rsidRPr="00B653CD">
        <w:rPr>
          <w:lang w:val="en-US"/>
        </w:rPr>
        <w:t>New updates with improved functionality are made at a regular basis.</w:t>
      </w:r>
    </w:p>
    <w:p w:rsidR="00BB2B49" w:rsidRPr="00B653CD" w:rsidRDefault="00BB2B49" w:rsidP="005356D2">
      <w:pPr>
        <w:spacing w:after="0" w:line="264" w:lineRule="auto"/>
        <w:ind w:left="567" w:hanging="567"/>
        <w:rPr>
          <w:b/>
          <w:lang w:val="en-US"/>
        </w:rPr>
      </w:pPr>
    </w:p>
    <w:p w:rsidR="003779F3" w:rsidRPr="00B653CD" w:rsidRDefault="003779F3" w:rsidP="005356D2">
      <w:pPr>
        <w:spacing w:after="0" w:line="264" w:lineRule="auto"/>
        <w:ind w:left="567" w:hanging="567"/>
        <w:rPr>
          <w:b/>
        </w:rPr>
      </w:pPr>
      <w:r w:rsidRPr="00B653CD">
        <w:rPr>
          <w:b/>
        </w:rPr>
        <w:t>References</w:t>
      </w:r>
    </w:p>
    <w:p w:rsidR="003779F3" w:rsidRPr="00B653CD" w:rsidRDefault="003779F3" w:rsidP="005356D2">
      <w:pPr>
        <w:spacing w:after="0" w:line="264" w:lineRule="auto"/>
        <w:ind w:left="567" w:hanging="567"/>
      </w:pPr>
    </w:p>
    <w:p w:rsidR="005356D2" w:rsidRPr="00B653CD" w:rsidRDefault="005356D2" w:rsidP="005356D2">
      <w:pPr>
        <w:spacing w:after="0" w:line="264" w:lineRule="auto"/>
        <w:ind w:left="567" w:hanging="567"/>
        <w:rPr>
          <w:lang w:val="en-US"/>
        </w:rPr>
      </w:pPr>
      <w:r w:rsidRPr="00B653CD">
        <w:t>[1]</w:t>
      </w:r>
      <w:r w:rsidRPr="00B653CD">
        <w:tab/>
        <w:t xml:space="preserve">C.A. Petri: Kommunikation mit Automaten. </w:t>
      </w:r>
      <w:proofErr w:type="gramStart"/>
      <w:r w:rsidRPr="00B653CD">
        <w:rPr>
          <w:lang w:val="en-US"/>
        </w:rPr>
        <w:t xml:space="preserve">Institut </w:t>
      </w:r>
      <w:proofErr w:type="spellStart"/>
      <w:r w:rsidRPr="00B653CD">
        <w:rPr>
          <w:lang w:val="en-US"/>
        </w:rPr>
        <w:t>für</w:t>
      </w:r>
      <w:proofErr w:type="spellEnd"/>
      <w:r w:rsidRPr="00B653CD">
        <w:rPr>
          <w:lang w:val="en-US"/>
        </w:rPr>
        <w:t xml:space="preserve"> </w:t>
      </w:r>
      <w:proofErr w:type="spellStart"/>
      <w:r w:rsidRPr="00B653CD">
        <w:rPr>
          <w:lang w:val="en-US"/>
        </w:rPr>
        <w:t>Instrumentelle</w:t>
      </w:r>
      <w:proofErr w:type="spellEnd"/>
      <w:r w:rsidRPr="00B653CD">
        <w:rPr>
          <w:lang w:val="en-US"/>
        </w:rPr>
        <w:t xml:space="preserve"> </w:t>
      </w:r>
      <w:proofErr w:type="spellStart"/>
      <w:r w:rsidRPr="00B653CD">
        <w:rPr>
          <w:lang w:val="en-US"/>
        </w:rPr>
        <w:t>Mathematik</w:t>
      </w:r>
      <w:proofErr w:type="spellEnd"/>
      <w:r w:rsidRPr="00B653CD">
        <w:rPr>
          <w:lang w:val="en-US"/>
        </w:rPr>
        <w:t>, Bonn, 1962.</w:t>
      </w:r>
      <w:proofErr w:type="gramEnd"/>
      <w:r w:rsidRPr="00B653CD">
        <w:rPr>
          <w:lang w:val="en-US"/>
        </w:rPr>
        <w:t xml:space="preserve"> English translation: Technical Report RADC-TR-65-377, Griffiths Air Force Base, New York, Vol. 1, Suppl. 1, 1966.</w:t>
      </w:r>
    </w:p>
    <w:p w:rsidR="00D9693F" w:rsidRPr="00B653CD" w:rsidRDefault="005356D2" w:rsidP="005356D2">
      <w:pPr>
        <w:spacing w:after="0" w:line="264" w:lineRule="auto"/>
        <w:ind w:left="567" w:hanging="567"/>
        <w:rPr>
          <w:lang w:val="en-US"/>
        </w:rPr>
      </w:pPr>
      <w:r w:rsidRPr="00B653CD">
        <w:rPr>
          <w:lang w:val="en-US"/>
        </w:rPr>
        <w:t>[2]</w:t>
      </w:r>
      <w:r w:rsidRPr="00B653CD">
        <w:rPr>
          <w:lang w:val="en-US"/>
        </w:rPr>
        <w:tab/>
        <w:t xml:space="preserve">H.J. </w:t>
      </w:r>
      <w:proofErr w:type="spellStart"/>
      <w:r w:rsidRPr="00B653CD">
        <w:rPr>
          <w:lang w:val="en-US"/>
        </w:rPr>
        <w:t>Genrich</w:t>
      </w:r>
      <w:proofErr w:type="spellEnd"/>
      <w:r w:rsidRPr="00B653CD">
        <w:rPr>
          <w:lang w:val="en-US"/>
        </w:rPr>
        <w:t xml:space="preserve">, K. </w:t>
      </w:r>
      <w:proofErr w:type="spellStart"/>
      <w:r w:rsidRPr="00B653CD">
        <w:rPr>
          <w:lang w:val="en-US"/>
        </w:rPr>
        <w:t>Lautenbach</w:t>
      </w:r>
      <w:proofErr w:type="spellEnd"/>
      <w:r w:rsidRPr="00B653CD">
        <w:rPr>
          <w:lang w:val="en-US"/>
        </w:rPr>
        <w:t xml:space="preserve">: System </w:t>
      </w:r>
      <w:proofErr w:type="spellStart"/>
      <w:r w:rsidRPr="00B653CD">
        <w:rPr>
          <w:lang w:val="en-US"/>
        </w:rPr>
        <w:t>Modelling</w:t>
      </w:r>
      <w:proofErr w:type="spellEnd"/>
      <w:r w:rsidRPr="00B653CD">
        <w:rPr>
          <w:lang w:val="en-US"/>
        </w:rPr>
        <w:t xml:space="preserve"> with High level Petri Nets. Theoretical Computer Science 13 (1981), North-Holland, 109–136.</w:t>
      </w:r>
    </w:p>
    <w:p w:rsidR="005356D2" w:rsidRPr="00B653CD" w:rsidRDefault="00D9693F" w:rsidP="00D9693F">
      <w:pPr>
        <w:spacing w:after="0" w:line="264" w:lineRule="auto"/>
        <w:ind w:left="567" w:hanging="567"/>
        <w:rPr>
          <w:lang w:val="en-US"/>
        </w:rPr>
      </w:pPr>
      <w:r w:rsidRPr="00B653CD">
        <w:rPr>
          <w:lang w:val="en-US"/>
        </w:rPr>
        <w:t>[3</w:t>
      </w:r>
      <w:r w:rsidR="003E5262" w:rsidRPr="00B653CD">
        <w:rPr>
          <w:lang w:val="en-US"/>
        </w:rPr>
        <w:t>]</w:t>
      </w:r>
      <w:r w:rsidRPr="00B653CD">
        <w:rPr>
          <w:lang w:val="en-US"/>
        </w:rPr>
        <w:tab/>
      </w:r>
      <w:r w:rsidR="005356D2" w:rsidRPr="00B653CD">
        <w:rPr>
          <w:lang w:val="en-US"/>
        </w:rPr>
        <w:t xml:space="preserve">K. Jensen: </w:t>
      </w:r>
      <w:proofErr w:type="spellStart"/>
      <w:r w:rsidR="005356D2" w:rsidRPr="00B653CD">
        <w:rPr>
          <w:i/>
          <w:lang w:val="en-US"/>
        </w:rPr>
        <w:t>Coloured</w:t>
      </w:r>
      <w:proofErr w:type="spellEnd"/>
      <w:r w:rsidR="005356D2" w:rsidRPr="00B653CD">
        <w:rPr>
          <w:i/>
          <w:lang w:val="en-US"/>
        </w:rPr>
        <w:t xml:space="preserve"> Petri Nets and the Invariant Method.</w:t>
      </w:r>
      <w:r w:rsidR="005356D2" w:rsidRPr="00B653CD">
        <w:rPr>
          <w:lang w:val="en-US"/>
        </w:rPr>
        <w:t xml:space="preserve"> Theoretical Computer Science 14 (1981), North-Holland, 317–336. </w:t>
      </w:r>
    </w:p>
    <w:p w:rsidR="00D9693F" w:rsidRPr="00B653CD" w:rsidRDefault="00A14806" w:rsidP="00B41312">
      <w:pPr>
        <w:spacing w:after="0" w:line="264" w:lineRule="auto"/>
        <w:ind w:left="567" w:hanging="567"/>
        <w:rPr>
          <w:lang w:val="en-US"/>
        </w:rPr>
      </w:pPr>
      <w:r w:rsidRPr="00B653CD">
        <w:rPr>
          <w:lang w:val="en-US"/>
        </w:rPr>
        <w:t>[4]</w:t>
      </w:r>
      <w:r w:rsidRPr="00B653CD">
        <w:rPr>
          <w:lang w:val="en-US"/>
        </w:rPr>
        <w:tab/>
        <w:t xml:space="preserve">P. Huber, K. Jensen, R.M. Shapiro: </w:t>
      </w:r>
      <w:r w:rsidRPr="00B653CD">
        <w:rPr>
          <w:i/>
          <w:lang w:val="en-US"/>
        </w:rPr>
        <w:t xml:space="preserve">Hierarchies in </w:t>
      </w:r>
      <w:proofErr w:type="spellStart"/>
      <w:r w:rsidRPr="00B653CD">
        <w:rPr>
          <w:i/>
          <w:lang w:val="en-US"/>
        </w:rPr>
        <w:t>Coloured</w:t>
      </w:r>
      <w:proofErr w:type="spellEnd"/>
      <w:r w:rsidRPr="00B653CD">
        <w:rPr>
          <w:i/>
          <w:lang w:val="en-US"/>
        </w:rPr>
        <w:t xml:space="preserve"> Petri Nets.</w:t>
      </w:r>
      <w:r w:rsidRPr="00B653CD">
        <w:rPr>
          <w:lang w:val="en-US"/>
        </w:rPr>
        <w:t xml:space="preserve"> In: G. Rozen</w:t>
      </w:r>
      <w:r w:rsidRPr="00B653CD">
        <w:rPr>
          <w:lang w:val="en-US"/>
        </w:rPr>
        <w:softHyphen/>
        <w:t>berg (ed.): Advances in Petri Nets 1990, Lecture Notes in Computer Science Vol. 483, Springer-</w:t>
      </w:r>
      <w:proofErr w:type="spellStart"/>
      <w:r w:rsidRPr="00B653CD">
        <w:rPr>
          <w:lang w:val="en-US"/>
        </w:rPr>
        <w:t>Verlag</w:t>
      </w:r>
      <w:proofErr w:type="spellEnd"/>
      <w:r w:rsidRPr="00B653CD">
        <w:rPr>
          <w:lang w:val="en-US"/>
        </w:rPr>
        <w:t xml:space="preserve"> 1991, 313–341.</w:t>
      </w:r>
    </w:p>
    <w:p w:rsidR="005356D2" w:rsidRPr="00B653CD" w:rsidRDefault="00A14806" w:rsidP="00D9693F">
      <w:pPr>
        <w:spacing w:after="0" w:line="264" w:lineRule="auto"/>
        <w:ind w:left="567" w:hanging="567"/>
        <w:rPr>
          <w:lang w:val="en-US"/>
        </w:rPr>
      </w:pPr>
      <w:r w:rsidRPr="00B653CD">
        <w:t>[</w:t>
      </w:r>
      <w:r w:rsidR="00B41312">
        <w:t>5</w:t>
      </w:r>
      <w:r w:rsidRPr="00B653CD">
        <w:t>]</w:t>
      </w:r>
      <w:r w:rsidRPr="00B653CD">
        <w:tab/>
      </w:r>
      <w:r w:rsidR="005356D2" w:rsidRPr="00B653CD">
        <w:t xml:space="preserve">K. Jensen, et. al: Design/CPN. </w:t>
      </w:r>
      <w:proofErr w:type="gramStart"/>
      <w:r w:rsidR="005356D2" w:rsidRPr="00B653CD">
        <w:rPr>
          <w:lang w:val="en-US"/>
        </w:rPr>
        <w:t>A Reference Manual.</w:t>
      </w:r>
      <w:proofErr w:type="gramEnd"/>
      <w:r w:rsidR="005356D2" w:rsidRPr="00B653CD">
        <w:rPr>
          <w:lang w:val="en-US"/>
        </w:rPr>
        <w:t xml:space="preserve"> </w:t>
      </w:r>
      <w:proofErr w:type="gramStart"/>
      <w:r w:rsidR="005356D2" w:rsidRPr="00B653CD">
        <w:rPr>
          <w:lang w:val="en-US"/>
        </w:rPr>
        <w:t>Meta Software and Computer Science Department, University of Aarhus, Denmark.</w:t>
      </w:r>
      <w:proofErr w:type="gramEnd"/>
      <w:r w:rsidR="005356D2" w:rsidRPr="00B653CD">
        <w:rPr>
          <w:lang w:val="en-US"/>
        </w:rPr>
        <w:t xml:space="preserve"> On-line version: </w:t>
      </w:r>
      <w:hyperlink r:id="rId6" w:history="1">
        <w:r w:rsidR="00BE5FEB" w:rsidRPr="00B653CD">
          <w:rPr>
            <w:rStyle w:val="Hyperlink"/>
            <w:lang w:val="en-US"/>
          </w:rPr>
          <w:t>www.daimi.au.dk/designCPN/</w:t>
        </w:r>
      </w:hyperlink>
      <w:r w:rsidR="005356D2" w:rsidRPr="00B653CD">
        <w:rPr>
          <w:lang w:val="en-US"/>
        </w:rPr>
        <w:t>.</w:t>
      </w:r>
    </w:p>
    <w:p w:rsidR="00A14806" w:rsidRPr="00B653CD" w:rsidRDefault="00A14806" w:rsidP="00A14806">
      <w:pPr>
        <w:spacing w:after="0" w:line="264" w:lineRule="auto"/>
        <w:ind w:left="567" w:hanging="567"/>
        <w:rPr>
          <w:lang w:val="en-US"/>
        </w:rPr>
      </w:pPr>
      <w:r w:rsidRPr="00B653CD">
        <w:rPr>
          <w:lang w:val="en-US"/>
        </w:rPr>
        <w:t>[</w:t>
      </w:r>
      <w:r w:rsidR="00B41312">
        <w:rPr>
          <w:lang w:val="en-US"/>
        </w:rPr>
        <w:t>6</w:t>
      </w:r>
      <w:r w:rsidRPr="00B653CD">
        <w:rPr>
          <w:lang w:val="en-US"/>
        </w:rPr>
        <w:t>]</w:t>
      </w:r>
      <w:r w:rsidRPr="00B653CD">
        <w:rPr>
          <w:lang w:val="en-US"/>
        </w:rPr>
        <w:tab/>
        <w:t xml:space="preserve">K. Jensen. </w:t>
      </w:r>
      <w:proofErr w:type="spellStart"/>
      <w:r w:rsidRPr="00B653CD">
        <w:rPr>
          <w:lang w:val="en-US"/>
        </w:rPr>
        <w:t>Coloured</w:t>
      </w:r>
      <w:proofErr w:type="spellEnd"/>
      <w:r w:rsidRPr="00B653CD">
        <w:rPr>
          <w:lang w:val="en-US"/>
        </w:rPr>
        <w:t xml:space="preserve"> Petri Nets; Vol. 1: Basic Concepts, Vol. 2: Analysis Methods, Vol. 3: Practical Use. </w:t>
      </w:r>
      <w:proofErr w:type="gramStart"/>
      <w:r w:rsidRPr="00B653CD">
        <w:rPr>
          <w:lang w:val="en-US"/>
        </w:rPr>
        <w:t>Monographs in Theoretical Computer Science.</w:t>
      </w:r>
      <w:proofErr w:type="gramEnd"/>
      <w:r w:rsidRPr="00B653CD">
        <w:rPr>
          <w:lang w:val="en-US"/>
        </w:rPr>
        <w:t xml:space="preserve"> </w:t>
      </w:r>
      <w:proofErr w:type="gramStart"/>
      <w:r w:rsidRPr="00B653CD">
        <w:rPr>
          <w:lang w:val="en-US"/>
        </w:rPr>
        <w:t>Springer, 1992, 1994 and 1997.</w:t>
      </w:r>
      <w:proofErr w:type="gramEnd"/>
    </w:p>
    <w:p w:rsidR="00BB2B49" w:rsidRPr="00B653CD" w:rsidRDefault="00BB2B49" w:rsidP="001D5B9E">
      <w:pPr>
        <w:spacing w:after="0" w:line="264" w:lineRule="auto"/>
        <w:ind w:left="567" w:hanging="567"/>
        <w:rPr>
          <w:lang w:val="en-US"/>
        </w:rPr>
      </w:pPr>
      <w:r w:rsidRPr="00B653CD">
        <w:rPr>
          <w:lang w:val="en-US"/>
        </w:rPr>
        <w:t>[</w:t>
      </w:r>
      <w:r w:rsidR="00B41312">
        <w:rPr>
          <w:lang w:val="en-US"/>
        </w:rPr>
        <w:t>7</w:t>
      </w:r>
      <w:r w:rsidRPr="00B653CD">
        <w:rPr>
          <w:lang w:val="en-US"/>
        </w:rPr>
        <w:t>]</w:t>
      </w:r>
      <w:r w:rsidRPr="00B653CD">
        <w:rPr>
          <w:lang w:val="en-US"/>
        </w:rPr>
        <w:tab/>
        <w:t xml:space="preserve">Industrial Use of </w:t>
      </w:r>
      <w:proofErr w:type="spellStart"/>
      <w:r w:rsidRPr="00B653CD">
        <w:rPr>
          <w:lang w:val="en-US"/>
        </w:rPr>
        <w:t>Coloured</w:t>
      </w:r>
      <w:proofErr w:type="spellEnd"/>
      <w:r w:rsidRPr="00B653CD">
        <w:rPr>
          <w:lang w:val="en-US"/>
        </w:rPr>
        <w:t xml:space="preserve"> Petri Nets, </w:t>
      </w:r>
      <w:hyperlink r:id="rId7" w:history="1">
        <w:r w:rsidRPr="00B653CD">
          <w:rPr>
            <w:rStyle w:val="Hyperlink"/>
            <w:lang w:val="en-US"/>
          </w:rPr>
          <w:t>www.cs.au.dk/CPnets/industrialex/</w:t>
        </w:r>
      </w:hyperlink>
      <w:r w:rsidRPr="00B653CD">
        <w:rPr>
          <w:lang w:val="en-US"/>
        </w:rPr>
        <w:t>.</w:t>
      </w:r>
    </w:p>
    <w:p w:rsidR="001D5B9E" w:rsidRPr="00B653CD" w:rsidRDefault="001D5B9E" w:rsidP="001D5B9E">
      <w:pPr>
        <w:spacing w:after="0" w:line="264" w:lineRule="auto"/>
        <w:ind w:left="567" w:hanging="567"/>
        <w:rPr>
          <w:lang w:val="en-GB"/>
        </w:rPr>
      </w:pPr>
      <w:r w:rsidRPr="00B653CD">
        <w:rPr>
          <w:lang w:val="en-US"/>
        </w:rPr>
        <w:t>[</w:t>
      </w:r>
      <w:r w:rsidR="00B41312">
        <w:rPr>
          <w:lang w:val="en-US"/>
        </w:rPr>
        <w:t>8</w:t>
      </w:r>
      <w:r w:rsidRPr="00B653CD">
        <w:rPr>
          <w:lang w:val="en-US"/>
        </w:rPr>
        <w:t>]</w:t>
      </w:r>
      <w:r w:rsidRPr="00B653CD">
        <w:rPr>
          <w:lang w:val="en-US"/>
        </w:rPr>
        <w:tab/>
      </w:r>
      <w:r w:rsidRPr="00B653CD">
        <w:rPr>
          <w:lang w:val="en-GB"/>
        </w:rPr>
        <w:t>Jonathan Billington: ISO/IEC 15909-1:2004, Software and System Engineering – High-level Petri Nets - Part 1: Concepts, Definitions and Graphical notation.</w:t>
      </w:r>
    </w:p>
    <w:p w:rsidR="00BB2B49" w:rsidRPr="00B653CD" w:rsidRDefault="00BB2B49" w:rsidP="001D5B9E">
      <w:pPr>
        <w:spacing w:after="0" w:line="264" w:lineRule="auto"/>
        <w:ind w:left="567" w:hanging="567"/>
        <w:rPr>
          <w:sz w:val="20"/>
          <w:lang w:val="en-US"/>
        </w:rPr>
      </w:pPr>
      <w:r w:rsidRPr="00B653CD">
        <w:rPr>
          <w:lang w:val="en-GB"/>
        </w:rPr>
        <w:t>[</w:t>
      </w:r>
      <w:r w:rsidR="00B41312">
        <w:rPr>
          <w:lang w:val="en-GB"/>
        </w:rPr>
        <w:t>9</w:t>
      </w:r>
      <w:r w:rsidRPr="00B653CD">
        <w:rPr>
          <w:lang w:val="en-GB"/>
        </w:rPr>
        <w:t>]</w:t>
      </w:r>
      <w:r w:rsidRPr="00B653CD">
        <w:rPr>
          <w:lang w:val="en-GB"/>
        </w:rPr>
        <w:tab/>
      </w:r>
      <w:r w:rsidRPr="00B653CD">
        <w:rPr>
          <w:szCs w:val="24"/>
          <w:lang w:val="en-US"/>
        </w:rPr>
        <w:t xml:space="preserve">K. Jensen and L.M. Kristensen: </w:t>
      </w:r>
      <w:proofErr w:type="spellStart"/>
      <w:r w:rsidRPr="00B653CD">
        <w:rPr>
          <w:szCs w:val="24"/>
          <w:lang w:val="en-US"/>
        </w:rPr>
        <w:t>Coloured</w:t>
      </w:r>
      <w:proofErr w:type="spellEnd"/>
      <w:r w:rsidRPr="00B653CD">
        <w:rPr>
          <w:szCs w:val="24"/>
          <w:lang w:val="en-US"/>
        </w:rPr>
        <w:t xml:space="preserve"> Petri Nets. </w:t>
      </w:r>
      <w:proofErr w:type="spellStart"/>
      <w:proofErr w:type="gramStart"/>
      <w:r w:rsidRPr="00B653CD">
        <w:rPr>
          <w:szCs w:val="24"/>
          <w:lang w:val="en-US"/>
        </w:rPr>
        <w:t>Modelling</w:t>
      </w:r>
      <w:proofErr w:type="spellEnd"/>
      <w:r w:rsidRPr="00B653CD">
        <w:rPr>
          <w:szCs w:val="24"/>
          <w:lang w:val="en-US"/>
        </w:rPr>
        <w:t xml:space="preserve"> and Validation of Concurrent Systems.</w:t>
      </w:r>
      <w:proofErr w:type="gramEnd"/>
      <w:r w:rsidRPr="00B653CD">
        <w:rPr>
          <w:szCs w:val="24"/>
          <w:lang w:val="en-US"/>
        </w:rPr>
        <w:t xml:space="preserve"> </w:t>
      </w:r>
      <w:proofErr w:type="gramStart"/>
      <w:r w:rsidRPr="00B653CD">
        <w:rPr>
          <w:szCs w:val="24"/>
          <w:lang w:val="en-US"/>
        </w:rPr>
        <w:t>Springer 2009.</w:t>
      </w:r>
      <w:proofErr w:type="gramEnd"/>
      <w:r w:rsidRPr="00B653CD">
        <w:rPr>
          <w:szCs w:val="24"/>
          <w:lang w:val="en-US"/>
        </w:rPr>
        <w:t xml:space="preserve"> Web-page: </w:t>
      </w:r>
      <w:hyperlink r:id="rId8" w:history="1">
        <w:r w:rsidRPr="00B653CD">
          <w:rPr>
            <w:rStyle w:val="Hyperlink"/>
            <w:szCs w:val="24"/>
            <w:lang w:val="en-US"/>
          </w:rPr>
          <w:t>www.cs.au.dk/CPnets/cpnbook/</w:t>
        </w:r>
      </w:hyperlink>
      <w:r w:rsidRPr="00B653CD">
        <w:rPr>
          <w:szCs w:val="24"/>
          <w:lang w:val="en-US"/>
        </w:rPr>
        <w:t>.</w:t>
      </w:r>
    </w:p>
    <w:p w:rsidR="003779F3" w:rsidRPr="00B653CD" w:rsidRDefault="003779F3" w:rsidP="001D5B9E">
      <w:pPr>
        <w:spacing w:after="0" w:line="264" w:lineRule="auto"/>
        <w:ind w:left="567" w:hanging="567"/>
        <w:rPr>
          <w:lang w:val="en-US"/>
        </w:rPr>
      </w:pPr>
      <w:r w:rsidRPr="00B653CD">
        <w:rPr>
          <w:lang w:val="en-US"/>
        </w:rPr>
        <w:t>[</w:t>
      </w:r>
      <w:r w:rsidR="00B41312">
        <w:rPr>
          <w:lang w:val="en-US"/>
        </w:rPr>
        <w:t>10</w:t>
      </w:r>
      <w:r w:rsidR="00D70FEC" w:rsidRPr="00B653CD">
        <w:rPr>
          <w:lang w:val="en-US"/>
        </w:rPr>
        <w:t>]</w:t>
      </w:r>
      <w:r w:rsidR="00D70FEC" w:rsidRPr="00B653CD">
        <w:rPr>
          <w:lang w:val="en-US"/>
        </w:rPr>
        <w:tab/>
        <w:t>CPN Tools. Online docu</w:t>
      </w:r>
      <w:r w:rsidRPr="00B653CD">
        <w:rPr>
          <w:lang w:val="en-US"/>
        </w:rPr>
        <w:t xml:space="preserve">mentation: </w:t>
      </w:r>
      <w:hyperlink r:id="rId9" w:history="1">
        <w:r w:rsidRPr="00B653CD">
          <w:rPr>
            <w:rStyle w:val="Hyperlink"/>
            <w:lang w:val="en-US"/>
          </w:rPr>
          <w:t>http://cpntools.org/</w:t>
        </w:r>
      </w:hyperlink>
    </w:p>
    <w:p w:rsidR="00AC2B29" w:rsidRPr="00B653CD" w:rsidRDefault="00AC2B29" w:rsidP="002840D2">
      <w:pPr>
        <w:spacing w:after="0" w:line="264" w:lineRule="auto"/>
        <w:rPr>
          <w:lang w:val="en-US"/>
        </w:rPr>
      </w:pPr>
      <w:r w:rsidRPr="00B653CD">
        <w:rPr>
          <w:lang w:val="en-US"/>
        </w:rPr>
        <w:t xml:space="preserve"> </w:t>
      </w:r>
    </w:p>
    <w:sectPr w:rsidR="00AC2B29" w:rsidRPr="00B653CD" w:rsidSect="00854BC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0"/>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489"/>
    <w:rsid w:val="00036DE7"/>
    <w:rsid w:val="000C27AD"/>
    <w:rsid w:val="001A70B3"/>
    <w:rsid w:val="001D5B9E"/>
    <w:rsid w:val="001E6D40"/>
    <w:rsid w:val="002840D2"/>
    <w:rsid w:val="002B529A"/>
    <w:rsid w:val="00362BFA"/>
    <w:rsid w:val="00377574"/>
    <w:rsid w:val="003779F3"/>
    <w:rsid w:val="003E5262"/>
    <w:rsid w:val="004040E6"/>
    <w:rsid w:val="00412DEA"/>
    <w:rsid w:val="0042666C"/>
    <w:rsid w:val="0050391D"/>
    <w:rsid w:val="005356D2"/>
    <w:rsid w:val="00546B74"/>
    <w:rsid w:val="005660D2"/>
    <w:rsid w:val="006743A4"/>
    <w:rsid w:val="006A3AFC"/>
    <w:rsid w:val="006B06C0"/>
    <w:rsid w:val="007B16C7"/>
    <w:rsid w:val="00801123"/>
    <w:rsid w:val="00854BCF"/>
    <w:rsid w:val="008B6DE0"/>
    <w:rsid w:val="00904489"/>
    <w:rsid w:val="009430BC"/>
    <w:rsid w:val="0094690F"/>
    <w:rsid w:val="009A0441"/>
    <w:rsid w:val="00A14806"/>
    <w:rsid w:val="00A7676C"/>
    <w:rsid w:val="00AB1F55"/>
    <w:rsid w:val="00AC2B29"/>
    <w:rsid w:val="00AD1571"/>
    <w:rsid w:val="00B41312"/>
    <w:rsid w:val="00B653CD"/>
    <w:rsid w:val="00BB2B49"/>
    <w:rsid w:val="00BE5FEB"/>
    <w:rsid w:val="00D53A1D"/>
    <w:rsid w:val="00D70FEC"/>
    <w:rsid w:val="00D95DB3"/>
    <w:rsid w:val="00D9693F"/>
    <w:rsid w:val="00DA6EFF"/>
    <w:rsid w:val="00DE1FC8"/>
    <w:rsid w:val="00E6198B"/>
    <w:rsid w:val="00EE6E2C"/>
    <w:rsid w:val="00F81304"/>
    <w:rsid w:val="00FD31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6D2"/>
    <w:rPr>
      <w:color w:val="0000FF" w:themeColor="hyperlink"/>
      <w:u w:val="single"/>
    </w:rPr>
  </w:style>
  <w:style w:type="character" w:styleId="FollowedHyperlink">
    <w:name w:val="FollowedHyperlink"/>
    <w:basedOn w:val="DefaultParagraphFont"/>
    <w:uiPriority w:val="99"/>
    <w:semiHidden/>
    <w:unhideWhenUsed/>
    <w:rsid w:val="005356D2"/>
    <w:rPr>
      <w:color w:val="800080" w:themeColor="followedHyperlink"/>
      <w:u w:val="single"/>
    </w:rPr>
  </w:style>
  <w:style w:type="paragraph" w:customStyle="1" w:styleId="ref">
    <w:name w:val="ref"/>
    <w:aliases w:val="r"/>
    <w:basedOn w:val="Normal"/>
    <w:rsid w:val="00D70FEC"/>
    <w:pPr>
      <w:keepLines/>
      <w:spacing w:after="120" w:line="240" w:lineRule="auto"/>
      <w:ind w:left="720" w:hanging="720"/>
      <w:jc w:val="both"/>
    </w:pPr>
    <w:rPr>
      <w:rFonts w:ascii="Times" w:eastAsia="Times New Roman" w:hAnsi="Times" w:cs="Times New Roman"/>
      <w:sz w:val="2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6D2"/>
    <w:rPr>
      <w:color w:val="0000FF" w:themeColor="hyperlink"/>
      <w:u w:val="single"/>
    </w:rPr>
  </w:style>
  <w:style w:type="character" w:styleId="FollowedHyperlink">
    <w:name w:val="FollowedHyperlink"/>
    <w:basedOn w:val="DefaultParagraphFont"/>
    <w:uiPriority w:val="99"/>
    <w:semiHidden/>
    <w:unhideWhenUsed/>
    <w:rsid w:val="005356D2"/>
    <w:rPr>
      <w:color w:val="800080" w:themeColor="followedHyperlink"/>
      <w:u w:val="single"/>
    </w:rPr>
  </w:style>
  <w:style w:type="paragraph" w:customStyle="1" w:styleId="ref">
    <w:name w:val="ref"/>
    <w:aliases w:val="r"/>
    <w:basedOn w:val="Normal"/>
    <w:rsid w:val="00D70FEC"/>
    <w:pPr>
      <w:keepLines/>
      <w:spacing w:after="120" w:line="240" w:lineRule="auto"/>
      <w:ind w:left="720" w:hanging="720"/>
      <w:jc w:val="both"/>
    </w:pPr>
    <w:rPr>
      <w:rFonts w:ascii="Times" w:eastAsia="Times New Roman" w:hAnsi="Times" w:cs="Times New Roman"/>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386732">
      <w:bodyDiv w:val="1"/>
      <w:marLeft w:val="0"/>
      <w:marRight w:val="0"/>
      <w:marTop w:val="0"/>
      <w:marBottom w:val="0"/>
      <w:divBdr>
        <w:top w:val="none" w:sz="0" w:space="0" w:color="auto"/>
        <w:left w:val="none" w:sz="0" w:space="0" w:color="auto"/>
        <w:bottom w:val="none" w:sz="0" w:space="0" w:color="auto"/>
        <w:right w:val="none" w:sz="0" w:space="0" w:color="auto"/>
      </w:divBdr>
    </w:div>
    <w:div w:id="1030107401">
      <w:bodyDiv w:val="1"/>
      <w:marLeft w:val="0"/>
      <w:marRight w:val="0"/>
      <w:marTop w:val="0"/>
      <w:marBottom w:val="0"/>
      <w:divBdr>
        <w:top w:val="none" w:sz="0" w:space="0" w:color="auto"/>
        <w:left w:val="none" w:sz="0" w:space="0" w:color="auto"/>
        <w:bottom w:val="none" w:sz="0" w:space="0" w:color="auto"/>
        <w:right w:val="none" w:sz="0" w:space="0" w:color="auto"/>
      </w:divBdr>
      <w:divsChild>
        <w:div w:id="2085760187">
          <w:marLeft w:val="1267"/>
          <w:marRight w:val="0"/>
          <w:marTop w:val="60"/>
          <w:marBottom w:val="0"/>
          <w:divBdr>
            <w:top w:val="none" w:sz="0" w:space="0" w:color="auto"/>
            <w:left w:val="none" w:sz="0" w:space="0" w:color="auto"/>
            <w:bottom w:val="none" w:sz="0" w:space="0" w:color="auto"/>
            <w:right w:val="none" w:sz="0" w:space="0" w:color="auto"/>
          </w:divBdr>
        </w:div>
        <w:div w:id="1470855108">
          <w:marLeft w:val="1267"/>
          <w:marRight w:val="0"/>
          <w:marTop w:val="60"/>
          <w:marBottom w:val="0"/>
          <w:divBdr>
            <w:top w:val="none" w:sz="0" w:space="0" w:color="auto"/>
            <w:left w:val="none" w:sz="0" w:space="0" w:color="auto"/>
            <w:bottom w:val="none" w:sz="0" w:space="0" w:color="auto"/>
            <w:right w:val="none" w:sz="0" w:space="0" w:color="auto"/>
          </w:divBdr>
        </w:div>
      </w:divsChild>
    </w:div>
    <w:div w:id="1691757557">
      <w:bodyDiv w:val="1"/>
      <w:marLeft w:val="0"/>
      <w:marRight w:val="0"/>
      <w:marTop w:val="0"/>
      <w:marBottom w:val="0"/>
      <w:divBdr>
        <w:top w:val="none" w:sz="0" w:space="0" w:color="auto"/>
        <w:left w:val="none" w:sz="0" w:space="0" w:color="auto"/>
        <w:bottom w:val="none" w:sz="0" w:space="0" w:color="auto"/>
        <w:right w:val="none" w:sz="0" w:space="0" w:color="auto"/>
      </w:divBdr>
      <w:divsChild>
        <w:div w:id="583957554">
          <w:marLeft w:val="547"/>
          <w:marRight w:val="0"/>
          <w:marTop w:val="240"/>
          <w:marBottom w:val="0"/>
          <w:divBdr>
            <w:top w:val="none" w:sz="0" w:space="0" w:color="auto"/>
            <w:left w:val="none" w:sz="0" w:space="0" w:color="auto"/>
            <w:bottom w:val="none" w:sz="0" w:space="0" w:color="auto"/>
            <w:right w:val="none" w:sz="0" w:space="0" w:color="auto"/>
          </w:divBdr>
        </w:div>
        <w:div w:id="1538203954">
          <w:marLeft w:val="1166"/>
          <w:marRight w:val="0"/>
          <w:marTop w:val="86"/>
          <w:marBottom w:val="0"/>
          <w:divBdr>
            <w:top w:val="none" w:sz="0" w:space="0" w:color="auto"/>
            <w:left w:val="none" w:sz="0" w:space="0" w:color="auto"/>
            <w:bottom w:val="none" w:sz="0" w:space="0" w:color="auto"/>
            <w:right w:val="none" w:sz="0" w:space="0" w:color="auto"/>
          </w:divBdr>
        </w:div>
        <w:div w:id="1583218719">
          <w:marLeft w:val="1166"/>
          <w:marRight w:val="0"/>
          <w:marTop w:val="86"/>
          <w:marBottom w:val="0"/>
          <w:divBdr>
            <w:top w:val="none" w:sz="0" w:space="0" w:color="auto"/>
            <w:left w:val="none" w:sz="0" w:space="0" w:color="auto"/>
            <w:bottom w:val="none" w:sz="0" w:space="0" w:color="auto"/>
            <w:right w:val="none" w:sz="0" w:space="0" w:color="auto"/>
          </w:divBdr>
        </w:div>
        <w:div w:id="1684824750">
          <w:marLeft w:val="547"/>
          <w:marRight w:val="0"/>
          <w:marTop w:val="240"/>
          <w:marBottom w:val="0"/>
          <w:divBdr>
            <w:top w:val="none" w:sz="0" w:space="0" w:color="auto"/>
            <w:left w:val="none" w:sz="0" w:space="0" w:color="auto"/>
            <w:bottom w:val="none" w:sz="0" w:space="0" w:color="auto"/>
            <w:right w:val="none" w:sz="0" w:space="0" w:color="auto"/>
          </w:divBdr>
        </w:div>
      </w:divsChild>
    </w:div>
    <w:div w:id="1834487667">
      <w:bodyDiv w:val="1"/>
      <w:marLeft w:val="0"/>
      <w:marRight w:val="0"/>
      <w:marTop w:val="0"/>
      <w:marBottom w:val="0"/>
      <w:divBdr>
        <w:top w:val="none" w:sz="0" w:space="0" w:color="auto"/>
        <w:left w:val="none" w:sz="0" w:space="0" w:color="auto"/>
        <w:bottom w:val="none" w:sz="0" w:space="0" w:color="auto"/>
        <w:right w:val="none" w:sz="0" w:space="0" w:color="auto"/>
      </w:divBdr>
      <w:divsChild>
        <w:div w:id="1313290724">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au.dk/CPnets/cpnbook/" TargetMode="External"/><Relationship Id="rId3" Type="http://schemas.microsoft.com/office/2007/relationships/stylesWithEffects" Target="stylesWithEffects.xml"/><Relationship Id="rId7" Type="http://schemas.openxmlformats.org/officeDocument/2006/relationships/hyperlink" Target="http://www.cs.au.dk/CPnets/industria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mi.au.dk/designCP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n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4</Pages>
  <Words>2097</Words>
  <Characters>12793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Jensen</dc:creator>
  <cp:lastModifiedBy>Kurt Jensen</cp:lastModifiedBy>
  <cp:revision>15</cp:revision>
  <dcterms:created xsi:type="dcterms:W3CDTF">2013-11-05T07:31:00Z</dcterms:created>
  <dcterms:modified xsi:type="dcterms:W3CDTF">2013-11-05T14:25:00Z</dcterms:modified>
</cp:coreProperties>
</file>