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w:t>
      </w:r>
      <w:r w:rsidR="000A5AF4">
        <w:rPr>
          <w:lang w:val="en-US"/>
        </w:rPr>
        <w:t>e reviewers for the</w:t>
      </w:r>
      <w:r w:rsidR="00A927B0">
        <w:rPr>
          <w:lang w:val="en-US"/>
        </w:rPr>
        <w:t>ir</w:t>
      </w:r>
      <w:r w:rsidR="000A5AF4">
        <w:rPr>
          <w:lang w:val="en-US"/>
        </w:rPr>
        <w:t xml:space="preserve"> careful reading</w:t>
      </w:r>
      <w:r>
        <w:rPr>
          <w:lang w:val="en-US"/>
        </w:rPr>
        <w:t xml:space="preserve"> and for the constructive comments </w:t>
      </w:r>
      <w:r w:rsidR="00A927B0">
        <w:rPr>
          <w:lang w:val="en-US"/>
        </w:rPr>
        <w:t>that have very useful in improving the paper</w:t>
      </w:r>
      <w:r>
        <w:rPr>
          <w:lang w:val="en-US"/>
        </w:rPr>
        <w:t xml:space="preserve">.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 xml:space="preserve">how we have addressed the </w:t>
      </w:r>
      <w:r w:rsidR="000A5AF4">
        <w:rPr>
          <w:lang w:val="en-US"/>
        </w:rPr>
        <w:t>individual comments from</w:t>
      </w:r>
      <w:r>
        <w:rPr>
          <w:lang w:val="en-US"/>
        </w:rPr>
        <w:t xml:space="preserve"> the reviewer</w:t>
      </w:r>
      <w:r w:rsidR="000A5AF4">
        <w:rPr>
          <w:lang w:val="en-US"/>
        </w:rPr>
        <w:t>s</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w:t>
      </w:r>
      <w:r w:rsidR="000A5AF4">
        <w:rPr>
          <w:lang w:val="en-US"/>
        </w:rPr>
        <w:t>s</w:t>
      </w:r>
      <w:r w:rsidR="00BC20AD">
        <w:rPr>
          <w:lang w:val="en-US"/>
        </w:rPr>
        <w:t xml:space="preserve">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r w:rsidR="000A5AF4">
        <w:rPr>
          <w:lang w:val="en-US"/>
        </w:rPr>
        <w:t xml:space="preserve"> In response to this</w:t>
      </w:r>
      <w:r w:rsidR="00A927B0">
        <w:rPr>
          <w:lang w:val="en-US"/>
        </w:rPr>
        <w:t>,</w:t>
      </w:r>
      <w:r w:rsidR="000A5AF4">
        <w:rPr>
          <w:lang w:val="en-US"/>
        </w:rPr>
        <w:t xml:space="preserve"> we have added reference to other high-level Petri nets formalism in the last section of the paper.</w:t>
      </w:r>
    </w:p>
    <w:p w:rsidR="00A927B0" w:rsidRDefault="00A927B0" w:rsidP="00A927B0">
      <w:pPr>
        <w:jc w:val="both"/>
        <w:rPr>
          <w:lang w:val="en-US"/>
        </w:rPr>
      </w:pPr>
      <w:r>
        <w:rPr>
          <w:lang w:val="en-US"/>
        </w:rPr>
        <w:t xml:space="preserve">Reviewers 2 has “mixed feelings” about the paper primarily on the basis of questioning whether the paper with the current focus on CPNs should be published in CACM, but basically leaves this decision to the editor taken into account the content of other review reports. </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more detail on the verification part of the paper, and t</w:t>
      </w:r>
      <w:r w:rsidR="00A927B0">
        <w:rPr>
          <w:lang w:val="en-US"/>
        </w:rPr>
        <w:t>he second issue is references t</w:t>
      </w:r>
      <w:r>
        <w:rPr>
          <w:lang w:val="en-US"/>
        </w:rPr>
        <w:t>o other high-level formalisms</w:t>
      </w:r>
      <w:r w:rsidR="000A5AF4">
        <w:rPr>
          <w:lang w:val="en-US"/>
        </w:rPr>
        <w:t>. The latter comment being</w:t>
      </w:r>
      <w:r w:rsidR="00B67361">
        <w:rPr>
          <w:lang w:val="en-US"/>
        </w:rPr>
        <w:t xml:space="preserve"> </w:t>
      </w:r>
      <w:r>
        <w:rPr>
          <w:lang w:val="en-US"/>
        </w:rPr>
        <w:t xml:space="preserve">consistent with the main issue </w:t>
      </w:r>
      <w:proofErr w:type="gramStart"/>
      <w:r>
        <w:rPr>
          <w:lang w:val="en-US"/>
        </w:rPr>
        <w:t>raised</w:t>
      </w:r>
      <w:proofErr w:type="gramEnd"/>
      <w:r>
        <w:rPr>
          <w:lang w:val="en-US"/>
        </w:rPr>
        <w:t xml:space="preserve"> by reviewer 1</w:t>
      </w:r>
      <w:r w:rsidR="000A5AF4">
        <w:rPr>
          <w:lang w:val="en-US"/>
        </w:rPr>
        <w:t xml:space="preserve"> (see above)</w:t>
      </w:r>
      <w:r>
        <w:rPr>
          <w:lang w:val="en-US"/>
        </w:rPr>
        <w:t xml:space="preserve">. </w:t>
      </w:r>
    </w:p>
    <w:p w:rsidR="00A43216" w:rsidRDefault="005C5D30" w:rsidP="00B67361">
      <w:pPr>
        <w:jc w:val="both"/>
        <w:rPr>
          <w:lang w:val="en-US"/>
        </w:rPr>
      </w:pPr>
      <w:r>
        <w:rPr>
          <w:lang w:val="en-US"/>
        </w:rPr>
        <w:t>It should be note</w:t>
      </w:r>
      <w:r w:rsidR="000A5AF4">
        <w:rPr>
          <w:lang w:val="en-US"/>
        </w:rPr>
        <w:t>d</w:t>
      </w:r>
      <w:r>
        <w:rPr>
          <w:lang w:val="en-US"/>
        </w:rPr>
        <w:t xml:space="preserve"> that there is a </w:t>
      </w:r>
      <w:r w:rsidRPr="000A5AF4">
        <w:rPr>
          <w:b/>
          <w:lang w:val="en-US"/>
        </w:rPr>
        <w:t>strict limit</w:t>
      </w:r>
      <w:r>
        <w:rPr>
          <w:lang w:val="en-US"/>
        </w:rPr>
        <w:t xml:space="preserve"> of 8 pages for manuscripts of CACM which has i</w:t>
      </w:r>
      <w:r w:rsidR="000A5AF4">
        <w:rPr>
          <w:lang w:val="en-US"/>
        </w:rPr>
        <w:t xml:space="preserve">mpacted which of the reviewers </w:t>
      </w:r>
      <w:r>
        <w:rPr>
          <w:lang w:val="en-US"/>
        </w:rPr>
        <w:t>comments th</w:t>
      </w:r>
      <w:r w:rsidR="000A5AF4">
        <w:rPr>
          <w:lang w:val="en-US"/>
        </w:rPr>
        <w:t>at we have been able to address. In particular, there were three areas in which the reviewers suggested expansion of the content of the paper: 1) references to other high-level Petri net formalisms; 2) expansion of sidebar I on Petri nets; and 3) more on the verification and analysis technique.</w:t>
      </w:r>
      <w:r w:rsidR="008E1A26">
        <w:rPr>
          <w:lang w:val="en-US"/>
        </w:rPr>
        <w:t xml:space="preserve"> </w:t>
      </w:r>
    </w:p>
    <w:p w:rsidR="00BC20AD" w:rsidRDefault="008E1A26" w:rsidP="00B67361">
      <w:pPr>
        <w:jc w:val="both"/>
        <w:rPr>
          <w:lang w:val="en-US"/>
        </w:rPr>
      </w:pPr>
      <w:r>
        <w:rPr>
          <w:lang w:val="en-US"/>
        </w:rPr>
        <w:t>In order to stay within the page limit</w:t>
      </w:r>
      <w:r w:rsidR="00A43216">
        <w:rPr>
          <w:lang w:val="en-US"/>
        </w:rPr>
        <w:t>,</w:t>
      </w:r>
      <w:r>
        <w:rPr>
          <w:lang w:val="en-US"/>
        </w:rPr>
        <w:t xml:space="preserve"> we have decided to only expand on 1) and not add further discussion of basic Petri nets and analysis technique</w:t>
      </w:r>
      <w:r w:rsidR="00A43216">
        <w:rPr>
          <w:lang w:val="en-US"/>
        </w:rPr>
        <w:t>s</w:t>
      </w:r>
      <w:r>
        <w:rPr>
          <w:lang w:val="en-US"/>
        </w:rPr>
        <w:t xml:space="preserve"> to the paper. </w:t>
      </w:r>
      <w:r w:rsidR="00A43216">
        <w:rPr>
          <w:lang w:val="en-US"/>
        </w:rPr>
        <w:t>In addition to the page limit, a</w:t>
      </w:r>
      <w:r>
        <w:rPr>
          <w:lang w:val="en-US"/>
        </w:rPr>
        <w:t xml:space="preserve"> main reason for this choice is that our aim was to write a paper focusing on the CPN modelling language itself</w:t>
      </w:r>
      <w:r w:rsidR="00A43216">
        <w:rPr>
          <w:lang w:val="en-US"/>
        </w:rPr>
        <w:t xml:space="preserve"> and how it extends Petri nets s</w:t>
      </w:r>
      <w:r>
        <w:rPr>
          <w:lang w:val="en-US"/>
        </w:rPr>
        <w:t>o that practical modelling of concurrent software systems becomes possible. We do link the paper to ordinary Petri nets in Sidebar I and in Section 3 where the relationship to ordinary Petri nets</w:t>
      </w:r>
      <w:r w:rsidR="00A43216">
        <w:rPr>
          <w:lang w:val="en-US"/>
        </w:rPr>
        <w:t xml:space="preserve"> is</w:t>
      </w:r>
      <w:r>
        <w:rPr>
          <w:lang w:val="en-US"/>
        </w:rPr>
        <w:t xml:space="preserve"> discussed in the context of unfolding</w:t>
      </w:r>
      <w:r w:rsidR="00A927B0">
        <w:rPr>
          <w:lang w:val="en-US"/>
        </w:rPr>
        <w:t xml:space="preserve"> to make explicit the relationship between CPNs and ordinary Petri nets</w:t>
      </w:r>
      <w:r>
        <w:rPr>
          <w:lang w:val="en-US"/>
        </w:rPr>
        <w:t xml:space="preserve">. State space exploration and model checking is </w:t>
      </w:r>
      <w:r w:rsidR="00A43216">
        <w:rPr>
          <w:lang w:val="en-US"/>
        </w:rPr>
        <w:t xml:space="preserve">indeed </w:t>
      </w:r>
      <w:r>
        <w:rPr>
          <w:lang w:val="en-US"/>
        </w:rPr>
        <w:t xml:space="preserve">an important analysis technique for CPNs, but most model checking techniques are </w:t>
      </w:r>
      <w:r w:rsidR="00A43216">
        <w:rPr>
          <w:lang w:val="en-US"/>
        </w:rPr>
        <w:t>transferable</w:t>
      </w:r>
      <w:r>
        <w:rPr>
          <w:lang w:val="en-US"/>
        </w:rPr>
        <w:t xml:space="preserve"> between modelling languages as they are formulated at the level of labelled transitions systems and </w:t>
      </w:r>
      <w:proofErr w:type="spellStart"/>
      <w:r>
        <w:rPr>
          <w:lang w:val="en-US"/>
        </w:rPr>
        <w:t>Kripke</w:t>
      </w:r>
      <w:proofErr w:type="spellEnd"/>
      <w:r>
        <w:rPr>
          <w:lang w:val="en-US"/>
        </w:rPr>
        <w:t xml:space="preserve"> structures.</w:t>
      </w:r>
      <w:r w:rsidR="00A43216">
        <w:rPr>
          <w:lang w:val="en-US"/>
        </w:rPr>
        <w:t xml:space="preserve"> This means that state space exploration and model checking is not specific for CPNs.</w:t>
      </w:r>
      <w:r>
        <w:rPr>
          <w:lang w:val="en-US"/>
        </w:rPr>
        <w:t xml:space="preserve">  </w:t>
      </w:r>
      <w:r w:rsidR="000A5AF4">
        <w:rPr>
          <w:lang w:val="en-US"/>
        </w:rPr>
        <w:t xml:space="preserve">  </w:t>
      </w:r>
      <w:r w:rsidR="00A43216">
        <w:rPr>
          <w:lang w:val="en-US"/>
        </w:rPr>
        <w:t>A similar comment applies to simulation-based performance analysis which is also a techniques widely used across many modelling formalisms, in particular in the area of protocols and networks.</w:t>
      </w:r>
      <w:r w:rsidR="00B93E51">
        <w:rPr>
          <w:lang w:val="en-US"/>
        </w:rPr>
        <w:t xml:space="preserve"> CACM do offer the option of online appendices for paper</w:t>
      </w:r>
      <w:r w:rsidR="00A927B0">
        <w:rPr>
          <w:lang w:val="en-US"/>
        </w:rPr>
        <w:t>s</w:t>
      </w:r>
      <w:r w:rsidR="00B93E51">
        <w:rPr>
          <w:lang w:val="en-US"/>
        </w:rPr>
        <w:t xml:space="preserve">, but we do not find that an </w:t>
      </w:r>
      <w:r w:rsidR="00B93E51">
        <w:rPr>
          <w:lang w:val="en-US"/>
        </w:rPr>
        <w:lastRenderedPageBreak/>
        <w:t xml:space="preserve">elaborate presentation of Petri nets and analysis techniques has a nature that naturally fits </w:t>
      </w:r>
      <w:r w:rsidR="00A927B0">
        <w:rPr>
          <w:lang w:val="en-US"/>
        </w:rPr>
        <w:t xml:space="preserve">in </w:t>
      </w:r>
      <w:r w:rsidR="00B93E51">
        <w:rPr>
          <w:lang w:val="en-US"/>
        </w:rPr>
        <w:t>an appendix.</w:t>
      </w:r>
    </w:p>
    <w:p w:rsidR="00A43216" w:rsidRDefault="00A43216" w:rsidP="00A43216">
      <w:pPr>
        <w:jc w:val="both"/>
        <w:rPr>
          <w:lang w:val="en-US"/>
        </w:rPr>
      </w:pPr>
      <w:r>
        <w:rPr>
          <w:lang w:val="en-US"/>
        </w:rPr>
        <w:t xml:space="preserve">Below we explain in detail </w:t>
      </w:r>
      <w:r w:rsidR="00A927B0">
        <w:rPr>
          <w:lang w:val="en-US"/>
        </w:rPr>
        <w:t>our response to</w:t>
      </w:r>
      <w:r>
        <w:rPr>
          <w:lang w:val="en-US"/>
        </w:rPr>
        <w:t xml:space="preserve"> the comments provided in the three review reports. </w:t>
      </w:r>
      <w:r>
        <w:rPr>
          <w:lang w:val="en-US"/>
        </w:rPr>
        <w:t xml:space="preserve">The original reviewers comments has been prefixed with a “&gt;” whereas our response has been written </w:t>
      </w:r>
      <w:r w:rsidRPr="00A43216">
        <w:rPr>
          <w:color w:val="0070C0"/>
          <w:lang w:val="en-US"/>
        </w:rPr>
        <w:t>in blue</w:t>
      </w:r>
      <w:r>
        <w:rPr>
          <w:lang w:val="en-US"/>
        </w:rPr>
        <w:t>.</w:t>
      </w:r>
    </w:p>
    <w:p w:rsidR="00B67361" w:rsidRPr="00BF5902" w:rsidRDefault="00B67361">
      <w:pPr>
        <w:rPr>
          <w:b/>
          <w:sz w:val="36"/>
          <w:szCs w:val="36"/>
          <w:lang w:val="en-US"/>
        </w:rPr>
      </w:pPr>
      <w:r w:rsidRPr="00BF5902">
        <w:rPr>
          <w:b/>
          <w:sz w:val="36"/>
          <w:szCs w:val="36"/>
          <w:lang w:val="en-US"/>
        </w:rPr>
        <w:t>Reviewer 1:</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Report on „</w:t>
      </w:r>
      <w:proofErr w:type="spellStart"/>
      <w:r w:rsidR="00B67361" w:rsidRPr="00B67361">
        <w:rPr>
          <w:rFonts w:cs="Calibri"/>
          <w:lang w:val="en-US"/>
        </w:rPr>
        <w:t>Coloured</w:t>
      </w:r>
      <w:proofErr w:type="spellEnd"/>
      <w:r w:rsidR="00B67361" w:rsidRPr="00B67361">
        <w:rPr>
          <w:rFonts w:cs="Calibri"/>
          <w:lang w:val="en-US"/>
        </w:rPr>
        <w:t xml:space="preserve"> Petri Nets. A graphical Language for Formal Modeling and Validation of</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Concurrent Systems</w:t>
      </w:r>
      <w:proofErr w:type="gramStart"/>
      <w:r w:rsidR="00B67361" w:rsidRPr="00B67361">
        <w:rPr>
          <w:rFonts w:cs="Calibri"/>
          <w:lang w:val="en-US"/>
        </w:rPr>
        <w:t>“ submitted</w:t>
      </w:r>
      <w:proofErr w:type="gramEnd"/>
      <w:r w:rsidR="00B67361"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The paper is technically sound and professionally interesting. The paper presents an adequate</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picture of the “</w:t>
      </w:r>
      <w:proofErr w:type="spellStart"/>
      <w:r w:rsidR="00B67361" w:rsidRPr="00B67361">
        <w:rPr>
          <w:rFonts w:cs="Calibri"/>
          <w:lang w:val="en-US"/>
        </w:rPr>
        <w:t>Coloured</w:t>
      </w:r>
      <w:proofErr w:type="spellEnd"/>
      <w:r w:rsidR="00B67361" w:rsidRPr="00B67361">
        <w:rPr>
          <w:rFonts w:cs="Calibri"/>
          <w:lang w:val="en-US"/>
        </w:rPr>
        <w:t xml:space="preserve"> Petri Nets” modeling technique.</w:t>
      </w:r>
      <w:proofErr w:type="gramEnd"/>
      <w:r w:rsidR="00B67361" w:rsidRPr="00B67361">
        <w:rPr>
          <w:rFonts w:cs="Calibri"/>
          <w:lang w:val="en-US"/>
        </w:rPr>
        <w:t xml:space="preserve"> This technique is of interests for many</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readers of the CACM.</w:t>
      </w:r>
      <w:proofErr w:type="gramEnd"/>
      <w:r w:rsidR="00B67361" w:rsidRPr="00B67361">
        <w:rPr>
          <w:rFonts w:cs="Calibri"/>
          <w:lang w:val="en-US"/>
        </w:rPr>
        <w:t xml:space="preserve"> The paper meets the requirements of the author guidelines of the CACM for</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contributed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ED40CC" w:rsidRPr="00ED40CC" w:rsidRDefault="00ED40CC" w:rsidP="00B67361">
      <w:pPr>
        <w:autoSpaceDE w:val="0"/>
        <w:autoSpaceDN w:val="0"/>
        <w:adjustRightInd w:val="0"/>
        <w:spacing w:after="0" w:line="240" w:lineRule="auto"/>
        <w:rPr>
          <w:rFonts w:ascii="Calibri" w:hAnsi="Calibri" w:cs="Calibri"/>
          <w:color w:val="0070C0"/>
          <w:sz w:val="21"/>
          <w:szCs w:val="21"/>
          <w:lang w:val="en-US"/>
        </w:rPr>
      </w:pPr>
      <w:r w:rsidRPr="00ED40CC">
        <w:rPr>
          <w:rFonts w:ascii="Calibri" w:hAnsi="Calibri" w:cs="Calibri"/>
          <w:color w:val="0070C0"/>
          <w:sz w:val="21"/>
          <w:szCs w:val="21"/>
          <w:lang w:val="en-US"/>
        </w:rPr>
        <w:t>We thank the reviewer for the positive comments.</w:t>
      </w:r>
    </w:p>
    <w:p w:rsidR="00ED40CC"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 </w:t>
      </w:r>
    </w:p>
    <w:p w:rsidR="00B67361" w:rsidRP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I nevertheless see chances for improvement. The authors may consider the following</w:t>
      </w:r>
    </w:p>
    <w:p w:rsid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recommendations;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ED40CC"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have gone </w:t>
      </w:r>
      <w:r w:rsidR="00A927B0">
        <w:rPr>
          <w:rFonts w:ascii="Calibri" w:hAnsi="Calibri" w:cs="Calibri"/>
          <w:color w:val="0070C0"/>
          <w:sz w:val="21"/>
          <w:szCs w:val="21"/>
          <w:lang w:val="en-US"/>
        </w:rPr>
        <w:t>through the paper with the intention</w:t>
      </w:r>
      <w:r w:rsidR="005F1844" w:rsidRPr="005F1844">
        <w:rPr>
          <w:rFonts w:ascii="Calibri" w:hAnsi="Calibri" w:cs="Calibri"/>
          <w:color w:val="0070C0"/>
          <w:sz w:val="21"/>
          <w:szCs w:val="21"/>
          <w:lang w:val="en-US"/>
        </w:rPr>
        <w:t xml:space="preserve"> to consistently use</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 xml:space="preserve">the </w:t>
      </w:r>
      <w:r w:rsidRPr="005F1844">
        <w:rPr>
          <w:rFonts w:ascii="Calibri" w:hAnsi="Calibri" w:cs="Calibri"/>
          <w:color w:val="0070C0"/>
          <w:sz w:val="21"/>
          <w:szCs w:val="21"/>
          <w:lang w:val="en-US"/>
        </w:rPr>
        <w:t>plural for</w:t>
      </w:r>
      <w:r w:rsidR="005F1844" w:rsidRPr="005F1844">
        <w:rPr>
          <w:rFonts w:ascii="Calibri" w:hAnsi="Calibri" w:cs="Calibri"/>
          <w:color w:val="0070C0"/>
          <w:sz w:val="21"/>
          <w:szCs w:val="21"/>
          <w:lang w:val="en-US"/>
        </w:rPr>
        <w:t>m and the terms</w:t>
      </w:r>
      <w:r w:rsidRPr="005F1844">
        <w:rPr>
          <w:rFonts w:ascii="Calibri" w:hAnsi="Calibri" w:cs="Calibri"/>
          <w:color w:val="0070C0"/>
          <w:sz w:val="21"/>
          <w:szCs w:val="21"/>
          <w:lang w:val="en-US"/>
        </w:rPr>
        <w:t xml:space="preserve"> “</w:t>
      </w:r>
      <w:proofErr w:type="spellStart"/>
      <w:r w:rsidRPr="005F1844">
        <w:rPr>
          <w:rFonts w:ascii="Calibri" w:hAnsi="Calibri" w:cs="Calibri"/>
          <w:color w:val="0070C0"/>
          <w:sz w:val="21"/>
          <w:szCs w:val="21"/>
          <w:lang w:val="en-US"/>
        </w:rPr>
        <w:t>Coloured</w:t>
      </w:r>
      <w:proofErr w:type="spellEnd"/>
      <w:r w:rsidRPr="005F1844">
        <w:rPr>
          <w:rFonts w:ascii="Calibri" w:hAnsi="Calibri" w:cs="Calibri"/>
          <w:color w:val="0070C0"/>
          <w:sz w:val="21"/>
          <w:szCs w:val="21"/>
          <w:lang w:val="en-US"/>
        </w:rPr>
        <w:t xml:space="preserve"> Petri Nets</w:t>
      </w:r>
      <w:proofErr w:type="gramStart"/>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proofErr w:type="gramEnd"/>
      <w:r w:rsidR="005F1844" w:rsidRPr="005F1844">
        <w:rPr>
          <w:rFonts w:ascii="Calibri" w:hAnsi="Calibri" w:cs="Calibri"/>
          <w:color w:val="0070C0"/>
          <w:sz w:val="21"/>
          <w:szCs w:val="21"/>
          <w:lang w:val="en-US"/>
        </w:rPr>
        <w:t xml:space="preserve"> “</w:t>
      </w:r>
      <w:r w:rsidRPr="005F1844">
        <w:rPr>
          <w:rFonts w:ascii="Calibri" w:hAnsi="Calibri" w:cs="Calibri"/>
          <w:color w:val="0070C0"/>
          <w:sz w:val="21"/>
          <w:szCs w:val="21"/>
          <w:lang w:val="en-US"/>
        </w:rPr>
        <w:t>CPNs</w:t>
      </w:r>
      <w:r w:rsidR="005F1844" w:rsidRPr="005F1844">
        <w:rPr>
          <w:rFonts w:ascii="Calibri" w:hAnsi="Calibri" w:cs="Calibri"/>
          <w:color w:val="0070C0"/>
          <w:sz w:val="21"/>
          <w:szCs w:val="21"/>
          <w:lang w:val="en-US"/>
        </w:rPr>
        <w:t>”, “Place/Transitions Nets”, “PTNs”,</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r w:rsidRPr="005F1844">
        <w:rPr>
          <w:rFonts w:ascii="Calibri" w:hAnsi="Calibri" w:cs="Calibri"/>
          <w:color w:val="0070C0"/>
          <w:sz w:val="21"/>
          <w:szCs w:val="21"/>
          <w:lang w:val="en-US"/>
        </w:rPr>
        <w:t>Petri nets</w:t>
      </w:r>
      <w:r w:rsidR="005F1844" w:rsidRPr="005F1844">
        <w:rPr>
          <w:rFonts w:ascii="Calibri" w:hAnsi="Calibri" w:cs="Calibri"/>
          <w:color w:val="0070C0"/>
          <w:sz w:val="21"/>
          <w:szCs w:val="21"/>
          <w:lang w:val="en-US"/>
        </w:rPr>
        <w:t>” and “</w:t>
      </w:r>
      <w:proofErr w:type="spellStart"/>
      <w:r w:rsidR="005F1844" w:rsidRPr="005F1844">
        <w:rPr>
          <w:rFonts w:ascii="Calibri" w:hAnsi="Calibri" w:cs="Calibri"/>
          <w:color w:val="0070C0"/>
          <w:sz w:val="21"/>
          <w:szCs w:val="21"/>
          <w:lang w:val="en-US"/>
        </w:rPr>
        <w:t>PrT</w:t>
      </w:r>
      <w:proofErr w:type="spellEnd"/>
      <w:r w:rsidR="005F1844" w:rsidRPr="005F1844">
        <w:rPr>
          <w:rFonts w:ascii="Calibri" w:hAnsi="Calibri" w:cs="Calibri"/>
          <w:color w:val="0070C0"/>
          <w:sz w:val="21"/>
          <w:szCs w:val="21"/>
          <w:lang w:val="en-US"/>
        </w:rPr>
        <w:t xml:space="preserve"> nets”.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have added “non-determinism”</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Pr="005F1844" w:rsidRDefault="00B67361" w:rsidP="00B67361">
      <w:pPr>
        <w:autoSpaceDE w:val="0"/>
        <w:autoSpaceDN w:val="0"/>
        <w:adjustRightInd w:val="0"/>
        <w:spacing w:after="0" w:line="240" w:lineRule="auto"/>
        <w:rPr>
          <w:rFonts w:ascii="Calibri" w:hAnsi="Calibri" w:cs="Calibri"/>
          <w:color w:val="0070C0"/>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now motivate this when substitution are introduced at the beginning of Section 2 saying that substitution transitions are purely syntactical constructs.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decided to keep the figures as they appear in CPN Tools, but in order to shorten the paper we </w:t>
      </w:r>
      <w:r w:rsidR="00A927B0">
        <w:rPr>
          <w:rFonts w:ascii="Calibri" w:hAnsi="Calibri" w:cs="Calibri"/>
          <w:color w:val="0070C0"/>
          <w:sz w:val="21"/>
          <w:szCs w:val="21"/>
          <w:lang w:val="en-US"/>
        </w:rPr>
        <w:t xml:space="preserve">have </w:t>
      </w:r>
      <w:r w:rsidRPr="005F1844">
        <w:rPr>
          <w:rFonts w:ascii="Calibri" w:hAnsi="Calibri" w:cs="Calibri"/>
          <w:color w:val="0070C0"/>
          <w:sz w:val="21"/>
          <w:szCs w:val="21"/>
          <w:lang w:val="en-US"/>
        </w:rPr>
        <w:t>removed the explicit explana</w:t>
      </w:r>
      <w:r>
        <w:rPr>
          <w:rFonts w:ascii="Calibri" w:hAnsi="Calibri" w:cs="Calibri"/>
          <w:color w:val="0070C0"/>
          <w:sz w:val="21"/>
          <w:szCs w:val="21"/>
          <w:lang w:val="en-US"/>
        </w:rPr>
        <w:t>tion of the tag names and added instead a motivation for the term “substitution” cf. the comment above.</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lastRenderedPageBreak/>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D01883" w:rsidRDefault="00D01883" w:rsidP="00B67361">
      <w:pPr>
        <w:autoSpaceDE w:val="0"/>
        <w:autoSpaceDN w:val="0"/>
        <w:adjustRightInd w:val="0"/>
        <w:spacing w:after="0" w:line="240" w:lineRule="auto"/>
        <w:rPr>
          <w:rFonts w:ascii="Calibri" w:hAnsi="Calibri" w:cs="Calibri"/>
          <w:color w:val="0070C0"/>
          <w:sz w:val="21"/>
          <w:szCs w:val="21"/>
          <w:lang w:val="en-US"/>
        </w:rPr>
      </w:pPr>
      <w:r w:rsidRPr="00D01883">
        <w:rPr>
          <w:rFonts w:ascii="Calibri" w:hAnsi="Calibri" w:cs="Calibri"/>
          <w:color w:val="0070C0"/>
          <w:sz w:val="21"/>
          <w:szCs w:val="21"/>
          <w:lang w:val="en-US"/>
        </w:rPr>
        <w:t>We have decided to keep the figures identical to how they appear in CPN Tools. To partly address the issue</w:t>
      </w:r>
      <w:r w:rsidR="00A927B0">
        <w:rPr>
          <w:rFonts w:ascii="Calibri" w:hAnsi="Calibri" w:cs="Calibri"/>
          <w:color w:val="0070C0"/>
          <w:sz w:val="21"/>
          <w:szCs w:val="21"/>
          <w:lang w:val="en-US"/>
        </w:rPr>
        <w:t>,</w:t>
      </w:r>
      <w:r w:rsidRPr="00D01883">
        <w:rPr>
          <w:rFonts w:ascii="Calibri" w:hAnsi="Calibri" w:cs="Calibri"/>
          <w:color w:val="0070C0"/>
          <w:sz w:val="21"/>
          <w:szCs w:val="21"/>
          <w:lang w:val="en-US"/>
        </w:rPr>
        <w:t xml:space="preserve"> we have removed the use of the word “multi-set” in a number of places in the text as it was not strictly needed.</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decided to keep them as there is no other way to see that the places in questions are port places. Indeed the In/Out information can be derived from the direction of the arcs</w:t>
      </w:r>
      <w:r w:rsidR="00A927B0">
        <w:rPr>
          <w:rFonts w:ascii="Calibri" w:hAnsi="Calibri" w:cs="Calibri"/>
          <w:color w:val="0070C0"/>
          <w:sz w:val="21"/>
          <w:szCs w:val="21"/>
          <w:lang w:val="en-US"/>
        </w:rPr>
        <w:t>,</w:t>
      </w:r>
      <w:r w:rsidRPr="005F1844">
        <w:rPr>
          <w:rFonts w:ascii="Calibri" w:hAnsi="Calibri" w:cs="Calibri"/>
          <w:color w:val="0070C0"/>
          <w:sz w:val="21"/>
          <w:szCs w:val="21"/>
          <w:lang w:val="en-US"/>
        </w:rPr>
        <w:t xml:space="preserve"> and in order to shorten the paper we removed the explicit discussion of the In/Out tags from the text.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A927B0" w:rsidP="00B67361">
      <w:pPr>
        <w:autoSpaceDE w:val="0"/>
        <w:autoSpaceDN w:val="0"/>
        <w:adjustRightInd w:val="0"/>
        <w:spacing w:after="0" w:line="240" w:lineRule="auto"/>
        <w:rPr>
          <w:rFonts w:ascii="Calibri" w:hAnsi="Calibri" w:cs="Calibri"/>
          <w:color w:val="0070C0"/>
          <w:sz w:val="21"/>
          <w:szCs w:val="21"/>
          <w:lang w:val="en-US"/>
        </w:rPr>
      </w:pPr>
      <w:r>
        <w:rPr>
          <w:rFonts w:ascii="Calibri" w:hAnsi="Calibri" w:cs="Calibri"/>
          <w:color w:val="0070C0"/>
          <w:sz w:val="21"/>
          <w:szCs w:val="21"/>
          <w:lang w:val="en-US"/>
        </w:rPr>
        <w:t>We have not consistently placed</w:t>
      </w:r>
      <w:r w:rsidR="0006355D" w:rsidRPr="0006355D">
        <w:rPr>
          <w:rFonts w:ascii="Calibri" w:hAnsi="Calibri" w:cs="Calibri"/>
          <w:color w:val="0070C0"/>
          <w:sz w:val="21"/>
          <w:szCs w:val="21"/>
          <w:lang w:val="en-US"/>
        </w:rPr>
        <w:t xml:space="preserve"> the circle indicating the number of tokens on the margin</w:t>
      </w:r>
      <w:r>
        <w:rPr>
          <w:rFonts w:ascii="Calibri" w:hAnsi="Calibri" w:cs="Calibri"/>
          <w:color w:val="0070C0"/>
          <w:sz w:val="21"/>
          <w:szCs w:val="21"/>
          <w:lang w:val="en-US"/>
        </w:rPr>
        <w:t>/border</w:t>
      </w:r>
      <w:r w:rsidR="0006355D" w:rsidRPr="0006355D">
        <w:rPr>
          <w:rFonts w:ascii="Calibri" w:hAnsi="Calibri" w:cs="Calibri"/>
          <w:color w:val="0070C0"/>
          <w:sz w:val="21"/>
          <w:szCs w:val="21"/>
          <w:lang w:val="en-US"/>
        </w:rPr>
        <w:t xml:space="preserve"> of places.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are not sure exactly what is meant by this comment. We have, however, added a sentence saying that CPN Tools works directly on the high-level net representation without performing unfolding.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have changed the formulation to “specified in”</w:t>
      </w:r>
      <w:r w:rsidR="00A927B0">
        <w:rPr>
          <w:rFonts w:ascii="Calibri" w:hAnsi="Calibri" w:cs="Calibri"/>
          <w:color w:val="0070C0"/>
          <w:sz w:val="21"/>
          <w:szCs w:val="21"/>
          <w:lang w:val="en-US"/>
        </w:rPr>
        <w: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7. It’s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Default="00B67361" w:rsidP="00B67361">
      <w:pPr>
        <w:rPr>
          <w:rFonts w:ascii="Calibri" w:hAnsi="Calibri" w:cs="Calibri"/>
          <w:sz w:val="21"/>
          <w:szCs w:val="21"/>
          <w:lang w:val="en-US"/>
        </w:rPr>
      </w:pPr>
      <w:proofErr w:type="gramStart"/>
      <w:r w:rsidRPr="004D6624">
        <w:rPr>
          <w:rFonts w:ascii="Calibri" w:hAnsi="Calibri" w:cs="Calibri"/>
          <w:sz w:val="21"/>
          <w:szCs w:val="21"/>
          <w:lang w:val="en-US"/>
        </w:rPr>
        <w:t>&gt;them as solitaire.</w:t>
      </w:r>
      <w:proofErr w:type="gramEnd"/>
    </w:p>
    <w:p w:rsidR="004201C9" w:rsidRPr="004201C9" w:rsidRDefault="0006355D" w:rsidP="00B67361">
      <w:pPr>
        <w:rPr>
          <w:rFonts w:ascii="Calibri" w:hAnsi="Calibri" w:cs="Calibri"/>
          <w:color w:val="0070C0"/>
          <w:sz w:val="21"/>
          <w:szCs w:val="21"/>
          <w:lang w:val="en-US"/>
        </w:rPr>
      </w:pPr>
      <w:r w:rsidRPr="004201C9">
        <w:rPr>
          <w:rFonts w:ascii="Calibri" w:hAnsi="Calibri" w:cs="Calibri"/>
          <w:color w:val="0070C0"/>
          <w:sz w:val="21"/>
          <w:szCs w:val="21"/>
          <w:lang w:val="en-US"/>
        </w:rPr>
        <w:t>We have added references to other high-level net formalisms in the last section of the p</w:t>
      </w:r>
      <w:r w:rsidR="00A927B0">
        <w:rPr>
          <w:rFonts w:ascii="Calibri" w:hAnsi="Calibri" w:cs="Calibri"/>
          <w:color w:val="0070C0"/>
          <w:sz w:val="21"/>
          <w:szCs w:val="21"/>
          <w:lang w:val="en-US"/>
        </w:rPr>
        <w:t xml:space="preserve">aper, and we now mention in </w:t>
      </w:r>
      <w:r w:rsidRPr="004201C9">
        <w:rPr>
          <w:rFonts w:ascii="Calibri" w:hAnsi="Calibri" w:cs="Calibri"/>
          <w:color w:val="0070C0"/>
          <w:sz w:val="21"/>
          <w:szCs w:val="21"/>
          <w:lang w:val="en-US"/>
        </w:rPr>
        <w:t xml:space="preserve">sidebar </w:t>
      </w:r>
      <w:r w:rsidR="00A927B0">
        <w:rPr>
          <w:rFonts w:ascii="Calibri" w:hAnsi="Calibri" w:cs="Calibri"/>
          <w:color w:val="0070C0"/>
          <w:sz w:val="21"/>
          <w:szCs w:val="21"/>
          <w:lang w:val="en-US"/>
        </w:rPr>
        <w:t xml:space="preserve">I </w:t>
      </w:r>
      <w:r w:rsidRPr="004201C9">
        <w:rPr>
          <w:rFonts w:ascii="Calibri" w:hAnsi="Calibri" w:cs="Calibri"/>
          <w:color w:val="0070C0"/>
          <w:sz w:val="21"/>
          <w:szCs w:val="21"/>
          <w:lang w:val="en-US"/>
        </w:rPr>
        <w:t xml:space="preserve">that Petri nets support </w:t>
      </w:r>
      <w:r w:rsidR="004201C9" w:rsidRPr="004201C9">
        <w:rPr>
          <w:rFonts w:ascii="Calibri" w:hAnsi="Calibri" w:cs="Calibri"/>
          <w:color w:val="0070C0"/>
          <w:sz w:val="21"/>
          <w:szCs w:val="21"/>
          <w:lang w:val="en-US"/>
        </w:rPr>
        <w:t xml:space="preserve">analysis based on </w:t>
      </w:r>
      <w:r w:rsidRPr="004201C9">
        <w:rPr>
          <w:rFonts w:ascii="Calibri" w:hAnsi="Calibri" w:cs="Calibri"/>
          <w:color w:val="0070C0"/>
          <w:sz w:val="21"/>
          <w:szCs w:val="21"/>
          <w:lang w:val="en-US"/>
        </w:rPr>
        <w:t xml:space="preserve">both structural </w:t>
      </w:r>
      <w:r w:rsidR="004201C9" w:rsidRPr="004201C9">
        <w:rPr>
          <w:rFonts w:ascii="Calibri" w:hAnsi="Calibri" w:cs="Calibri"/>
          <w:color w:val="0070C0"/>
          <w:sz w:val="21"/>
          <w:szCs w:val="21"/>
          <w:lang w:val="en-US"/>
        </w:rPr>
        <w:t xml:space="preserve">techniques (e.g., invariants and </w:t>
      </w:r>
      <w:proofErr w:type="spellStart"/>
      <w:r w:rsidR="004201C9" w:rsidRPr="004201C9">
        <w:rPr>
          <w:rFonts w:ascii="Calibri" w:hAnsi="Calibri" w:cs="Calibri"/>
          <w:color w:val="0070C0"/>
          <w:sz w:val="21"/>
          <w:szCs w:val="21"/>
          <w:lang w:val="en-US"/>
        </w:rPr>
        <w:t>unfoldings</w:t>
      </w:r>
      <w:proofErr w:type="spellEnd"/>
      <w:r w:rsidR="004201C9" w:rsidRPr="004201C9">
        <w:rPr>
          <w:rFonts w:ascii="Calibri" w:hAnsi="Calibri" w:cs="Calibri"/>
          <w:color w:val="0070C0"/>
          <w:sz w:val="21"/>
          <w:szCs w:val="21"/>
          <w:lang w:val="en-US"/>
        </w:rPr>
        <w:t xml:space="preserve">) and dynamic techniques (e.g., state spaces and </w:t>
      </w:r>
      <w:proofErr w:type="spellStart"/>
      <w:r w:rsidR="004201C9" w:rsidRPr="004201C9">
        <w:rPr>
          <w:rFonts w:ascii="Calibri" w:hAnsi="Calibri" w:cs="Calibri"/>
          <w:color w:val="0070C0"/>
          <w:sz w:val="21"/>
          <w:szCs w:val="21"/>
          <w:lang w:val="en-US"/>
        </w:rPr>
        <w:t>coverability</w:t>
      </w:r>
      <w:proofErr w:type="spellEnd"/>
      <w:r w:rsidR="004201C9" w:rsidRPr="004201C9">
        <w:rPr>
          <w:rFonts w:ascii="Calibri" w:hAnsi="Calibri" w:cs="Calibri"/>
          <w:color w:val="0070C0"/>
          <w:sz w:val="21"/>
          <w:szCs w:val="21"/>
          <w:lang w:val="en-US"/>
        </w:rPr>
        <w:t xml:space="preserve"> graphs).</w:t>
      </w:r>
      <w:r w:rsidR="004201C9">
        <w:rPr>
          <w:rFonts w:ascii="Calibri" w:hAnsi="Calibri" w:cs="Calibri"/>
          <w:color w:val="0070C0"/>
          <w:sz w:val="21"/>
          <w:szCs w:val="21"/>
          <w:lang w:val="en-US"/>
        </w:rPr>
        <w:t xml:space="preserve"> We have added a reference to the </w:t>
      </w:r>
      <w:r w:rsidR="00A927B0">
        <w:rPr>
          <w:rFonts w:ascii="Calibri" w:hAnsi="Calibri" w:cs="Calibri"/>
          <w:color w:val="0070C0"/>
          <w:sz w:val="21"/>
          <w:szCs w:val="21"/>
          <w:lang w:val="en-US"/>
        </w:rPr>
        <w:t xml:space="preserve">recent </w:t>
      </w:r>
      <w:r w:rsidR="004201C9">
        <w:rPr>
          <w:rFonts w:ascii="Calibri" w:hAnsi="Calibri" w:cs="Calibri"/>
          <w:color w:val="0070C0"/>
          <w:sz w:val="21"/>
          <w:szCs w:val="21"/>
          <w:lang w:val="en-US"/>
        </w:rPr>
        <w:t xml:space="preserve">comprehensive book </w:t>
      </w:r>
      <w:r w:rsidR="00A927B0">
        <w:rPr>
          <w:rFonts w:ascii="Calibri" w:hAnsi="Calibri" w:cs="Calibri"/>
          <w:color w:val="0070C0"/>
          <w:sz w:val="21"/>
          <w:szCs w:val="21"/>
          <w:lang w:val="en-US"/>
        </w:rPr>
        <w:t xml:space="preserve">by </w:t>
      </w:r>
      <w:proofErr w:type="spellStart"/>
      <w:r w:rsidR="00A927B0">
        <w:rPr>
          <w:rFonts w:ascii="Calibri" w:hAnsi="Calibri" w:cs="Calibri"/>
          <w:color w:val="0070C0"/>
          <w:sz w:val="21"/>
          <w:szCs w:val="21"/>
          <w:lang w:val="en-US"/>
        </w:rPr>
        <w:t>Reisig</w:t>
      </w:r>
      <w:proofErr w:type="spellEnd"/>
      <w:r w:rsidR="00A927B0">
        <w:rPr>
          <w:rFonts w:ascii="Calibri" w:hAnsi="Calibri" w:cs="Calibri"/>
          <w:color w:val="0070C0"/>
          <w:sz w:val="21"/>
          <w:szCs w:val="21"/>
          <w:lang w:val="en-US"/>
        </w:rPr>
        <w:t xml:space="preserve"> on Petri nets</w:t>
      </w:r>
      <w:r w:rsidR="004201C9">
        <w:rPr>
          <w:rFonts w:ascii="Calibri" w:hAnsi="Calibri" w:cs="Calibri"/>
          <w:color w:val="0070C0"/>
          <w:sz w:val="21"/>
          <w:szCs w:val="21"/>
          <w:lang w:val="en-US"/>
        </w:rPr>
        <w:t>.</w:t>
      </w:r>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Renteks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DB40C3" w:rsidRPr="00744893" w:rsidRDefault="00DB40C3" w:rsidP="00B67361">
      <w:pPr>
        <w:autoSpaceDE w:val="0"/>
        <w:autoSpaceDN w:val="0"/>
        <w:adjustRightInd w:val="0"/>
        <w:spacing w:after="0" w:line="240" w:lineRule="auto"/>
        <w:rPr>
          <w:rFonts w:ascii="Calibri" w:hAnsi="Calibri" w:cs="Calibri"/>
          <w:color w:val="0070C0"/>
          <w:lang w:val="en-US"/>
        </w:rPr>
      </w:pPr>
      <w:r w:rsidRPr="00744893">
        <w:rPr>
          <w:rFonts w:ascii="Calibri" w:hAnsi="Calibri" w:cs="Calibri"/>
          <w:color w:val="0070C0"/>
          <w:lang w:val="en-US"/>
        </w:rPr>
        <w:t>We agree that there are many other language</w:t>
      </w:r>
      <w:r w:rsidR="00744893">
        <w:rPr>
          <w:rFonts w:ascii="Calibri" w:hAnsi="Calibri" w:cs="Calibri"/>
          <w:color w:val="0070C0"/>
          <w:lang w:val="en-US"/>
        </w:rPr>
        <w:t>s</w:t>
      </w:r>
      <w:r w:rsidRPr="00744893">
        <w:rPr>
          <w:rFonts w:ascii="Calibri" w:hAnsi="Calibri" w:cs="Calibri"/>
          <w:color w:val="0070C0"/>
          <w:lang w:val="en-US"/>
        </w:rPr>
        <w:t xml:space="preserve"> that targets concurrency systems. We have added some selected references to examples of </w:t>
      </w:r>
      <w:r w:rsidR="00A927B0">
        <w:rPr>
          <w:rFonts w:ascii="Calibri" w:hAnsi="Calibri" w:cs="Calibri"/>
          <w:color w:val="0070C0"/>
          <w:lang w:val="en-US"/>
        </w:rPr>
        <w:t xml:space="preserve">such </w:t>
      </w:r>
      <w:r w:rsidRPr="00744893">
        <w:rPr>
          <w:rFonts w:ascii="Calibri" w:hAnsi="Calibri" w:cs="Calibri"/>
          <w:color w:val="0070C0"/>
          <w:lang w:val="en-US"/>
        </w:rPr>
        <w:t>formal modelling languages for concurrency systems in the introduction of the paper. A reference to timed automata (to include a language that additionally focus on real-time)</w:t>
      </w:r>
      <w:proofErr w:type="gramStart"/>
      <w:r w:rsidRPr="00744893">
        <w:rPr>
          <w:rFonts w:ascii="Calibri" w:hAnsi="Calibri" w:cs="Calibri"/>
          <w:color w:val="0070C0"/>
          <w:lang w:val="en-US"/>
        </w:rPr>
        <w:t xml:space="preserve">,  </w:t>
      </w:r>
      <w:proofErr w:type="spellStart"/>
      <w:r w:rsidRPr="00744893">
        <w:rPr>
          <w:rFonts w:ascii="Calibri" w:hAnsi="Calibri" w:cs="Calibri"/>
          <w:color w:val="0070C0"/>
          <w:lang w:val="en-US"/>
        </w:rPr>
        <w:t>Promela</w:t>
      </w:r>
      <w:proofErr w:type="spellEnd"/>
      <w:proofErr w:type="gramEnd"/>
      <w:r w:rsidRPr="00744893">
        <w:rPr>
          <w:rFonts w:ascii="Calibri" w:hAnsi="Calibri" w:cs="Calibri"/>
          <w:color w:val="0070C0"/>
          <w:lang w:val="en-US"/>
        </w:rPr>
        <w:t xml:space="preserve"> to include  </w:t>
      </w:r>
      <w:r w:rsidR="00A927B0">
        <w:rPr>
          <w:rFonts w:ascii="Calibri" w:hAnsi="Calibri" w:cs="Calibri"/>
          <w:color w:val="0070C0"/>
          <w:lang w:val="en-US"/>
        </w:rPr>
        <w:t xml:space="preserve">a </w:t>
      </w:r>
      <w:r w:rsidRPr="00744893">
        <w:rPr>
          <w:rFonts w:ascii="Calibri" w:hAnsi="Calibri" w:cs="Calibri"/>
          <w:color w:val="0070C0"/>
          <w:lang w:val="en-US"/>
        </w:rPr>
        <w:t xml:space="preserve">textual and </w:t>
      </w:r>
      <w:r w:rsidR="00A927B0">
        <w:rPr>
          <w:rFonts w:ascii="Calibri" w:hAnsi="Calibri" w:cs="Calibri"/>
          <w:color w:val="0070C0"/>
          <w:lang w:val="en-US"/>
        </w:rPr>
        <w:t xml:space="preserve">also </w:t>
      </w:r>
      <w:r w:rsidRPr="00744893">
        <w:rPr>
          <w:rFonts w:ascii="Calibri" w:hAnsi="Calibri" w:cs="Calibri"/>
          <w:color w:val="0070C0"/>
          <w:lang w:val="en-US"/>
        </w:rPr>
        <w:t>widely used language</w:t>
      </w:r>
      <w:r w:rsidR="00A927B0">
        <w:rPr>
          <w:rFonts w:ascii="Calibri" w:hAnsi="Calibri" w:cs="Calibri"/>
          <w:color w:val="0070C0"/>
          <w:lang w:val="en-US"/>
        </w:rPr>
        <w:t xml:space="preserve"> for verification purposes</w:t>
      </w:r>
      <w:r w:rsidRPr="00744893">
        <w:rPr>
          <w:rFonts w:ascii="Calibri" w:hAnsi="Calibri" w:cs="Calibri"/>
          <w:color w:val="0070C0"/>
          <w:lang w:val="en-US"/>
        </w:rPr>
        <w:t xml:space="preserve">, and </w:t>
      </w:r>
      <w:proofErr w:type="spellStart"/>
      <w:r w:rsidRPr="00744893">
        <w:rPr>
          <w:rFonts w:ascii="Calibri" w:hAnsi="Calibri" w:cs="Calibri"/>
          <w:color w:val="0070C0"/>
          <w:lang w:val="en-US"/>
        </w:rPr>
        <w:t>StateCharts</w:t>
      </w:r>
      <w:proofErr w:type="spellEnd"/>
      <w:r w:rsidRPr="00744893">
        <w:rPr>
          <w:rFonts w:ascii="Calibri" w:hAnsi="Calibri" w:cs="Calibri"/>
          <w:color w:val="0070C0"/>
          <w:lang w:val="en-US"/>
        </w:rPr>
        <w:t xml:space="preserve"> to include a graphical language linked </w:t>
      </w:r>
      <w:proofErr w:type="spellStart"/>
      <w:r w:rsidRPr="00744893">
        <w:rPr>
          <w:rFonts w:ascii="Calibri" w:hAnsi="Calibri" w:cs="Calibri"/>
          <w:color w:val="0070C0"/>
          <w:lang w:val="en-US"/>
        </w:rPr>
        <w:t>linked</w:t>
      </w:r>
      <w:proofErr w:type="spellEnd"/>
      <w:r w:rsidRPr="00744893">
        <w:rPr>
          <w:rFonts w:ascii="Calibri" w:hAnsi="Calibri" w:cs="Calibri"/>
          <w:color w:val="0070C0"/>
          <w:lang w:val="en-US"/>
        </w:rPr>
        <w:t xml:space="preserve"> to UML. In addition, we have added reference to other high-level net formalism in the conclusion part of the paper.</w:t>
      </w:r>
    </w:p>
    <w:p w:rsidR="00DB40C3" w:rsidRDefault="00DB40C3" w:rsidP="00B67361">
      <w:pPr>
        <w:autoSpaceDE w:val="0"/>
        <w:autoSpaceDN w:val="0"/>
        <w:adjustRightInd w:val="0"/>
        <w:spacing w:after="0" w:line="240" w:lineRule="auto"/>
        <w:rPr>
          <w:rFonts w:ascii="Calibri" w:hAnsi="Calibri" w:cs="Calibri"/>
          <w:color w:val="FF0000"/>
          <w:lang w:val="en-US"/>
        </w:rPr>
      </w:pPr>
      <w:r>
        <w:rPr>
          <w:rFonts w:ascii="Calibri" w:hAnsi="Calibri" w:cs="Calibri"/>
          <w:color w:val="FF0000"/>
          <w:lang w:val="en-US"/>
        </w:rPr>
        <w:t xml:space="preserve"> </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744893" w:rsidRPr="00BF5902" w:rsidRDefault="00B67361" w:rsidP="00744893">
      <w:pPr>
        <w:autoSpaceDE w:val="0"/>
        <w:autoSpaceDN w:val="0"/>
        <w:adjustRightInd w:val="0"/>
        <w:spacing w:after="0" w:line="240" w:lineRule="auto"/>
        <w:rPr>
          <w:rFonts w:ascii="Arial" w:hAnsi="Arial" w:cs="Arial"/>
          <w:color w:val="1F497D" w:themeColor="text2"/>
          <w:sz w:val="20"/>
          <w:szCs w:val="20"/>
          <w:lang w:val="en-US"/>
        </w:rPr>
      </w:pPr>
      <w:r w:rsidRPr="00BF5902">
        <w:rPr>
          <w:rFonts w:ascii="Arial" w:hAnsi="Arial" w:cs="Arial"/>
          <w:color w:val="1F497D" w:themeColor="text2"/>
          <w:sz w:val="20"/>
          <w:szCs w:val="20"/>
          <w:lang w:val="en-US"/>
        </w:rPr>
        <w:lastRenderedPageBreak/>
        <w:t>We find that</w:t>
      </w:r>
      <w:r w:rsidR="00040995" w:rsidRPr="00BF5902">
        <w:rPr>
          <w:rFonts w:ascii="Arial" w:hAnsi="Arial" w:cs="Arial"/>
          <w:color w:val="1F497D" w:themeColor="text2"/>
          <w:sz w:val="20"/>
          <w:szCs w:val="20"/>
          <w:lang w:val="en-US"/>
        </w:rPr>
        <w:t xml:space="preserve"> the broader paper </w:t>
      </w:r>
      <w:r w:rsidR="00744893">
        <w:rPr>
          <w:rFonts w:ascii="Arial" w:hAnsi="Arial" w:cs="Arial"/>
          <w:color w:val="1F497D" w:themeColor="text2"/>
          <w:sz w:val="20"/>
          <w:szCs w:val="20"/>
          <w:lang w:val="en-US"/>
        </w:rPr>
        <w:t xml:space="preserve">on modelling concurrent / reactive (possibly real-time) systems being </w:t>
      </w:r>
      <w:r w:rsidR="00040995" w:rsidRPr="00BF5902">
        <w:rPr>
          <w:rFonts w:ascii="Arial" w:hAnsi="Arial" w:cs="Arial"/>
          <w:color w:val="1F497D" w:themeColor="text2"/>
          <w:sz w:val="20"/>
          <w:szCs w:val="20"/>
          <w:lang w:val="en-US"/>
        </w:rPr>
        <w:t>requested here would be a very</w:t>
      </w:r>
      <w:r w:rsidRPr="00BF5902">
        <w:rPr>
          <w:rFonts w:ascii="Arial" w:hAnsi="Arial" w:cs="Arial"/>
          <w:color w:val="1F497D" w:themeColor="text2"/>
          <w:sz w:val="20"/>
          <w:szCs w:val="20"/>
          <w:lang w:val="en-US"/>
        </w:rPr>
        <w:t xml:space="preserve"> different </w:t>
      </w:r>
      <w:r w:rsidR="00040995" w:rsidRPr="00BF5902">
        <w:rPr>
          <w:rFonts w:ascii="Arial" w:hAnsi="Arial" w:cs="Arial"/>
          <w:color w:val="1F497D" w:themeColor="text2"/>
          <w:sz w:val="20"/>
          <w:szCs w:val="20"/>
          <w:lang w:val="en-US"/>
        </w:rPr>
        <w:t xml:space="preserve">paper from what we </w:t>
      </w:r>
      <w:r w:rsidR="00744893">
        <w:rPr>
          <w:rFonts w:ascii="Arial" w:hAnsi="Arial" w:cs="Arial"/>
          <w:color w:val="1F497D" w:themeColor="text2"/>
          <w:sz w:val="20"/>
          <w:szCs w:val="20"/>
          <w:lang w:val="en-US"/>
        </w:rPr>
        <w:t xml:space="preserve">intended with the </w:t>
      </w:r>
      <w:r w:rsidR="00040995" w:rsidRPr="00BF5902">
        <w:rPr>
          <w:rFonts w:ascii="Arial" w:hAnsi="Arial" w:cs="Arial"/>
          <w:color w:val="1F497D" w:themeColor="text2"/>
          <w:sz w:val="20"/>
          <w:szCs w:val="20"/>
          <w:lang w:val="en-US"/>
        </w:rPr>
        <w:t>submitted</w:t>
      </w:r>
      <w:r w:rsidR="00744893">
        <w:rPr>
          <w:rFonts w:ascii="Arial" w:hAnsi="Arial" w:cs="Arial"/>
          <w:color w:val="1F497D" w:themeColor="text2"/>
          <w:sz w:val="20"/>
          <w:szCs w:val="20"/>
          <w:lang w:val="en-US"/>
        </w:rPr>
        <w:t xml:space="preserve"> paper</w:t>
      </w:r>
      <w:r w:rsidR="00040995" w:rsidRPr="00BF5902">
        <w:rPr>
          <w:rFonts w:ascii="Arial" w:hAnsi="Arial" w:cs="Arial"/>
          <w:color w:val="1F497D" w:themeColor="text2"/>
          <w:sz w:val="20"/>
          <w:szCs w:val="20"/>
          <w:lang w:val="en-US"/>
        </w:rPr>
        <w:t xml:space="preserve">. Hence, we have not attempted to revise the paper to make it a more general paper on formal modelling languages for concurrent and distributed systems. </w:t>
      </w:r>
      <w:r w:rsidR="00A927B0">
        <w:rPr>
          <w:rFonts w:ascii="Arial" w:hAnsi="Arial" w:cs="Arial"/>
          <w:color w:val="1F497D" w:themeColor="text2"/>
          <w:sz w:val="20"/>
          <w:szCs w:val="20"/>
          <w:lang w:val="en-US"/>
        </w:rPr>
        <w:t>W</w:t>
      </w:r>
      <w:r w:rsidR="00040995" w:rsidRPr="00BF5902">
        <w:rPr>
          <w:rFonts w:ascii="Arial" w:hAnsi="Arial" w:cs="Arial"/>
          <w:color w:val="1F497D" w:themeColor="text2"/>
          <w:sz w:val="20"/>
          <w:szCs w:val="20"/>
          <w:lang w:val="en-US"/>
        </w:rPr>
        <w:t xml:space="preserve">e </w:t>
      </w:r>
      <w:r w:rsidR="00A927B0">
        <w:rPr>
          <w:rFonts w:ascii="Arial" w:hAnsi="Arial" w:cs="Arial"/>
          <w:color w:val="1F497D" w:themeColor="text2"/>
          <w:sz w:val="20"/>
          <w:szCs w:val="20"/>
          <w:lang w:val="en-US"/>
        </w:rPr>
        <w:t xml:space="preserve">also </w:t>
      </w:r>
      <w:r w:rsidR="00040995" w:rsidRPr="00BF5902">
        <w:rPr>
          <w:rFonts w:ascii="Arial" w:hAnsi="Arial" w:cs="Arial"/>
          <w:color w:val="1F497D" w:themeColor="text2"/>
          <w:sz w:val="20"/>
          <w:szCs w:val="20"/>
          <w:lang w:val="en-US"/>
        </w:rPr>
        <w:t xml:space="preserve">find that there are other researchers in the community of formal methods that would be in a much better position and have more credibility in writing such a paper. </w:t>
      </w:r>
      <w:r w:rsidR="00744893">
        <w:rPr>
          <w:rFonts w:ascii="Arial" w:hAnsi="Arial" w:cs="Arial"/>
          <w:color w:val="1F497D" w:themeColor="text2"/>
          <w:sz w:val="20"/>
          <w:szCs w:val="20"/>
          <w:lang w:val="en-US"/>
        </w:rPr>
        <w:t>Furthermore, given the two other positive review</w:t>
      </w:r>
      <w:r w:rsidR="00744893">
        <w:rPr>
          <w:rFonts w:ascii="Arial" w:hAnsi="Arial" w:cs="Arial"/>
          <w:color w:val="1F497D" w:themeColor="text2"/>
          <w:sz w:val="20"/>
          <w:szCs w:val="20"/>
          <w:lang w:val="en-US"/>
        </w:rPr>
        <w:t>s,</w:t>
      </w:r>
      <w:r w:rsidR="00744893">
        <w:rPr>
          <w:rFonts w:ascii="Arial" w:hAnsi="Arial" w:cs="Arial"/>
          <w:color w:val="1F497D" w:themeColor="text2"/>
          <w:sz w:val="20"/>
          <w:szCs w:val="20"/>
          <w:lang w:val="en-US"/>
        </w:rPr>
        <w:t xml:space="preserve"> we decided to not fundamentally change the content of the paper. </w:t>
      </w: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r>
        <w:rPr>
          <w:rFonts w:ascii="Arial" w:hAnsi="Arial" w:cs="Arial"/>
          <w:color w:val="1F497D" w:themeColor="text2"/>
          <w:sz w:val="20"/>
          <w:szCs w:val="20"/>
          <w:lang w:val="en-US"/>
        </w:rPr>
        <w:t xml:space="preserve">One goal of the </w:t>
      </w:r>
      <w:r w:rsidR="00040995" w:rsidRPr="00BF5902">
        <w:rPr>
          <w:rFonts w:ascii="Arial" w:hAnsi="Arial" w:cs="Arial"/>
          <w:color w:val="1F497D" w:themeColor="text2"/>
          <w:sz w:val="20"/>
          <w:szCs w:val="20"/>
          <w:lang w:val="en-US"/>
        </w:rPr>
        <w:t xml:space="preserve">present paper was to make the CPN language visible to a broader computing community than what one normally reaches with textbooks and with papers published at formal methods oriented conferences. </w:t>
      </w:r>
      <w:r w:rsidRPr="00BF5902">
        <w:rPr>
          <w:rFonts w:ascii="Arial" w:hAnsi="Arial" w:cs="Arial"/>
          <w:color w:val="1F497D" w:themeColor="text2"/>
          <w:sz w:val="20"/>
          <w:szCs w:val="20"/>
          <w:lang w:val="en-US"/>
        </w:rPr>
        <w:t>Hence, we find that the paper serves a difference purpose than already published material.</w:t>
      </w:r>
      <w:r w:rsidR="00A927B0">
        <w:rPr>
          <w:rFonts w:ascii="Arial" w:hAnsi="Arial" w:cs="Arial"/>
          <w:color w:val="1F497D" w:themeColor="text2"/>
          <w:sz w:val="20"/>
          <w:szCs w:val="20"/>
          <w:lang w:val="en-US"/>
        </w:rPr>
        <w:t xml:space="preserve"> </w:t>
      </w:r>
      <w:r w:rsidRPr="00BF5902">
        <w:rPr>
          <w:rFonts w:ascii="Arial" w:hAnsi="Arial" w:cs="Arial"/>
          <w:color w:val="1F497D" w:themeColor="text2"/>
          <w:sz w:val="20"/>
          <w:szCs w:val="20"/>
          <w:lang w:val="en-US"/>
        </w:rPr>
        <w:t>We agree that in the end this is basically an editorial decision to be made.</w:t>
      </w:r>
      <w:r>
        <w:rPr>
          <w:rFonts w:ascii="Arial" w:hAnsi="Arial" w:cs="Arial"/>
          <w:color w:val="1F497D" w:themeColor="text2"/>
          <w:sz w:val="20"/>
          <w:szCs w:val="20"/>
          <w:lang w:val="en-US"/>
        </w:rPr>
        <w:t xml:space="preserve"> </w:t>
      </w:r>
      <w:r w:rsidR="00040995" w:rsidRPr="00BF5902">
        <w:rPr>
          <w:rFonts w:ascii="Arial" w:hAnsi="Arial" w:cs="Arial"/>
          <w:color w:val="1F497D" w:themeColor="text2"/>
          <w:sz w:val="20"/>
          <w:szCs w:val="20"/>
          <w:lang w:val="en-US"/>
        </w:rPr>
        <w:t>It seems</w:t>
      </w:r>
      <w:r>
        <w:rPr>
          <w:rFonts w:ascii="Arial" w:hAnsi="Arial" w:cs="Arial"/>
          <w:color w:val="1F497D" w:themeColor="text2"/>
          <w:sz w:val="20"/>
          <w:szCs w:val="20"/>
          <w:lang w:val="en-US"/>
        </w:rPr>
        <w:t>, however,</w:t>
      </w:r>
      <w:r w:rsidR="00040995" w:rsidRPr="00BF5902">
        <w:rPr>
          <w:rFonts w:ascii="Arial" w:hAnsi="Arial" w:cs="Arial"/>
          <w:color w:val="1F497D" w:themeColor="text2"/>
          <w:sz w:val="20"/>
          <w:szCs w:val="20"/>
          <w:lang w:val="en-US"/>
        </w:rPr>
        <w:t xml:space="preserve"> that CACM publishes such papers. A re</w:t>
      </w:r>
      <w:r>
        <w:rPr>
          <w:rFonts w:ascii="Arial" w:hAnsi="Arial" w:cs="Arial"/>
          <w:color w:val="1F497D" w:themeColor="text2"/>
          <w:sz w:val="20"/>
          <w:szCs w:val="20"/>
          <w:lang w:val="en-US"/>
        </w:rPr>
        <w:t xml:space="preserve">cent example is in </w:t>
      </w:r>
      <w:r w:rsidRPr="002A2DE5">
        <w:rPr>
          <w:rFonts w:ascii="Arial" w:hAnsi="Arial" w:cs="Arial"/>
          <w:b/>
          <w:color w:val="FF0000"/>
          <w:sz w:val="20"/>
          <w:szCs w:val="20"/>
          <w:lang w:val="en-US"/>
        </w:rPr>
        <w:t>Vol. X</w:t>
      </w:r>
      <w:r w:rsidRPr="00744893">
        <w:rPr>
          <w:rFonts w:ascii="Arial" w:hAnsi="Arial" w:cs="Arial"/>
          <w:color w:val="FF0000"/>
          <w:sz w:val="20"/>
          <w:szCs w:val="20"/>
          <w:lang w:val="en-US"/>
        </w:rPr>
        <w:t xml:space="preserve"> </w:t>
      </w:r>
      <w:r>
        <w:rPr>
          <w:rFonts w:ascii="Arial" w:hAnsi="Arial" w:cs="Arial"/>
          <w:color w:val="1F497D" w:themeColor="text2"/>
          <w:sz w:val="20"/>
          <w:szCs w:val="20"/>
          <w:lang w:val="en-US"/>
        </w:rPr>
        <w:t>of CA</w:t>
      </w:r>
      <w:r w:rsidR="00040995" w:rsidRPr="00BF5902">
        <w:rPr>
          <w:rFonts w:ascii="Arial" w:hAnsi="Arial" w:cs="Arial"/>
          <w:color w:val="1F497D" w:themeColor="text2"/>
          <w:sz w:val="20"/>
          <w:szCs w:val="20"/>
          <w:lang w:val="en-US"/>
        </w:rPr>
        <w:t>C</w:t>
      </w:r>
      <w:r>
        <w:rPr>
          <w:rFonts w:ascii="Arial" w:hAnsi="Arial" w:cs="Arial"/>
          <w:color w:val="1F497D" w:themeColor="text2"/>
          <w:sz w:val="20"/>
          <w:szCs w:val="20"/>
          <w:lang w:val="en-US"/>
        </w:rPr>
        <w:t>M</w:t>
      </w:r>
      <w:r w:rsidR="00040995" w:rsidRPr="00BF5902">
        <w:rPr>
          <w:rFonts w:ascii="Arial" w:hAnsi="Arial" w:cs="Arial"/>
          <w:color w:val="1F497D" w:themeColor="text2"/>
          <w:sz w:val="20"/>
          <w:szCs w:val="20"/>
          <w:lang w:val="en-US"/>
        </w:rPr>
        <w:t xml:space="preserve">, 2014 in which there is a paper on the Scala programming languages </w:t>
      </w:r>
      <w:r>
        <w:rPr>
          <w:rFonts w:ascii="Arial" w:hAnsi="Arial" w:cs="Arial"/>
          <w:color w:val="1F497D" w:themeColor="text2"/>
          <w:sz w:val="20"/>
          <w:szCs w:val="20"/>
          <w:lang w:val="en-US"/>
        </w:rPr>
        <w:t xml:space="preserve">(no comparison with CPNs otherwise intended) </w:t>
      </w:r>
      <w:r w:rsidR="00040995" w:rsidRPr="00BF5902">
        <w:rPr>
          <w:rFonts w:ascii="Arial" w:hAnsi="Arial" w:cs="Arial"/>
          <w:color w:val="1F497D" w:themeColor="text2"/>
          <w:sz w:val="20"/>
          <w:szCs w:val="20"/>
          <w:lang w:val="en-US"/>
        </w:rPr>
        <w:t xml:space="preserve">for which there also </w:t>
      </w:r>
      <w:r w:rsidRPr="00BF5902">
        <w:rPr>
          <w:rFonts w:ascii="Arial" w:hAnsi="Arial" w:cs="Arial"/>
          <w:color w:val="1F497D" w:themeColor="text2"/>
          <w:sz w:val="20"/>
          <w:szCs w:val="20"/>
          <w:lang w:val="en-US"/>
        </w:rPr>
        <w:t>exist</w:t>
      </w:r>
      <w:r w:rsidR="00040995" w:rsidRPr="00BF5902">
        <w:rPr>
          <w:rFonts w:ascii="Arial" w:hAnsi="Arial" w:cs="Arial"/>
          <w:color w:val="1F497D" w:themeColor="text2"/>
          <w:sz w:val="20"/>
          <w:szCs w:val="20"/>
          <w:lang w:val="en-US"/>
        </w:rPr>
        <w:t xml:space="preserve"> numerous published papers and textbooks.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566C87" w:rsidRDefault="00040995" w:rsidP="00B67361">
      <w:pPr>
        <w:autoSpaceDE w:val="0"/>
        <w:autoSpaceDN w:val="0"/>
        <w:adjustRightInd w:val="0"/>
        <w:spacing w:after="0" w:line="240" w:lineRule="auto"/>
        <w:rPr>
          <w:rFonts w:ascii="Arial" w:hAnsi="Arial" w:cs="Arial"/>
          <w:color w:val="0070C0"/>
          <w:sz w:val="20"/>
          <w:szCs w:val="20"/>
          <w:lang w:val="en-US"/>
        </w:rPr>
      </w:pPr>
      <w:r w:rsidRPr="00566C87">
        <w:rPr>
          <w:rFonts w:ascii="Arial" w:hAnsi="Arial" w:cs="Arial"/>
          <w:color w:val="1F497D" w:themeColor="text2"/>
          <w:sz w:val="20"/>
          <w:szCs w:val="20"/>
          <w:lang w:val="en-US"/>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2A2DE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As we have written initially, then given the page limit and our intended focus of the paper w</w:t>
      </w:r>
      <w:r w:rsidR="00A927B0">
        <w:rPr>
          <w:rFonts w:ascii="Arial" w:hAnsi="Arial" w:cs="Arial"/>
          <w:color w:val="0070C0"/>
          <w:sz w:val="20"/>
          <w:szCs w:val="20"/>
          <w:lang w:val="en-US"/>
        </w:rPr>
        <w:t xml:space="preserve">e decided </w:t>
      </w:r>
      <w:r w:rsidRPr="00525D65">
        <w:rPr>
          <w:rFonts w:ascii="Arial" w:hAnsi="Arial" w:cs="Arial"/>
          <w:color w:val="0070C0"/>
          <w:sz w:val="20"/>
          <w:szCs w:val="20"/>
          <w:lang w:val="en-US"/>
        </w:rPr>
        <w:t xml:space="preserve">to only expand sidebar I slightly in response to a comment from reviewer 1. </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From a theoretical point of view the </w:t>
      </w:r>
      <w:proofErr w:type="gramStart"/>
      <w:r w:rsidR="00B67361" w:rsidRPr="00B67361">
        <w:rPr>
          <w:rFonts w:ascii="Arial" w:hAnsi="Arial" w:cs="Arial"/>
          <w:color w:val="000000"/>
          <w:sz w:val="20"/>
          <w:szCs w:val="20"/>
          <w:lang w:val="en-US"/>
        </w:rPr>
        <w:t>authors</w:t>
      </w:r>
      <w:proofErr w:type="gramEnd"/>
      <w:r w:rsidR="00B67361" w:rsidRPr="00B67361">
        <w:rPr>
          <w:rFonts w:ascii="Arial" w:hAnsi="Arial" w:cs="Arial"/>
          <w:color w:val="000000"/>
          <w:sz w:val="20"/>
          <w:szCs w:val="20"/>
          <w:lang w:val="en-US"/>
        </w:rPr>
        <w:t xml:space="preserve">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525D6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 xml:space="preserve">We have changed the discussion of unfolding at the beginning of section 3 to make it clear that </w:t>
      </w:r>
      <w:r w:rsidR="00A927B0">
        <w:rPr>
          <w:rFonts w:ascii="Arial" w:hAnsi="Arial" w:cs="Arial"/>
          <w:color w:val="0070C0"/>
          <w:sz w:val="20"/>
          <w:szCs w:val="20"/>
          <w:lang w:val="en-US"/>
        </w:rPr>
        <w:t xml:space="preserve">(as correctly pointed out) </w:t>
      </w:r>
      <w:r w:rsidRPr="00525D65">
        <w:rPr>
          <w:rFonts w:ascii="Arial" w:hAnsi="Arial" w:cs="Arial"/>
          <w:color w:val="0070C0"/>
          <w:sz w:val="20"/>
          <w:szCs w:val="20"/>
          <w:lang w:val="en-US"/>
        </w:rPr>
        <w:t xml:space="preserve">already PTN + inhibitor have the expressive power of </w:t>
      </w:r>
      <w:proofErr w:type="spellStart"/>
      <w:r w:rsidRPr="00525D65">
        <w:rPr>
          <w:rFonts w:ascii="Arial" w:hAnsi="Arial" w:cs="Arial"/>
          <w:color w:val="0070C0"/>
          <w:sz w:val="20"/>
          <w:szCs w:val="20"/>
          <w:lang w:val="en-US"/>
        </w:rPr>
        <w:t>turing</w:t>
      </w:r>
      <w:proofErr w:type="spellEnd"/>
      <w:r w:rsidRPr="00525D65">
        <w:rPr>
          <w:rFonts w:ascii="Arial" w:hAnsi="Arial" w:cs="Arial"/>
          <w:color w:val="0070C0"/>
          <w:sz w:val="20"/>
          <w:szCs w:val="20"/>
          <w:lang w:val="en-US"/>
        </w:rPr>
        <w:t xml:space="preserve"> machines.</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lastRenderedPageBreak/>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525D65" w:rsidRPr="00525D65" w:rsidRDefault="00525D65" w:rsidP="00B67361">
      <w:pPr>
        <w:autoSpaceDE w:val="0"/>
        <w:autoSpaceDN w:val="0"/>
        <w:adjustRightInd w:val="0"/>
        <w:spacing w:after="0" w:line="240" w:lineRule="auto"/>
        <w:rPr>
          <w:rFonts w:ascii="Calibri" w:hAnsi="Calibri" w:cs="Calibri"/>
          <w:color w:val="0070C0"/>
          <w:lang w:val="en-US"/>
        </w:rPr>
      </w:pPr>
      <w:r w:rsidRPr="00525D65">
        <w:rPr>
          <w:rFonts w:ascii="Calibri" w:hAnsi="Calibri" w:cs="Calibri"/>
          <w:color w:val="0070C0"/>
          <w:lang w:val="en-US"/>
        </w:rPr>
        <w:t xml:space="preserve">We have expanded the sidebar </w:t>
      </w:r>
      <w:r w:rsidR="00A927B0">
        <w:rPr>
          <w:rFonts w:ascii="Calibri" w:hAnsi="Calibri" w:cs="Calibri"/>
          <w:color w:val="0070C0"/>
          <w:lang w:val="en-US"/>
        </w:rPr>
        <w:t xml:space="preserve">II </w:t>
      </w:r>
      <w:r w:rsidRPr="00525D65">
        <w:rPr>
          <w:rFonts w:ascii="Calibri" w:hAnsi="Calibri" w:cs="Calibri"/>
          <w:color w:val="0070C0"/>
          <w:lang w:val="en-US"/>
        </w:rPr>
        <w:t>on State Spaces and Model Checking to briefly clarify this as it is basically the user that is responsible for ensuring that the state space of the analyzed model is finite (often this is done by restricting data types and introducing bounds on the number of tokens on places).</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Pr="002614C5" w:rsidRDefault="00525D6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It would take a considerable some space in the paper to properly discuss this, and hence we have decided not to expand on this</w:t>
      </w:r>
      <w:r w:rsidR="002614C5" w:rsidRPr="002614C5">
        <w:rPr>
          <w:rFonts w:ascii="Calibri" w:hAnsi="Calibri" w:cs="Calibri"/>
          <w:color w:val="0070C0"/>
          <w:lang w:val="en-US"/>
        </w:rPr>
        <w:t xml:space="preserve"> as also discussed in the beginning of this document. We have move</w:t>
      </w:r>
      <w:r w:rsidR="009A0141">
        <w:rPr>
          <w:rFonts w:ascii="Calibri" w:hAnsi="Calibri" w:cs="Calibri"/>
          <w:color w:val="0070C0"/>
          <w:lang w:val="en-US"/>
        </w:rPr>
        <w:t>d</w:t>
      </w:r>
      <w:r w:rsidR="002614C5" w:rsidRPr="002614C5">
        <w:rPr>
          <w:rFonts w:ascii="Calibri" w:hAnsi="Calibri" w:cs="Calibri"/>
          <w:color w:val="0070C0"/>
          <w:lang w:val="en-US"/>
        </w:rPr>
        <w:t xml:space="preserve"> the parts </w:t>
      </w:r>
      <w:r w:rsidR="009A0141">
        <w:rPr>
          <w:rFonts w:ascii="Calibri" w:hAnsi="Calibri" w:cs="Calibri"/>
          <w:color w:val="0070C0"/>
          <w:lang w:val="en-US"/>
        </w:rPr>
        <w:t xml:space="preserve">briefly introducing </w:t>
      </w:r>
      <w:r w:rsidR="002614C5" w:rsidRPr="002614C5">
        <w:rPr>
          <w:rFonts w:ascii="Calibri" w:hAnsi="Calibri" w:cs="Calibri"/>
          <w:color w:val="0070C0"/>
          <w:lang w:val="en-US"/>
        </w:rPr>
        <w:t xml:space="preserve">time at the end of section 2 into sidebar II in order to have the discussion of time </w:t>
      </w:r>
      <w:r w:rsidR="009A0141">
        <w:rPr>
          <w:rFonts w:ascii="Calibri" w:hAnsi="Calibri" w:cs="Calibri"/>
          <w:color w:val="0070C0"/>
          <w:lang w:val="en-US"/>
        </w:rPr>
        <w:t>in one place and to make it clear that this is not the main focus of the paper.</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2614C5" w:rsidRPr="002614C5" w:rsidRDefault="002614C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 xml:space="preserve">In state space exploration, the tool considers all possible transition firings – not only one selected by random. We </w:t>
      </w:r>
      <w:r w:rsidR="009A0141">
        <w:rPr>
          <w:rFonts w:ascii="Calibri" w:hAnsi="Calibri" w:cs="Calibri"/>
          <w:color w:val="0070C0"/>
          <w:lang w:val="en-US"/>
        </w:rPr>
        <w:t xml:space="preserve">expanded </w:t>
      </w:r>
      <w:r w:rsidRPr="002614C5">
        <w:rPr>
          <w:rFonts w:ascii="Calibri" w:hAnsi="Calibri" w:cs="Calibri"/>
          <w:color w:val="0070C0"/>
          <w:lang w:val="en-US"/>
        </w:rPr>
        <w:t xml:space="preserve">Sidebar II on state space </w:t>
      </w:r>
      <w:r w:rsidR="009A0141">
        <w:rPr>
          <w:rFonts w:ascii="Calibri" w:hAnsi="Calibri" w:cs="Calibri"/>
          <w:color w:val="0070C0"/>
          <w:lang w:val="en-US"/>
        </w:rPr>
        <w:t xml:space="preserve">to make it clear </w:t>
      </w:r>
      <w:r w:rsidRPr="002614C5">
        <w:rPr>
          <w:rFonts w:ascii="Calibri" w:hAnsi="Calibri" w:cs="Calibri"/>
          <w:color w:val="0070C0"/>
          <w:lang w:val="en-US"/>
        </w:rPr>
        <w:t>that in this case all the possible enabled binding elements are being computed</w:t>
      </w:r>
      <w:r w:rsidR="009A0141">
        <w:rPr>
          <w:rFonts w:ascii="Calibri" w:hAnsi="Calibri" w:cs="Calibri"/>
          <w:color w:val="0070C0"/>
          <w:lang w:val="en-US"/>
        </w:rPr>
        <w:t xml:space="preserve"> (and explored).</w:t>
      </w:r>
    </w:p>
    <w:p w:rsidR="002614C5" w:rsidRDefault="002614C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4D6624" w:rsidRPr="002614C5" w:rsidRDefault="009A0141" w:rsidP="00B67361">
      <w:pPr>
        <w:rPr>
          <w:rFonts w:ascii="Calibri" w:hAnsi="Calibri" w:cs="Calibri"/>
          <w:color w:val="0070C0"/>
          <w:lang w:val="en-US"/>
        </w:rPr>
      </w:pPr>
      <w:r>
        <w:rPr>
          <w:rFonts w:ascii="Calibri" w:hAnsi="Calibri" w:cs="Calibri"/>
          <w:color w:val="0070C0"/>
          <w:lang w:val="en-US"/>
        </w:rPr>
        <w:br/>
      </w:r>
      <w:r w:rsidR="002614C5">
        <w:rPr>
          <w:rFonts w:ascii="Calibri" w:hAnsi="Calibri" w:cs="Calibri"/>
          <w:color w:val="0070C0"/>
          <w:lang w:val="en-US"/>
        </w:rPr>
        <w:t>This seems to be a F</w:t>
      </w:r>
      <w:r w:rsidR="004D6624" w:rsidRPr="002614C5">
        <w:rPr>
          <w:rFonts w:ascii="Calibri" w:hAnsi="Calibri" w:cs="Calibri"/>
          <w:color w:val="0070C0"/>
          <w:lang w:val="en-US"/>
        </w:rPr>
        <w:t>irefox problem</w:t>
      </w:r>
      <w:r>
        <w:rPr>
          <w:rFonts w:ascii="Calibri" w:hAnsi="Calibri" w:cs="Calibri"/>
          <w:color w:val="0070C0"/>
          <w:lang w:val="en-US"/>
        </w:rPr>
        <w:t xml:space="preserve">. The </w:t>
      </w:r>
      <w:r w:rsidR="002614C5" w:rsidRPr="002614C5">
        <w:rPr>
          <w:rFonts w:ascii="Calibri" w:hAnsi="Calibri" w:cs="Calibri"/>
          <w:color w:val="0070C0"/>
          <w:lang w:val="en-US"/>
        </w:rPr>
        <w:t>authors have been able to download it with IE explorer and Chrome</w:t>
      </w:r>
      <w:r w:rsidR="004D6624" w:rsidRPr="002614C5">
        <w:rPr>
          <w:rFonts w:ascii="Calibri" w:hAnsi="Calibri" w:cs="Calibri"/>
          <w:color w:val="0070C0"/>
          <w:lang w:val="en-US"/>
        </w:rPr>
        <w:t>.</w:t>
      </w:r>
      <w:r w:rsidR="00AA7768" w:rsidRPr="002614C5">
        <w:rPr>
          <w:rFonts w:ascii="Calibri" w:hAnsi="Calibri" w:cs="Calibri"/>
          <w:color w:val="0070C0"/>
          <w:lang w:val="en-US"/>
        </w:rPr>
        <w:t xml:space="preserve"> The file may alternative be downloaded from the URL using a different browser and/or command line HTTP clients such as </w:t>
      </w:r>
      <w:proofErr w:type="spellStart"/>
      <w:r w:rsidR="00AA7768" w:rsidRPr="002614C5">
        <w:rPr>
          <w:rFonts w:ascii="Calibri" w:hAnsi="Calibri" w:cs="Calibri"/>
          <w:color w:val="0070C0"/>
          <w:lang w:val="en-US"/>
        </w:rPr>
        <w:t>wget</w:t>
      </w:r>
      <w:proofErr w:type="spellEnd"/>
      <w:r w:rsidR="00AA7768" w:rsidRPr="002614C5">
        <w:rPr>
          <w:rFonts w:ascii="Calibri" w:hAnsi="Calibri" w:cs="Calibri"/>
          <w:color w:val="0070C0"/>
          <w:lang w:val="en-US"/>
        </w:rPr>
        <w:t xml:space="preserve">. </w:t>
      </w:r>
      <w:r w:rsidR="004D6624" w:rsidRPr="002614C5">
        <w:rPr>
          <w:rFonts w:ascii="Calibri" w:hAnsi="Calibri" w:cs="Calibri"/>
          <w:color w:val="0070C0"/>
          <w:lang w:val="en-US"/>
        </w:rPr>
        <w:t>In case t</w:t>
      </w:r>
      <w:r w:rsidR="00AA7768" w:rsidRPr="002614C5">
        <w:rPr>
          <w:rFonts w:ascii="Calibri" w:hAnsi="Calibri" w:cs="Calibri"/>
          <w:color w:val="0070C0"/>
          <w:lang w:val="en-US"/>
        </w:rPr>
        <w:t>he paper is eventually accepted for publication,</w:t>
      </w:r>
      <w:r w:rsidR="004D6624" w:rsidRPr="002614C5">
        <w:rPr>
          <w:rFonts w:ascii="Calibri" w:hAnsi="Calibri" w:cs="Calibri"/>
          <w:color w:val="0070C0"/>
          <w:lang w:val="en-US"/>
        </w:rPr>
        <w:t xml:space="preserve"> we will make the complete CPN model including a short video demonstration (if possible) available as an online appendix.</w:t>
      </w:r>
      <w:r w:rsidR="00AA7768" w:rsidRPr="002614C5">
        <w:rPr>
          <w:rFonts w:ascii="Calibri" w:hAnsi="Calibri" w:cs="Calibri"/>
          <w:color w:val="0070C0"/>
          <w:lang w:val="en-US"/>
        </w:rPr>
        <w:t xml:space="preserve"> For now we have removed the link from the paper, but the CPN model is still available via the above URL.</w:t>
      </w:r>
    </w:p>
    <w:p w:rsidR="00B67361" w:rsidRDefault="00BF5902" w:rsidP="00B67361">
      <w:pPr>
        <w:rPr>
          <w:rFonts w:ascii="Calibri" w:hAnsi="Calibri" w:cs="Calibri"/>
          <w:color w:val="000000"/>
          <w:lang w:val="en-US"/>
        </w:rPr>
      </w:pPr>
      <w:r>
        <w:rPr>
          <w:rFonts w:ascii="Calibri" w:hAnsi="Calibri" w:cs="Calibri"/>
          <w:color w:val="000000"/>
          <w:lang w:val="en-US"/>
        </w:rPr>
        <w:lastRenderedPageBreak/>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Pr="002614C5" w:rsidRDefault="00AA7768" w:rsidP="00B67361">
      <w:pPr>
        <w:rPr>
          <w:rFonts w:ascii="Calibri" w:hAnsi="Calibri" w:cs="Calibri"/>
          <w:color w:val="0070C0"/>
          <w:lang w:val="en-US"/>
        </w:rPr>
      </w:pPr>
      <w:r w:rsidRPr="002614C5">
        <w:rPr>
          <w:rFonts w:ascii="Calibri" w:hAnsi="Calibri" w:cs="Calibri"/>
          <w:color w:val="0070C0"/>
          <w:lang w:val="en-US"/>
        </w:rPr>
        <w:t>Fixed</w:t>
      </w:r>
    </w:p>
    <w:p w:rsidR="00BF5902" w:rsidRPr="00BF5902" w:rsidRDefault="00BF5902" w:rsidP="00BF5902">
      <w:pPr>
        <w:pStyle w:val="Rentekst"/>
        <w:rPr>
          <w:b/>
          <w:sz w:val="36"/>
          <w:szCs w:val="36"/>
          <w:lang w:val="en-US"/>
        </w:rPr>
      </w:pPr>
      <w:r w:rsidRPr="00BF5902">
        <w:rPr>
          <w:b/>
          <w:sz w:val="36"/>
          <w:szCs w:val="36"/>
          <w:lang w:val="en-US"/>
        </w:rPr>
        <w:t>Reviewer 3:</w:t>
      </w:r>
    </w:p>
    <w:p w:rsidR="00BF5902" w:rsidRDefault="00BF5902" w:rsidP="00BF5902">
      <w:pPr>
        <w:pStyle w:val="Rentekst"/>
        <w:rPr>
          <w:lang w:val="en-US"/>
        </w:rPr>
      </w:pPr>
    </w:p>
    <w:p w:rsidR="00BF5902" w:rsidRDefault="00BF5902" w:rsidP="00BF5902">
      <w:pPr>
        <w:pStyle w:val="Rentekst"/>
        <w:rPr>
          <w:lang w:val="en-US"/>
        </w:rPr>
      </w:pPr>
      <w:r>
        <w:rPr>
          <w:lang w:val="en-US"/>
        </w:rPr>
        <w:t>&gt;</w:t>
      </w:r>
      <w:r w:rsidRPr="00BF5902">
        <w:rPr>
          <w:lang w:val="en-US"/>
        </w:rPr>
        <w:t>Comments to the Author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Rentekst"/>
        <w:rPr>
          <w:lang w:val="en-US"/>
        </w:rPr>
      </w:pPr>
    </w:p>
    <w:p w:rsidR="00BF5902" w:rsidRPr="0053659D" w:rsidRDefault="0053659D" w:rsidP="00BF5902">
      <w:pPr>
        <w:pStyle w:val="Rentekst"/>
        <w:rPr>
          <w:color w:val="0070C0"/>
          <w:lang w:val="en-US"/>
        </w:rPr>
      </w:pPr>
      <w:r>
        <w:rPr>
          <w:color w:val="0070C0"/>
          <w:lang w:val="en-US"/>
        </w:rPr>
        <w:t>We thank</w:t>
      </w:r>
      <w:r w:rsidRPr="0053659D">
        <w:rPr>
          <w:color w:val="0070C0"/>
          <w:lang w:val="en-US"/>
        </w:rPr>
        <w:t xml:space="preserve"> the reviewers for the positive feedback</w:t>
      </w:r>
      <w:r w:rsidR="00BF5902" w:rsidRPr="0053659D">
        <w:rPr>
          <w:color w:val="0070C0"/>
          <w:lang w:val="en-US"/>
        </w:rPr>
        <w:t>.</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However, I have important two criticisms to the article: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Renteks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Rentekst"/>
        <w:rPr>
          <w:lang w:val="en-US"/>
        </w:rPr>
      </w:pPr>
    </w:p>
    <w:p w:rsidR="00BF5902" w:rsidRPr="0053659D" w:rsidRDefault="0053659D" w:rsidP="00BF5902">
      <w:pPr>
        <w:pStyle w:val="Rentekst"/>
        <w:rPr>
          <w:color w:val="0070C0"/>
          <w:lang w:val="en-US"/>
        </w:rPr>
      </w:pPr>
      <w:r w:rsidRPr="0053659D">
        <w:rPr>
          <w:color w:val="0070C0"/>
          <w:lang w:val="en-US"/>
        </w:rPr>
        <w:t>As we have discussed in the beginning of our response, then our aim of the paper was to focus on the CPN language itself and only briefly discuss the</w:t>
      </w:r>
      <w:r w:rsidR="009A0141">
        <w:rPr>
          <w:color w:val="0070C0"/>
          <w:lang w:val="en-US"/>
        </w:rPr>
        <w:t xml:space="preserve"> analysis techniques. Given this,</w:t>
      </w:r>
      <w:r w:rsidRPr="0053659D">
        <w:rPr>
          <w:color w:val="0070C0"/>
          <w:lang w:val="en-US"/>
        </w:rPr>
        <w:t xml:space="preserve"> and the strict 8 page limit we have not been able to expand</w:t>
      </w:r>
      <w:r w:rsidR="009A0141">
        <w:rPr>
          <w:color w:val="0070C0"/>
          <w:lang w:val="en-US"/>
        </w:rPr>
        <w:t xml:space="preserve"> significantly</w:t>
      </w:r>
      <w:r w:rsidRPr="0053659D">
        <w:rPr>
          <w:color w:val="0070C0"/>
          <w:lang w:val="en-US"/>
        </w:rPr>
        <w:t xml:space="preserve"> on this. We do provide references to paper</w:t>
      </w:r>
      <w:r w:rsidR="009A0141">
        <w:rPr>
          <w:color w:val="0070C0"/>
          <w:lang w:val="en-US"/>
        </w:rPr>
        <w:t>s</w:t>
      </w:r>
      <w:r w:rsidRPr="0053659D">
        <w:rPr>
          <w:color w:val="0070C0"/>
          <w:lang w:val="en-US"/>
        </w:rPr>
        <w:t xml:space="preserve"> where the verification techniques are </w:t>
      </w:r>
      <w:r>
        <w:rPr>
          <w:color w:val="0070C0"/>
          <w:lang w:val="en-US"/>
        </w:rPr>
        <w:t xml:space="preserve">discussed </w:t>
      </w:r>
      <w:r w:rsidRPr="0053659D">
        <w:rPr>
          <w:color w:val="0070C0"/>
          <w:lang w:val="en-US"/>
        </w:rPr>
        <w:t xml:space="preserve">in detail. </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Renteks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Default="00BF5902" w:rsidP="00BF5902">
      <w:pPr>
        <w:pStyle w:val="Rentekst"/>
        <w:rPr>
          <w:lang w:val="en-US"/>
        </w:rPr>
      </w:pPr>
    </w:p>
    <w:p w:rsidR="0053659D" w:rsidRPr="0053659D" w:rsidRDefault="0053659D" w:rsidP="00BF5902">
      <w:pPr>
        <w:pStyle w:val="Rentekst"/>
        <w:rPr>
          <w:color w:val="0070C0"/>
          <w:lang w:val="en-US"/>
        </w:rPr>
      </w:pPr>
      <w:r w:rsidRPr="0053659D">
        <w:rPr>
          <w:color w:val="0070C0"/>
          <w:lang w:val="en-US"/>
        </w:rPr>
        <w:t>We have added references to other high-level net formalism in the last section of the paper.</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lastRenderedPageBreak/>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Regarding the writing, I have only a few minor editing suggestions:</w:t>
      </w:r>
    </w:p>
    <w:p w:rsidR="00BF5902" w:rsidRDefault="00BF5902" w:rsidP="00BF5902">
      <w:pPr>
        <w:pStyle w:val="Rentekst"/>
        <w:rPr>
          <w:lang w:val="en-US"/>
        </w:rPr>
      </w:pPr>
    </w:p>
    <w:p w:rsidR="0053659D" w:rsidRPr="0053659D" w:rsidRDefault="0053659D" w:rsidP="00BF5902">
      <w:pPr>
        <w:pStyle w:val="Rentekst"/>
        <w:rPr>
          <w:color w:val="0070C0"/>
          <w:lang w:val="en-US"/>
        </w:rPr>
      </w:pPr>
      <w:r w:rsidRPr="0053659D">
        <w:rPr>
          <w:color w:val="0070C0"/>
          <w:lang w:val="en-US"/>
        </w:rPr>
        <w:t>We have fixed the minor modification</w:t>
      </w:r>
      <w:r w:rsidR="009A0141">
        <w:rPr>
          <w:color w:val="0070C0"/>
          <w:lang w:val="en-US"/>
        </w:rPr>
        <w:t>s</w:t>
      </w:r>
      <w:bookmarkStart w:id="0" w:name="_GoBack"/>
      <w:bookmarkEnd w:id="0"/>
      <w:r w:rsidRPr="0053659D">
        <w:rPr>
          <w:color w:val="0070C0"/>
          <w:lang w:val="en-US"/>
        </w:rPr>
        <w:t xml:space="preserve"> that were suggested.</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CPN Tools which =&gt; CPN Tools, which</w:t>
      </w:r>
    </w:p>
    <w:p w:rsid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Petri nets is =&gt; Petri nets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and is still able =&gt; and are still able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a directed bi-partite =&gt; are a directed bi-partite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“staggering” is the wrong word, if you mean “slowing down”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“zoo” is too informal a word, “variety” might be better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comprised of =&gt; is composed of</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in Fig 6 is =&gt; in Fig 6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Above =&gt; So far,</w:t>
      </w:r>
    </w:p>
    <w:p w:rsidR="00BF5902" w:rsidRPr="00BF5902" w:rsidRDefault="00BF5902" w:rsidP="00BF5902">
      <w:pPr>
        <w:pStyle w:val="Rentekst"/>
        <w:rPr>
          <w:lang w:val="en-US"/>
        </w:rPr>
      </w:pPr>
    </w:p>
    <w:p w:rsidR="00BF5902" w:rsidRPr="00BF5902" w:rsidRDefault="00BF5902" w:rsidP="00BF5902">
      <w:pPr>
        <w:pStyle w:val="Rentekst"/>
        <w:rPr>
          <w:lang w:val="en-US"/>
        </w:rPr>
      </w:pPr>
      <w:proofErr w:type="gramStart"/>
      <w:r>
        <w:rPr>
          <w:lang w:val="en-US"/>
        </w:rPr>
        <w:t>&gt;</w:t>
      </w:r>
      <w:r w:rsidRPr="00BF5902">
        <w:rPr>
          <w:lang w:val="en-US"/>
        </w:rPr>
        <w:t>[</w:t>
      </w:r>
      <w:proofErr w:type="gramEnd"/>
      <w:r w:rsidRPr="00BF5902">
        <w:rPr>
          <w:lang w:val="en-US"/>
        </w:rPr>
        <w:t>19] that =&gt; [19], which</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10.000 =&gt; 10,000 (but it might depend on CACM typesetting standards)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got the idea =&gt; had the idea</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Renteks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Rentekst"/>
        <w:rPr>
          <w:lang w:val="en-US"/>
        </w:rPr>
      </w:pPr>
    </w:p>
    <w:p w:rsidR="00BF5902" w:rsidRPr="00566C87" w:rsidRDefault="00BF5902" w:rsidP="00BF5902">
      <w:pPr>
        <w:pStyle w:val="Rentekst"/>
        <w:rPr>
          <w:lang w:val="en-US"/>
        </w:rPr>
      </w:pPr>
      <w:r w:rsidRPr="00566C87">
        <w:rPr>
          <w:lang w:val="en-US"/>
        </w:rPr>
        <w:t>&gt;The research into =&gt; Research into</w:t>
      </w:r>
    </w:p>
    <w:p w:rsidR="00BF5902" w:rsidRDefault="00BF5902" w:rsidP="00B67361">
      <w:pPr>
        <w:rPr>
          <w:b/>
          <w:color w:val="FF0000"/>
          <w:lang w:val="en-US"/>
        </w:rPr>
      </w:pPr>
    </w:p>
    <w:sectPr w:rsidR="00BF5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1B6759E"/>
    <w:multiLevelType w:val="hybridMultilevel"/>
    <w:tmpl w:val="238C3872"/>
    <w:lvl w:ilvl="0" w:tplc="B1A2280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06355D"/>
    <w:rsid w:val="000A5AF4"/>
    <w:rsid w:val="00164FD3"/>
    <w:rsid w:val="002614C5"/>
    <w:rsid w:val="002A2DE5"/>
    <w:rsid w:val="003B7ABB"/>
    <w:rsid w:val="004201C9"/>
    <w:rsid w:val="004D6624"/>
    <w:rsid w:val="00525D65"/>
    <w:rsid w:val="0053659D"/>
    <w:rsid w:val="00565B41"/>
    <w:rsid w:val="00566C87"/>
    <w:rsid w:val="005B5467"/>
    <w:rsid w:val="005C5D30"/>
    <w:rsid w:val="005F1844"/>
    <w:rsid w:val="006A5832"/>
    <w:rsid w:val="00744893"/>
    <w:rsid w:val="0085151D"/>
    <w:rsid w:val="008E1A26"/>
    <w:rsid w:val="009A0141"/>
    <w:rsid w:val="009B6790"/>
    <w:rsid w:val="009D51C8"/>
    <w:rsid w:val="00A43216"/>
    <w:rsid w:val="00A927B0"/>
    <w:rsid w:val="00AA3E54"/>
    <w:rsid w:val="00AA7768"/>
    <w:rsid w:val="00B17084"/>
    <w:rsid w:val="00B67361"/>
    <w:rsid w:val="00B93E51"/>
    <w:rsid w:val="00BC20AD"/>
    <w:rsid w:val="00BF5902"/>
    <w:rsid w:val="00D01883"/>
    <w:rsid w:val="00DB40C3"/>
    <w:rsid w:val="00ED40CC"/>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8</Pages>
  <Words>4009</Words>
  <Characters>21252</Characters>
  <Application>Microsoft Office Word</Application>
  <DocSecurity>0</DocSecurity>
  <Lines>177</Lines>
  <Paragraphs>50</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25211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Michael Kristensen</dc:creator>
  <cp:keywords/>
  <dc:description/>
  <cp:lastModifiedBy>Lars Michael Kristensen</cp:lastModifiedBy>
  <cp:revision>20</cp:revision>
  <dcterms:created xsi:type="dcterms:W3CDTF">2014-05-09T08:29:00Z</dcterms:created>
  <dcterms:modified xsi:type="dcterms:W3CDTF">2014-05-13T11:11:00Z</dcterms:modified>
</cp:coreProperties>
</file>