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B9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  <w:r w:rsidRPr="0097616D">
        <w:rPr>
          <w:rFonts w:ascii="Arial" w:hAnsi="Arial" w:cs="Arial"/>
          <w:sz w:val="48"/>
          <w:szCs w:val="48"/>
        </w:rPr>
        <w:t>METODOLOGIE OBIEKTOWE</w:t>
      </w:r>
    </w:p>
    <w:p w:rsidR="00D1438F" w:rsidRPr="0097616D" w:rsidRDefault="00D1438F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  <w:r w:rsidRPr="0097616D">
        <w:rPr>
          <w:rFonts w:ascii="Arial" w:hAnsi="Arial" w:cs="Arial"/>
          <w:sz w:val="48"/>
          <w:szCs w:val="48"/>
        </w:rPr>
        <w:t>Projekt zaliczeniowy</w:t>
      </w: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  <w:r w:rsidRPr="0097616D">
        <w:rPr>
          <w:rFonts w:ascii="Arial" w:hAnsi="Arial" w:cs="Arial"/>
          <w:sz w:val="48"/>
          <w:szCs w:val="48"/>
        </w:rPr>
        <w:t>System obsługi hotelu</w:t>
      </w: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center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right"/>
        <w:rPr>
          <w:rFonts w:ascii="Arial" w:hAnsi="Arial" w:cs="Arial"/>
          <w:sz w:val="48"/>
          <w:szCs w:val="48"/>
        </w:rPr>
      </w:pPr>
    </w:p>
    <w:p w:rsidR="00351ED4" w:rsidRPr="0097616D" w:rsidRDefault="00351ED4" w:rsidP="00351ED4">
      <w:pPr>
        <w:jc w:val="right"/>
        <w:rPr>
          <w:rFonts w:ascii="Arial" w:hAnsi="Arial" w:cs="Arial"/>
          <w:sz w:val="48"/>
          <w:szCs w:val="48"/>
        </w:rPr>
      </w:pPr>
      <w:r w:rsidRPr="0097616D">
        <w:rPr>
          <w:rFonts w:ascii="Arial" w:hAnsi="Arial" w:cs="Arial"/>
          <w:sz w:val="48"/>
          <w:szCs w:val="48"/>
        </w:rPr>
        <w:t>Grupa 1</w:t>
      </w:r>
    </w:p>
    <w:p w:rsidR="00351ED4" w:rsidRPr="0097616D" w:rsidRDefault="00351ED4" w:rsidP="00351ED4">
      <w:pPr>
        <w:jc w:val="right"/>
        <w:rPr>
          <w:rFonts w:ascii="Arial" w:hAnsi="Arial" w:cs="Arial"/>
          <w:sz w:val="48"/>
          <w:szCs w:val="48"/>
        </w:rPr>
      </w:pPr>
      <w:r w:rsidRPr="0097616D">
        <w:rPr>
          <w:rFonts w:ascii="Arial" w:hAnsi="Arial" w:cs="Arial"/>
          <w:sz w:val="48"/>
          <w:szCs w:val="48"/>
        </w:rPr>
        <w:t>Michał Lewandowski</w:t>
      </w:r>
    </w:p>
    <w:p w:rsidR="00351ED4" w:rsidRPr="0097616D" w:rsidRDefault="00351ED4" w:rsidP="00351ED4">
      <w:pPr>
        <w:rPr>
          <w:rFonts w:ascii="Arial" w:hAnsi="Arial" w:cs="Arial"/>
          <w:sz w:val="24"/>
          <w:szCs w:val="24"/>
        </w:rPr>
      </w:pPr>
    </w:p>
    <w:p w:rsidR="0097616D" w:rsidRPr="0097616D" w:rsidRDefault="0097616D" w:rsidP="0097616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284" w:hanging="284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16D">
        <w:rPr>
          <w:rFonts w:ascii="Arial" w:hAnsi="Arial" w:cs="Arial"/>
          <w:b/>
          <w:color w:val="000000"/>
          <w:sz w:val="24"/>
          <w:szCs w:val="24"/>
        </w:rPr>
        <w:lastRenderedPageBreak/>
        <w:t>Opis systemu</w:t>
      </w:r>
    </w:p>
    <w:p w:rsidR="00351ED4" w:rsidRPr="00AC36CC" w:rsidRDefault="00351ED4" w:rsidP="00351ED4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7616D">
        <w:rPr>
          <w:rFonts w:ascii="Arial" w:hAnsi="Arial" w:cs="Arial"/>
          <w:color w:val="000000"/>
          <w:sz w:val="24"/>
          <w:szCs w:val="24"/>
        </w:rPr>
        <w:t xml:space="preserve">Celem projektu jest dostarczenie oprogramowania do obsługi hotelu. System musi </w:t>
      </w:r>
      <w:r w:rsidRPr="00AC36CC">
        <w:rPr>
          <w:rFonts w:ascii="Arial" w:hAnsi="Arial" w:cs="Arial"/>
          <w:color w:val="000000"/>
          <w:sz w:val="24"/>
          <w:szCs w:val="24"/>
        </w:rPr>
        <w:t>umożliwiać</w:t>
      </w:r>
      <w:r w:rsidR="00EF204C">
        <w:rPr>
          <w:rFonts w:ascii="Arial" w:hAnsi="Arial" w:cs="Arial"/>
          <w:color w:val="000000"/>
          <w:sz w:val="24"/>
          <w:szCs w:val="24"/>
        </w:rPr>
        <w:t xml:space="preserve"> recepcjoniście</w:t>
      </w:r>
      <w:r w:rsidRPr="00AC36CC">
        <w:rPr>
          <w:rFonts w:ascii="Arial" w:hAnsi="Arial" w:cs="Arial"/>
          <w:color w:val="000000"/>
          <w:sz w:val="24"/>
          <w:szCs w:val="24"/>
        </w:rPr>
        <w:t xml:space="preserve"> rezerwację pokoi i </w:t>
      </w:r>
      <w:proofErr w:type="spellStart"/>
      <w:r w:rsidRPr="00AC36CC">
        <w:rPr>
          <w:rFonts w:ascii="Arial" w:hAnsi="Arial" w:cs="Arial"/>
          <w:color w:val="000000"/>
          <w:sz w:val="24"/>
          <w:szCs w:val="24"/>
        </w:rPr>
        <w:t>sal</w:t>
      </w:r>
      <w:proofErr w:type="spellEnd"/>
      <w:r w:rsidRPr="00AC36CC">
        <w:rPr>
          <w:rFonts w:ascii="Arial" w:hAnsi="Arial" w:cs="Arial"/>
          <w:color w:val="000000"/>
          <w:sz w:val="24"/>
          <w:szCs w:val="24"/>
        </w:rPr>
        <w:t xml:space="preserve"> konferencyjnych, meldowanie gości oraz obliczanie należności za wynajem i zamówione przez gości usł</w:t>
      </w:r>
      <w:r w:rsidR="0097616D" w:rsidRPr="00AC36CC">
        <w:rPr>
          <w:rFonts w:ascii="Arial" w:hAnsi="Arial" w:cs="Arial"/>
          <w:color w:val="000000"/>
          <w:sz w:val="24"/>
          <w:szCs w:val="24"/>
        </w:rPr>
        <w:t>ugi dodatkowe.</w:t>
      </w:r>
    </w:p>
    <w:p w:rsidR="00351ED4" w:rsidRPr="00AC36CC" w:rsidRDefault="00351ED4" w:rsidP="00351ED4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C36CC">
        <w:rPr>
          <w:rFonts w:ascii="Arial" w:hAnsi="Arial" w:cs="Arial"/>
          <w:color w:val="000000"/>
          <w:sz w:val="24"/>
          <w:szCs w:val="24"/>
        </w:rPr>
        <w:t xml:space="preserve">System powinien przechowywać rezerwacje pokoi i </w:t>
      </w:r>
      <w:proofErr w:type="spellStart"/>
      <w:r w:rsidRPr="00AC36CC">
        <w:rPr>
          <w:rFonts w:ascii="Arial" w:hAnsi="Arial" w:cs="Arial"/>
          <w:color w:val="000000"/>
          <w:sz w:val="24"/>
          <w:szCs w:val="24"/>
        </w:rPr>
        <w:t>sal</w:t>
      </w:r>
      <w:proofErr w:type="spellEnd"/>
      <w:r w:rsidRPr="00AC36CC">
        <w:rPr>
          <w:rFonts w:ascii="Arial" w:hAnsi="Arial" w:cs="Arial"/>
          <w:color w:val="000000"/>
          <w:sz w:val="24"/>
          <w:szCs w:val="24"/>
        </w:rPr>
        <w:t xml:space="preserve"> konferencyjnych. </w:t>
      </w:r>
      <w:r w:rsidR="00A61544" w:rsidRPr="00AC36CC">
        <w:rPr>
          <w:rFonts w:ascii="Arial" w:hAnsi="Arial" w:cs="Arial"/>
          <w:color w:val="000000"/>
          <w:sz w:val="24"/>
          <w:szCs w:val="24"/>
        </w:rPr>
        <w:t>Pokoje mogą się od siebie</w:t>
      </w:r>
      <w:r w:rsidR="00371701" w:rsidRPr="00AC36CC">
        <w:rPr>
          <w:rFonts w:ascii="Arial" w:hAnsi="Arial" w:cs="Arial"/>
          <w:color w:val="000000"/>
          <w:sz w:val="24"/>
          <w:szCs w:val="24"/>
        </w:rPr>
        <w:t xml:space="preserve"> różnić</w:t>
      </w:r>
      <w:r w:rsidR="00A61544" w:rsidRPr="00AC36CC">
        <w:rPr>
          <w:rFonts w:ascii="Arial" w:hAnsi="Arial" w:cs="Arial"/>
          <w:color w:val="000000"/>
          <w:sz w:val="24"/>
          <w:szCs w:val="24"/>
        </w:rPr>
        <w:t xml:space="preserve"> ilością dostępnych łóżek oraz obecnością balkonu i aneksu kuchennego. Sale konferencyjne różnią się od siebie ilością miejsc oraz dostępnością rzutnika. </w:t>
      </w:r>
      <w:r w:rsidRPr="00AC36CC">
        <w:rPr>
          <w:rFonts w:ascii="Arial" w:hAnsi="Arial" w:cs="Arial"/>
          <w:color w:val="000000"/>
          <w:sz w:val="24"/>
          <w:szCs w:val="24"/>
        </w:rPr>
        <w:t xml:space="preserve">Musi istnieć możliwość dodania rezerwacji oraz anulowania rezerwacji. </w:t>
      </w:r>
    </w:p>
    <w:p w:rsidR="00351ED4" w:rsidRPr="00AC36CC" w:rsidRDefault="00351ED4" w:rsidP="00351ED4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C36CC">
        <w:rPr>
          <w:rFonts w:ascii="Arial" w:hAnsi="Arial" w:cs="Arial"/>
          <w:color w:val="000000"/>
          <w:sz w:val="24"/>
          <w:szCs w:val="24"/>
        </w:rPr>
        <w:t>W systemie musi istnieć możliwość zameldowania i wymeldowania gości w</w:t>
      </w:r>
      <w:r w:rsidR="00BB6E4E" w:rsidRPr="00AC36CC">
        <w:rPr>
          <w:rFonts w:ascii="Arial" w:hAnsi="Arial" w:cs="Arial"/>
          <w:color w:val="000000"/>
          <w:sz w:val="24"/>
          <w:szCs w:val="24"/>
        </w:rPr>
        <w:t xml:space="preserve"> wybranym</w:t>
      </w:r>
      <w:r w:rsidRPr="00AC36CC">
        <w:rPr>
          <w:rFonts w:ascii="Arial" w:hAnsi="Arial" w:cs="Arial"/>
          <w:color w:val="000000"/>
          <w:sz w:val="24"/>
          <w:szCs w:val="24"/>
        </w:rPr>
        <w:t xml:space="preserve"> pokoju. Klientem może być osoba prywatna lub firma. W trakcie meldowania gość musi podać swoje dane.</w:t>
      </w:r>
    </w:p>
    <w:p w:rsidR="00351ED4" w:rsidRPr="00AC36CC" w:rsidRDefault="00351ED4" w:rsidP="00351ED4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C36CC">
        <w:rPr>
          <w:rFonts w:ascii="Arial" w:hAnsi="Arial" w:cs="Arial"/>
          <w:color w:val="000000"/>
          <w:sz w:val="24"/>
          <w:szCs w:val="24"/>
        </w:rPr>
        <w:t>System powinien umożliwiać rejestrację i dopisanie do rachunku klienta dodatkowych usług typu parking</w:t>
      </w:r>
      <w:r w:rsidR="00BB6E4E" w:rsidRPr="00AC36CC">
        <w:rPr>
          <w:rFonts w:ascii="Arial" w:hAnsi="Arial" w:cs="Arial"/>
          <w:color w:val="000000"/>
          <w:sz w:val="24"/>
          <w:szCs w:val="24"/>
        </w:rPr>
        <w:t>,</w:t>
      </w:r>
      <w:r w:rsidR="00371701" w:rsidRPr="00AC36CC">
        <w:rPr>
          <w:rFonts w:ascii="Arial" w:hAnsi="Arial" w:cs="Arial"/>
          <w:color w:val="000000"/>
          <w:sz w:val="24"/>
          <w:szCs w:val="24"/>
        </w:rPr>
        <w:t xml:space="preserve"> siłownia</w:t>
      </w:r>
      <w:r w:rsidRPr="00AC36CC">
        <w:rPr>
          <w:rFonts w:ascii="Arial" w:hAnsi="Arial" w:cs="Arial"/>
          <w:color w:val="000000"/>
          <w:sz w:val="24"/>
          <w:szCs w:val="24"/>
        </w:rPr>
        <w:t>.</w:t>
      </w:r>
    </w:p>
    <w:p w:rsidR="00351ED4" w:rsidRPr="00AC36CC" w:rsidRDefault="00351ED4" w:rsidP="00351ED4">
      <w:pPr>
        <w:jc w:val="both"/>
        <w:rPr>
          <w:rFonts w:ascii="Arial" w:hAnsi="Arial" w:cs="Arial"/>
          <w:sz w:val="24"/>
          <w:szCs w:val="24"/>
        </w:rPr>
      </w:pPr>
      <w:r w:rsidRPr="00AC36CC">
        <w:rPr>
          <w:rFonts w:ascii="Arial" w:hAnsi="Arial" w:cs="Arial"/>
          <w:color w:val="000000"/>
          <w:sz w:val="24"/>
          <w:szCs w:val="24"/>
        </w:rPr>
        <w:t>W trakcie wymeldowania wyliczony zostanie rachunek. Klient powinien mieć możliwość wyboru sposobu uregulowania rachunku za pomocą gotówki lub karty płatniczej</w:t>
      </w:r>
    </w:p>
    <w:p w:rsidR="00351ED4" w:rsidRPr="0097616D" w:rsidRDefault="00351ED4">
      <w:pPr>
        <w:rPr>
          <w:rFonts w:ascii="Arial" w:hAnsi="Arial" w:cs="Arial"/>
          <w:sz w:val="24"/>
          <w:szCs w:val="24"/>
        </w:rPr>
      </w:pPr>
    </w:p>
    <w:p w:rsidR="0097616D" w:rsidRPr="0097616D" w:rsidRDefault="0097616D" w:rsidP="0097616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284" w:hanging="284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Identyfikacja rzeczowników i związanych z nimi odpowiedzialności</w:t>
      </w:r>
    </w:p>
    <w:p w:rsidR="00D1438F" w:rsidRDefault="00D1438F">
      <w:pPr>
        <w:rPr>
          <w:rFonts w:ascii="Arial" w:hAnsi="Arial" w:cs="Arial"/>
          <w:sz w:val="24"/>
          <w:szCs w:val="24"/>
        </w:rPr>
      </w:pPr>
    </w:p>
    <w:p w:rsidR="002D5925" w:rsidRDefault="000A2560">
      <w:pPr>
        <w:rPr>
          <w:rFonts w:ascii="Arial" w:hAnsi="Arial" w:cs="Arial"/>
          <w:sz w:val="24"/>
          <w:szCs w:val="24"/>
        </w:rPr>
      </w:pPr>
      <w:r>
        <w:object w:dxaOrig="10950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63.3pt" o:ole="">
            <v:imagedata r:id="rId5" o:title=""/>
          </v:shape>
          <o:OLEObject Type="Embed" ProgID="Visio.Drawing.15" ShapeID="_x0000_i1025" DrawAspect="Content" ObjectID="_1572500179" r:id="rId6"/>
        </w:object>
      </w:r>
    </w:p>
    <w:p w:rsidR="001C4A28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26" type="#_x0000_t75" style="width:453.1pt;height:59.6pt" o:ole="">
            <v:imagedata r:id="rId7" o:title=""/>
          </v:shape>
          <o:OLEObject Type="Embed" ProgID="Visio.Drawing.15" ShapeID="_x0000_i1026" DrawAspect="Content" ObjectID="_1572500180" r:id="rId8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27" type="#_x0000_t75" style="width:453.1pt;height:59.6pt" o:ole="">
            <v:imagedata r:id="rId9" o:title=""/>
          </v:shape>
          <o:OLEObject Type="Embed" ProgID="Visio.Drawing.15" ShapeID="_x0000_i1027" DrawAspect="Content" ObjectID="_1572500181" r:id="rId10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28" type="#_x0000_t75" style="width:453.1pt;height:59.6pt" o:ole="">
            <v:imagedata r:id="rId11" o:title=""/>
          </v:shape>
          <o:OLEObject Type="Embed" ProgID="Visio.Drawing.15" ShapeID="_x0000_i1028" DrawAspect="Content" ObjectID="_1572500182" r:id="rId12"/>
        </w:object>
      </w:r>
    </w:p>
    <w:p w:rsidR="00AC36CC" w:rsidRDefault="004E54AB">
      <w:pPr>
        <w:rPr>
          <w:rFonts w:ascii="Arial" w:hAnsi="Arial" w:cs="Arial"/>
          <w:sz w:val="24"/>
          <w:szCs w:val="24"/>
        </w:rPr>
      </w:pPr>
      <w:r>
        <w:object w:dxaOrig="10950" w:dyaOrig="1860">
          <v:shape id="_x0000_i1057" type="#_x0000_t75" style="width:453.1pt;height:76.95pt" o:ole="">
            <v:imagedata r:id="rId13" o:title=""/>
          </v:shape>
          <o:OLEObject Type="Embed" ProgID="Visio.Drawing.15" ShapeID="_x0000_i1057" DrawAspect="Content" ObjectID="_1572500183" r:id="rId14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29" type="#_x0000_t75" style="width:453.1pt;height:59.6pt" o:ole="">
            <v:imagedata r:id="rId15" o:title=""/>
          </v:shape>
          <o:OLEObject Type="Embed" ProgID="Visio.Drawing.15" ShapeID="_x0000_i1029" DrawAspect="Content" ObjectID="_1572500184" r:id="rId16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0" type="#_x0000_t75" style="width:453.1pt;height:59.6pt" o:ole="">
            <v:imagedata r:id="rId17" o:title=""/>
          </v:shape>
          <o:OLEObject Type="Embed" ProgID="Visio.Drawing.15" ShapeID="_x0000_i1030" DrawAspect="Content" ObjectID="_1572500185" r:id="rId18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875">
          <v:shape id="_x0000_i1031" type="#_x0000_t75" style="width:453.1pt;height:76.95pt" o:ole="">
            <v:imagedata r:id="rId19" o:title=""/>
          </v:shape>
          <o:OLEObject Type="Embed" ProgID="Visio.Drawing.15" ShapeID="_x0000_i1031" DrawAspect="Content" ObjectID="_1572500186" r:id="rId20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2" type="#_x0000_t75" style="width:453.1pt;height:59.6pt" o:ole="">
            <v:imagedata r:id="rId21" o:title=""/>
          </v:shape>
          <o:OLEObject Type="Embed" ProgID="Visio.Drawing.15" ShapeID="_x0000_i1032" DrawAspect="Content" ObjectID="_1572500187" r:id="rId22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3" type="#_x0000_t75" style="width:453.1pt;height:59.6pt" o:ole="">
            <v:imagedata r:id="rId23" o:title=""/>
          </v:shape>
          <o:OLEObject Type="Embed" ProgID="Visio.Drawing.15" ShapeID="_x0000_i1033" DrawAspect="Content" ObjectID="_1572500188" r:id="rId24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4" type="#_x0000_t75" style="width:453.1pt;height:59.6pt" o:ole="">
            <v:imagedata r:id="rId25" o:title=""/>
          </v:shape>
          <o:OLEObject Type="Embed" ProgID="Visio.Drawing.15" ShapeID="_x0000_i1034" DrawAspect="Content" ObjectID="_1572500189" r:id="rId26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5" type="#_x0000_t75" style="width:453.1pt;height:59.6pt" o:ole="">
            <v:imagedata r:id="rId27" o:title=""/>
          </v:shape>
          <o:OLEObject Type="Embed" ProgID="Visio.Drawing.15" ShapeID="_x0000_i1035" DrawAspect="Content" ObjectID="_1572500190" r:id="rId28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6" type="#_x0000_t75" style="width:453.1pt;height:59.6pt" o:ole="">
            <v:imagedata r:id="rId29" o:title=""/>
          </v:shape>
          <o:OLEObject Type="Embed" ProgID="Visio.Drawing.15" ShapeID="_x0000_i1036" DrawAspect="Content" ObjectID="_1572500191" r:id="rId30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7" type="#_x0000_t75" style="width:453.1pt;height:59.6pt" o:ole="">
            <v:imagedata r:id="rId31" o:title=""/>
          </v:shape>
          <o:OLEObject Type="Embed" ProgID="Visio.Drawing.15" ShapeID="_x0000_i1037" DrawAspect="Content" ObjectID="_1572500192" r:id="rId32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8" type="#_x0000_t75" style="width:453.1pt;height:59.6pt" o:ole="">
            <v:imagedata r:id="rId33" o:title=""/>
          </v:shape>
          <o:OLEObject Type="Embed" ProgID="Visio.Drawing.15" ShapeID="_x0000_i1038" DrawAspect="Content" ObjectID="_1572500193" r:id="rId34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39" type="#_x0000_t75" style="width:453.1pt;height:59.6pt" o:ole="">
            <v:imagedata r:id="rId35" o:title=""/>
          </v:shape>
          <o:OLEObject Type="Embed" ProgID="Visio.Drawing.15" ShapeID="_x0000_i1039" DrawAspect="Content" ObjectID="_1572500194" r:id="rId36"/>
        </w:object>
      </w:r>
    </w:p>
    <w:p w:rsidR="00AC36CC" w:rsidRDefault="00AC36CC">
      <w:pPr>
        <w:rPr>
          <w:rFonts w:ascii="Arial" w:hAnsi="Arial" w:cs="Arial"/>
          <w:sz w:val="24"/>
          <w:szCs w:val="24"/>
        </w:rPr>
      </w:pPr>
      <w:r>
        <w:object w:dxaOrig="10950" w:dyaOrig="1455">
          <v:shape id="_x0000_i1040" type="#_x0000_t75" style="width:453.1pt;height:59.6pt" o:ole="">
            <v:imagedata r:id="rId37" o:title=""/>
          </v:shape>
          <o:OLEObject Type="Embed" ProgID="Visio.Drawing.15" ShapeID="_x0000_i1040" DrawAspect="Content" ObjectID="_1572500195" r:id="rId38"/>
        </w:object>
      </w:r>
    </w:p>
    <w:p w:rsidR="0097616D" w:rsidRDefault="0097616D">
      <w:pPr>
        <w:rPr>
          <w:rFonts w:ascii="Arial" w:hAnsi="Arial" w:cs="Arial"/>
          <w:sz w:val="24"/>
          <w:szCs w:val="24"/>
        </w:rPr>
      </w:pPr>
    </w:p>
    <w:p w:rsidR="0097616D" w:rsidRDefault="0097616D" w:rsidP="0097616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284" w:hanging="284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Utworzenie klas</w:t>
      </w:r>
    </w:p>
    <w:p w:rsidR="0097616D" w:rsidRPr="0097616D" w:rsidRDefault="000A2560" w:rsidP="0097616D">
      <w:pPr>
        <w:rPr>
          <w:rFonts w:ascii="Arial" w:hAnsi="Arial" w:cs="Arial"/>
          <w:sz w:val="24"/>
          <w:szCs w:val="24"/>
        </w:rPr>
      </w:pPr>
      <w:r>
        <w:object w:dxaOrig="3721" w:dyaOrig="1320">
          <v:shape id="_x0000_i1041" type="#_x0000_t75" style="width:186.2pt;height:65.8pt" o:ole="">
            <v:imagedata r:id="rId39" o:title=""/>
          </v:shape>
          <o:OLEObject Type="Embed" ProgID="Visio.Drawing.15" ShapeID="_x0000_i1041" DrawAspect="Content" ObjectID="_1572500196" r:id="rId40"/>
        </w:object>
      </w:r>
    </w:p>
    <w:p w:rsidR="001C4A28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2280">
          <v:shape id="_x0000_i1042" type="#_x0000_t75" style="width:186.2pt;height:114.2pt" o:ole="">
            <v:imagedata r:id="rId41" o:title=""/>
          </v:shape>
          <o:OLEObject Type="Embed" ProgID="Visio.Drawing.15" ShapeID="_x0000_i1042" DrawAspect="Content" ObjectID="_1572500197" r:id="rId42"/>
        </w:object>
      </w:r>
    </w:p>
    <w:p w:rsidR="001C4A28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801">
          <v:shape id="_x0000_i1043" type="#_x0000_t75" style="width:186.2pt;height:89.4pt" o:ole="">
            <v:imagedata r:id="rId43" o:title=""/>
          </v:shape>
          <o:OLEObject Type="Embed" ProgID="Visio.Drawing.15" ShapeID="_x0000_i1043" DrawAspect="Content" ObjectID="_1572500198" r:id="rId44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801">
          <v:shape id="_x0000_i1044" type="#_x0000_t75" style="width:186.2pt;height:89.4pt" o:ole="">
            <v:imagedata r:id="rId45" o:title=""/>
          </v:shape>
          <o:OLEObject Type="Embed" ProgID="Visio.Drawing.15" ShapeID="_x0000_i1044" DrawAspect="Content" ObjectID="_1572500199" r:id="rId46"/>
        </w:object>
      </w:r>
    </w:p>
    <w:p w:rsidR="00AC36CC" w:rsidRDefault="00CA64B4" w:rsidP="0097616D">
      <w:pPr>
        <w:rPr>
          <w:rFonts w:ascii="Arial" w:hAnsi="Arial" w:cs="Arial"/>
          <w:sz w:val="24"/>
          <w:szCs w:val="24"/>
        </w:rPr>
      </w:pPr>
      <w:r>
        <w:object w:dxaOrig="3721" w:dyaOrig="3001">
          <v:shape id="_x0000_i1058" type="#_x0000_t75" style="width:186.2pt;height:150.2pt" o:ole="">
            <v:imagedata r:id="rId47" o:title=""/>
          </v:shape>
          <o:OLEObject Type="Embed" ProgID="Visio.Drawing.15" ShapeID="_x0000_i1058" DrawAspect="Content" ObjectID="_1572500200" r:id="rId48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2280">
          <v:shape id="_x0000_i1045" type="#_x0000_t75" style="width:186.2pt;height:114.2pt" o:ole="">
            <v:imagedata r:id="rId49" o:title=""/>
          </v:shape>
          <o:OLEObject Type="Embed" ProgID="Visio.Drawing.15" ShapeID="_x0000_i1045" DrawAspect="Content" ObjectID="_1572500201" r:id="rId50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320">
          <v:shape id="_x0000_i1046" type="#_x0000_t75" style="width:186.2pt;height:65.8pt" o:ole="">
            <v:imagedata r:id="rId51" o:title=""/>
          </v:shape>
          <o:OLEObject Type="Embed" ProgID="Visio.Drawing.15" ShapeID="_x0000_i1046" DrawAspect="Content" ObjectID="_1572500202" r:id="rId52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3961">
          <v:shape id="_x0000_i1047" type="#_x0000_t75" style="width:186.2pt;height:198.6pt" o:ole="">
            <v:imagedata r:id="rId53" o:title=""/>
          </v:shape>
          <o:OLEObject Type="Embed" ProgID="Visio.Drawing.15" ShapeID="_x0000_i1047" DrawAspect="Content" ObjectID="_1572500203" r:id="rId54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3480">
          <v:shape id="_x0000_i1048" type="#_x0000_t75" style="width:186.2pt;height:173.8pt" o:ole="">
            <v:imagedata r:id="rId55" o:title=""/>
          </v:shape>
          <o:OLEObject Type="Embed" ProgID="Visio.Drawing.15" ShapeID="_x0000_i1048" DrawAspect="Content" ObjectID="_1572500204" r:id="rId56"/>
        </w:object>
      </w:r>
    </w:p>
    <w:p w:rsidR="0097616D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2040">
          <v:shape id="_x0000_i1049" type="#_x0000_t75" style="width:186.2pt;height:101.8pt" o:ole="">
            <v:imagedata r:id="rId57" o:title=""/>
          </v:shape>
          <o:OLEObject Type="Embed" ProgID="Visio.Drawing.15" ShapeID="_x0000_i1049" DrawAspect="Content" ObjectID="_1572500205" r:id="rId58"/>
        </w:object>
      </w:r>
    </w:p>
    <w:p w:rsidR="00AC36CC" w:rsidRDefault="00AC36CC" w:rsidP="0097616D">
      <w:r>
        <w:object w:dxaOrig="3721" w:dyaOrig="2040">
          <v:shape id="_x0000_i1050" type="#_x0000_t75" style="width:186.2pt;height:101.8pt" o:ole="">
            <v:imagedata r:id="rId59" o:title=""/>
          </v:shape>
          <o:OLEObject Type="Embed" ProgID="Visio.Drawing.15" ShapeID="_x0000_i1050" DrawAspect="Content" ObjectID="_1572500206" r:id="rId60"/>
        </w:object>
      </w:r>
    </w:p>
    <w:p w:rsidR="00AC36CC" w:rsidRDefault="00AC36CC" w:rsidP="0097616D">
      <w:r>
        <w:object w:dxaOrig="3721" w:dyaOrig="1320">
          <v:shape id="_x0000_i1051" type="#_x0000_t75" style="width:186.2pt;height:65.8pt" o:ole="">
            <v:imagedata r:id="rId61" o:title=""/>
          </v:shape>
          <o:OLEObject Type="Embed" ProgID="Visio.Drawing.15" ShapeID="_x0000_i1051" DrawAspect="Content" ObjectID="_1572500207" r:id="rId62"/>
        </w:object>
      </w:r>
    </w:p>
    <w:p w:rsidR="00AC36CC" w:rsidRDefault="00AC36CC" w:rsidP="0097616D"/>
    <w:p w:rsidR="00AC36CC" w:rsidRDefault="00AC36CC" w:rsidP="0097616D">
      <w:r>
        <w:object w:dxaOrig="3721" w:dyaOrig="1081">
          <v:shape id="_x0000_i1052" type="#_x0000_t75" style="width:186.2pt;height:53.4pt" o:ole="">
            <v:imagedata r:id="rId63" o:title=""/>
          </v:shape>
          <o:OLEObject Type="Embed" ProgID="Visio.Drawing.15" ShapeID="_x0000_i1052" DrawAspect="Content" ObjectID="_1572500208" r:id="rId64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320">
          <v:shape id="_x0000_i1053" type="#_x0000_t75" style="width:186.2pt;height:65.8pt" o:ole="">
            <v:imagedata r:id="rId65" o:title=""/>
          </v:shape>
          <o:OLEObject Type="Embed" ProgID="Visio.Drawing.15" ShapeID="_x0000_i1053" DrawAspect="Content" ObjectID="_1572500209" r:id="rId66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320">
          <v:shape id="_x0000_i1054" type="#_x0000_t75" style="width:186.2pt;height:65.8pt" o:ole="">
            <v:imagedata r:id="rId67" o:title=""/>
          </v:shape>
          <o:OLEObject Type="Embed" ProgID="Visio.Drawing.15" ShapeID="_x0000_i1054" DrawAspect="Content" ObjectID="_1572500210" r:id="rId68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320">
          <v:shape id="_x0000_i1055" type="#_x0000_t75" style="width:186.2pt;height:65.8pt" o:ole="">
            <v:imagedata r:id="rId69" o:title=""/>
          </v:shape>
          <o:OLEObject Type="Embed" ProgID="Visio.Drawing.15" ShapeID="_x0000_i1055" DrawAspect="Content" ObjectID="_1572500211" r:id="rId70"/>
        </w:object>
      </w:r>
    </w:p>
    <w:p w:rsidR="00AC36CC" w:rsidRDefault="00AC36CC" w:rsidP="0097616D">
      <w:pPr>
        <w:rPr>
          <w:rFonts w:ascii="Arial" w:hAnsi="Arial" w:cs="Arial"/>
          <w:sz w:val="24"/>
          <w:szCs w:val="24"/>
        </w:rPr>
      </w:pPr>
      <w:r>
        <w:object w:dxaOrig="3721" w:dyaOrig="1320">
          <v:shape id="_x0000_i1056" type="#_x0000_t75" style="width:186.2pt;height:65.8pt" o:ole="">
            <v:imagedata r:id="rId71" o:title=""/>
          </v:shape>
          <o:OLEObject Type="Embed" ProgID="Visio.Drawing.15" ShapeID="_x0000_i1056" DrawAspect="Content" ObjectID="_1572500212" r:id="rId72"/>
        </w:object>
      </w:r>
    </w:p>
    <w:p w:rsidR="0097616D" w:rsidRDefault="0097616D" w:rsidP="0097616D">
      <w:pPr>
        <w:rPr>
          <w:rFonts w:ascii="Arial" w:hAnsi="Arial" w:cs="Arial"/>
          <w:sz w:val="24"/>
          <w:szCs w:val="24"/>
        </w:rPr>
      </w:pPr>
    </w:p>
    <w:p w:rsidR="00C07D5C" w:rsidRDefault="00C07D5C" w:rsidP="0097616D">
      <w:pPr>
        <w:rPr>
          <w:rFonts w:ascii="Arial" w:hAnsi="Arial" w:cs="Arial"/>
          <w:sz w:val="24"/>
          <w:szCs w:val="24"/>
        </w:rPr>
      </w:pPr>
    </w:p>
    <w:p w:rsidR="00C07D5C" w:rsidRDefault="00C07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07D5C" w:rsidRDefault="00C07D5C" w:rsidP="0097616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284" w:hanging="284"/>
        <w:jc w:val="both"/>
        <w:rPr>
          <w:rFonts w:ascii="Arial" w:hAnsi="Arial" w:cs="Arial"/>
          <w:b/>
          <w:color w:val="000000"/>
          <w:sz w:val="24"/>
          <w:szCs w:val="24"/>
        </w:rPr>
        <w:sectPr w:rsidR="00C07D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616D" w:rsidRPr="00C07D5C" w:rsidRDefault="0097616D" w:rsidP="00C07D5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07D5C">
        <w:rPr>
          <w:rFonts w:ascii="Arial" w:hAnsi="Arial" w:cs="Arial"/>
          <w:b/>
          <w:color w:val="000000"/>
          <w:sz w:val="24"/>
          <w:szCs w:val="24"/>
        </w:rPr>
        <w:lastRenderedPageBreak/>
        <w:t>Model</w:t>
      </w:r>
    </w:p>
    <w:p w:rsidR="00A217FE" w:rsidRDefault="00D61916">
      <w:pPr>
        <w:rPr>
          <w:rFonts w:ascii="Arial" w:hAnsi="Arial" w:cs="Arial"/>
          <w:sz w:val="24"/>
          <w:szCs w:val="24"/>
        </w:rPr>
      </w:pPr>
      <w:r>
        <w:object w:dxaOrig="30375" w:dyaOrig="19666">
          <v:shape id="_x0000_i1059" type="#_x0000_t75" style="width:698.9pt;height:451.85pt" o:ole="">
            <v:imagedata r:id="rId73" o:title=""/>
          </v:shape>
          <o:OLEObject Type="Embed" ProgID="Visio.Drawing.15" ShapeID="_x0000_i1059" DrawAspect="Content" ObjectID="_1572500213" r:id="rId74"/>
        </w:object>
      </w:r>
      <w:bookmarkStart w:id="0" w:name="_GoBack"/>
      <w:bookmarkEnd w:id="0"/>
    </w:p>
    <w:p w:rsidR="00C07D5C" w:rsidRDefault="00C07D5C">
      <w:pPr>
        <w:rPr>
          <w:rFonts w:ascii="Arial" w:hAnsi="Arial" w:cs="Arial"/>
          <w:sz w:val="24"/>
          <w:szCs w:val="24"/>
        </w:rPr>
        <w:sectPr w:rsidR="00C07D5C" w:rsidSect="000831AD">
          <w:pgSz w:w="16838" w:h="11906" w:orient="landscape"/>
          <w:pgMar w:top="851" w:right="1418" w:bottom="1418" w:left="1418" w:header="709" w:footer="709" w:gutter="0"/>
          <w:cols w:space="708"/>
          <w:docGrid w:linePitch="360"/>
        </w:sectPr>
      </w:pPr>
    </w:p>
    <w:p w:rsidR="00A217FE" w:rsidRDefault="00A217FE">
      <w:pPr>
        <w:rPr>
          <w:rFonts w:ascii="Arial" w:hAnsi="Arial" w:cs="Arial"/>
          <w:sz w:val="24"/>
          <w:szCs w:val="24"/>
        </w:rPr>
      </w:pPr>
    </w:p>
    <w:p w:rsidR="0097616D" w:rsidRPr="0097616D" w:rsidRDefault="0097616D">
      <w:pPr>
        <w:rPr>
          <w:rFonts w:ascii="Arial" w:hAnsi="Arial" w:cs="Arial"/>
          <w:sz w:val="24"/>
          <w:szCs w:val="24"/>
        </w:rPr>
      </w:pPr>
    </w:p>
    <w:p w:rsidR="00D1438F" w:rsidRPr="0097616D" w:rsidRDefault="00D1438F">
      <w:pPr>
        <w:rPr>
          <w:rFonts w:ascii="Arial" w:hAnsi="Arial" w:cs="Arial"/>
          <w:sz w:val="24"/>
          <w:szCs w:val="24"/>
        </w:rPr>
      </w:pPr>
    </w:p>
    <w:sectPr w:rsidR="00D1438F" w:rsidRPr="00976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26818"/>
    <w:multiLevelType w:val="hybridMultilevel"/>
    <w:tmpl w:val="3334A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E2"/>
    <w:rsid w:val="0000722E"/>
    <w:rsid w:val="000831AD"/>
    <w:rsid w:val="000A2560"/>
    <w:rsid w:val="001C4A28"/>
    <w:rsid w:val="002115E2"/>
    <w:rsid w:val="002D5925"/>
    <w:rsid w:val="00351ED4"/>
    <w:rsid w:val="003656A6"/>
    <w:rsid w:val="00371701"/>
    <w:rsid w:val="004E54AB"/>
    <w:rsid w:val="00731F9F"/>
    <w:rsid w:val="0097616D"/>
    <w:rsid w:val="00A217FE"/>
    <w:rsid w:val="00A61544"/>
    <w:rsid w:val="00AC36CC"/>
    <w:rsid w:val="00AC4258"/>
    <w:rsid w:val="00BB6E4E"/>
    <w:rsid w:val="00C07D5C"/>
    <w:rsid w:val="00CA64B4"/>
    <w:rsid w:val="00D1438F"/>
    <w:rsid w:val="00D61916"/>
    <w:rsid w:val="00E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89CFB-2171-4945-BF03-E8FB8244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1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1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Rysunek_programu_Microsoft_Visio11.vsdx"/><Relationship Id="rId21" Type="http://schemas.openxmlformats.org/officeDocument/2006/relationships/image" Target="media/image9.emf"/><Relationship Id="rId42" Type="http://schemas.openxmlformats.org/officeDocument/2006/relationships/package" Target="embeddings/Rysunek_programu_Microsoft_Visio19.vsdx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package" Target="embeddings/Rysunek_programu_Microsoft_Visio32.vsdx"/><Relationship Id="rId2" Type="http://schemas.openxmlformats.org/officeDocument/2006/relationships/styles" Target="styles.xml"/><Relationship Id="rId16" Type="http://schemas.openxmlformats.org/officeDocument/2006/relationships/package" Target="embeddings/Rysunek_programu_Microsoft_Visio6.vsd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Rysunek_programu_Microsoft_Visio10.vsdx"/><Relationship Id="rId32" Type="http://schemas.openxmlformats.org/officeDocument/2006/relationships/package" Target="embeddings/Rysunek_programu_Microsoft_Visio14.vsdx"/><Relationship Id="rId37" Type="http://schemas.openxmlformats.org/officeDocument/2006/relationships/image" Target="media/image17.emf"/><Relationship Id="rId40" Type="http://schemas.openxmlformats.org/officeDocument/2006/relationships/package" Target="embeddings/Rysunek_programu_Microsoft_Visio18.vsdx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package" Target="embeddings/Rysunek_programu_Microsoft_Visio27.vsdx"/><Relationship Id="rId66" Type="http://schemas.openxmlformats.org/officeDocument/2006/relationships/package" Target="embeddings/Rysunek_programu_Microsoft_Visio31.vsdx"/><Relationship Id="rId74" Type="http://schemas.openxmlformats.org/officeDocument/2006/relationships/package" Target="embeddings/Rysunek_programu_Microsoft_Visio35.vsdx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9" Type="http://schemas.openxmlformats.org/officeDocument/2006/relationships/image" Target="media/image8.emf"/><Relationship Id="rId14" Type="http://schemas.openxmlformats.org/officeDocument/2006/relationships/package" Target="embeddings/Rysunek_programu_Microsoft_Visio5.vsdx"/><Relationship Id="rId22" Type="http://schemas.openxmlformats.org/officeDocument/2006/relationships/package" Target="embeddings/Rysunek_programu_Microsoft_Visio9.vsdx"/><Relationship Id="rId27" Type="http://schemas.openxmlformats.org/officeDocument/2006/relationships/image" Target="media/image12.emf"/><Relationship Id="rId30" Type="http://schemas.openxmlformats.org/officeDocument/2006/relationships/package" Target="embeddings/Rysunek_programu_Microsoft_Visio13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Rysunek_programu_Microsoft_Visio22.vsdx"/><Relationship Id="rId56" Type="http://schemas.openxmlformats.org/officeDocument/2006/relationships/package" Target="embeddings/Rysunek_programu_Microsoft_Visio26.vsdx"/><Relationship Id="rId64" Type="http://schemas.openxmlformats.org/officeDocument/2006/relationships/package" Target="embeddings/Rysunek_programu_Microsoft_Visio30.vsdx"/><Relationship Id="rId69" Type="http://schemas.openxmlformats.org/officeDocument/2006/relationships/image" Target="media/image33.emf"/><Relationship Id="rId8" Type="http://schemas.openxmlformats.org/officeDocument/2006/relationships/package" Target="embeddings/Rysunek_programu_Microsoft_Visio2.vsdx"/><Relationship Id="rId51" Type="http://schemas.openxmlformats.org/officeDocument/2006/relationships/image" Target="media/image24.emf"/><Relationship Id="rId72" Type="http://schemas.openxmlformats.org/officeDocument/2006/relationships/package" Target="embeddings/Rysunek_programu_Microsoft_Visio34.vsdx"/><Relationship Id="rId3" Type="http://schemas.openxmlformats.org/officeDocument/2006/relationships/settings" Target="settings.xml"/><Relationship Id="rId12" Type="http://schemas.openxmlformats.org/officeDocument/2006/relationships/package" Target="embeddings/Rysunek_programu_Microsoft_Visio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Rysunek_programu_Microsoft_Visio17.vsdx"/><Relationship Id="rId46" Type="http://schemas.openxmlformats.org/officeDocument/2006/relationships/package" Target="embeddings/Rysunek_programu_Microsoft_Visio21.vsdx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package" Target="embeddings/Rysunek_programu_Microsoft_Visio8.vsdx"/><Relationship Id="rId41" Type="http://schemas.openxmlformats.org/officeDocument/2006/relationships/image" Target="media/image19.emf"/><Relationship Id="rId54" Type="http://schemas.openxmlformats.org/officeDocument/2006/relationships/package" Target="embeddings/Rysunek_programu_Microsoft_Visio25.vsdx"/><Relationship Id="rId62" Type="http://schemas.openxmlformats.org/officeDocument/2006/relationships/package" Target="embeddings/Rysunek_programu_Microsoft_Visio29.vsdx"/><Relationship Id="rId70" Type="http://schemas.openxmlformats.org/officeDocument/2006/relationships/package" Target="embeddings/Rysunek_programu_Microsoft_Visio33.vsdx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Rysunek_programu_Microsoft_Visio1.vsd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Rysunek_programu_Microsoft_Visio12.vsdx"/><Relationship Id="rId36" Type="http://schemas.openxmlformats.org/officeDocument/2006/relationships/package" Target="embeddings/Rysunek_programu_Microsoft_Visio16.vsdx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package" Target="embeddings/Rysunek_programu_Microsoft_Visio3.vsdx"/><Relationship Id="rId31" Type="http://schemas.openxmlformats.org/officeDocument/2006/relationships/image" Target="media/image14.emf"/><Relationship Id="rId44" Type="http://schemas.openxmlformats.org/officeDocument/2006/relationships/package" Target="embeddings/Rysunek_programu_Microsoft_Visio20.vsdx"/><Relationship Id="rId52" Type="http://schemas.openxmlformats.org/officeDocument/2006/relationships/package" Target="embeddings/Rysunek_programu_Microsoft_Visio24.vsdx"/><Relationship Id="rId60" Type="http://schemas.openxmlformats.org/officeDocument/2006/relationships/package" Target="embeddings/Rysunek_programu_Microsoft_Visio28.vsdx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package" Target="embeddings/Rysunek_programu_Microsoft_Visio7.vsdx"/><Relationship Id="rId39" Type="http://schemas.openxmlformats.org/officeDocument/2006/relationships/image" Target="media/image18.emf"/><Relationship Id="rId34" Type="http://schemas.openxmlformats.org/officeDocument/2006/relationships/package" Target="embeddings/Rysunek_programu_Microsoft_Visio15.vsdx"/><Relationship Id="rId50" Type="http://schemas.openxmlformats.org/officeDocument/2006/relationships/package" Target="embeddings/Rysunek_programu_Microsoft_Visio23.vsdx"/><Relationship Id="rId55" Type="http://schemas.openxmlformats.org/officeDocument/2006/relationships/image" Target="media/image26.emf"/><Relationship Id="rId76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322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cp:lastPrinted>2017-11-18T07:20:00Z</cp:lastPrinted>
  <dcterms:created xsi:type="dcterms:W3CDTF">2017-11-17T19:18:00Z</dcterms:created>
  <dcterms:modified xsi:type="dcterms:W3CDTF">2017-11-18T07:47:00Z</dcterms:modified>
</cp:coreProperties>
</file>