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3484" w:rsidRPr="00501FA3" w:rsidRDefault="00501FA3" w:rsidP="00501FA3">
      <w:pPr>
        <w:pageBreakBefore/>
        <w:spacing w:after="0" w:line="240" w:lineRule="auto"/>
        <w:ind w:left="106" w:right="910"/>
        <w:jc w:val="center"/>
        <w:rPr>
          <w:rFonts w:cstheme="minorHAnsi"/>
          <w:b/>
          <w:sz w:val="40"/>
          <w:szCs w:val="40"/>
        </w:rPr>
      </w:pPr>
      <w:r w:rsidRPr="00501FA3">
        <w:rPr>
          <w:rFonts w:cstheme="minorHAnsi"/>
          <w:b/>
          <w:sz w:val="40"/>
          <w:szCs w:val="40"/>
        </w:rPr>
        <w:t>Bookie Bits</w:t>
      </w:r>
    </w:p>
    <w:p w:rsidR="00501FA3" w:rsidRDefault="00501FA3" w:rsidP="00416430">
      <w:pPr>
        <w:spacing w:after="0" w:line="240" w:lineRule="auto"/>
        <w:ind w:left="106" w:right="910"/>
        <w:jc w:val="both"/>
        <w:rPr>
          <w:rFonts w:eastAsia="Arial" w:cstheme="minorHAnsi"/>
          <w:sz w:val="24"/>
          <w:szCs w:val="24"/>
        </w:rPr>
      </w:pPr>
    </w:p>
    <w:p w:rsidR="00613484" w:rsidRPr="00416430" w:rsidRDefault="00FE46D2" w:rsidP="00416430">
      <w:pPr>
        <w:spacing w:after="0" w:line="240" w:lineRule="auto"/>
        <w:ind w:left="106" w:right="910"/>
        <w:jc w:val="both"/>
        <w:rPr>
          <w:rFonts w:cstheme="minorHAnsi"/>
          <w:sz w:val="24"/>
          <w:szCs w:val="24"/>
        </w:rPr>
      </w:pPr>
      <w:r w:rsidRPr="00416430">
        <w:rPr>
          <w:rFonts w:eastAsia="Arial" w:cstheme="minorHAnsi"/>
          <w:sz w:val="24"/>
          <w:szCs w:val="24"/>
        </w:rPr>
        <w:t>I’ve discovered books and blogs that have, in a single read, challenged my views, forced me to re-think our business, and shown me solutions and opportunities that I had completely missed before.</w:t>
      </w:r>
      <w:r w:rsidR="00416430">
        <w:rPr>
          <w:rFonts w:cstheme="minorHAnsi"/>
          <w:sz w:val="24"/>
          <w:szCs w:val="24"/>
        </w:rPr>
        <w:t xml:space="preserve"> </w:t>
      </w:r>
      <w:r w:rsidRPr="00416430">
        <w:rPr>
          <w:rFonts w:eastAsia="Arial" w:cstheme="minorHAnsi"/>
          <w:sz w:val="24"/>
          <w:szCs w:val="24"/>
        </w:rPr>
        <w:t>Some of these are wh</w:t>
      </w:r>
      <w:r w:rsidR="00765AD4">
        <w:rPr>
          <w:rFonts w:eastAsia="Arial" w:cstheme="minorHAnsi"/>
          <w:sz w:val="24"/>
          <w:szCs w:val="24"/>
        </w:rPr>
        <w:t>at one might consider ‘classics’</w:t>
      </w:r>
      <w:r w:rsidRPr="00416430">
        <w:rPr>
          <w:rFonts w:eastAsia="Arial" w:cstheme="minorHAnsi"/>
          <w:sz w:val="24"/>
          <w:szCs w:val="24"/>
        </w:rPr>
        <w:t xml:space="preserve"> of business literature. The best</w:t>
      </w:r>
      <w:r w:rsidRPr="00416430">
        <w:rPr>
          <w:rFonts w:ascii="Tahoma" w:eastAsia="Arial" w:hAnsi="Tahoma" w:cs="Tahoma"/>
          <w:sz w:val="24"/>
          <w:szCs w:val="24"/>
        </w:rPr>
        <w:t>⁠</w:t>
      </w:r>
      <w:r w:rsidR="0036749B" w:rsidRPr="00416430">
        <w:rPr>
          <w:rFonts w:eastAsia="Arial" w:cstheme="minorHAnsi"/>
          <w:sz w:val="24"/>
          <w:szCs w:val="24"/>
        </w:rPr>
        <w:t xml:space="preserve"> </w:t>
      </w:r>
      <w:r w:rsidRPr="00416430">
        <w:rPr>
          <w:rFonts w:eastAsia="Arial" w:cstheme="minorHAnsi"/>
          <w:sz w:val="24"/>
          <w:szCs w:val="24"/>
        </w:rPr>
        <w:t>and many others</w:t>
      </w:r>
      <w:r w:rsidRPr="00416430">
        <w:rPr>
          <w:rFonts w:ascii="Tahoma" w:eastAsia="Arial" w:hAnsi="Tahoma" w:cs="Tahoma"/>
          <w:sz w:val="24"/>
          <w:szCs w:val="24"/>
        </w:rPr>
        <w:t>⁠</w:t>
      </w:r>
      <w:r w:rsidR="0036749B" w:rsidRPr="00416430">
        <w:rPr>
          <w:rFonts w:eastAsia="Arial" w:cstheme="minorHAnsi"/>
          <w:sz w:val="24"/>
          <w:szCs w:val="24"/>
        </w:rPr>
        <w:t xml:space="preserve"> </w:t>
      </w:r>
      <w:r w:rsidRPr="00416430">
        <w:rPr>
          <w:rFonts w:eastAsia="Arial" w:cstheme="minorHAnsi"/>
          <w:sz w:val="24"/>
          <w:szCs w:val="24"/>
        </w:rPr>
        <w:t>have nearly all read them.</w:t>
      </w:r>
    </w:p>
    <w:p w:rsidR="00613484" w:rsidRPr="00416430" w:rsidRDefault="00613484" w:rsidP="00416430">
      <w:pPr>
        <w:spacing w:after="0" w:line="240" w:lineRule="auto"/>
        <w:ind w:left="106" w:right="910"/>
        <w:jc w:val="both"/>
        <w:rPr>
          <w:rFonts w:cstheme="minorHAnsi"/>
          <w:sz w:val="24"/>
          <w:szCs w:val="24"/>
        </w:rPr>
      </w:pPr>
    </w:p>
    <w:p w:rsidR="00416430" w:rsidRDefault="00FE46D2" w:rsidP="00416430">
      <w:pPr>
        <w:spacing w:after="0" w:line="240" w:lineRule="auto"/>
        <w:ind w:left="106" w:right="910"/>
        <w:jc w:val="both"/>
        <w:rPr>
          <w:rFonts w:cstheme="minorHAnsi"/>
          <w:sz w:val="24"/>
          <w:szCs w:val="24"/>
        </w:rPr>
      </w:pPr>
      <w:r w:rsidRPr="00416430">
        <w:rPr>
          <w:rFonts w:eastAsia="Arial" w:cstheme="minorHAnsi"/>
          <w:sz w:val="24"/>
          <w:szCs w:val="24"/>
        </w:rPr>
        <w:t>You may have read some of these, but I hope that this post inspires you with even a single book or blog that you haven’t picked up yet.</w:t>
      </w:r>
    </w:p>
    <w:p w:rsidR="00416430" w:rsidRDefault="00416430" w:rsidP="00416430">
      <w:pPr>
        <w:spacing w:after="0" w:line="240" w:lineRule="auto"/>
        <w:ind w:left="106" w:right="910"/>
        <w:jc w:val="both"/>
        <w:rPr>
          <w:rFonts w:cstheme="minorHAnsi"/>
          <w:sz w:val="24"/>
          <w:szCs w:val="24"/>
        </w:rPr>
      </w:pPr>
    </w:p>
    <w:p w:rsidR="00613484" w:rsidRPr="00416430" w:rsidRDefault="00FE46D2" w:rsidP="00416430">
      <w:pPr>
        <w:spacing w:after="0" w:line="240" w:lineRule="auto"/>
        <w:ind w:left="106" w:right="910"/>
        <w:jc w:val="both"/>
        <w:rPr>
          <w:rFonts w:cstheme="minorHAnsi"/>
          <w:sz w:val="24"/>
          <w:szCs w:val="24"/>
        </w:rPr>
      </w:pPr>
      <w:r w:rsidRPr="00416430">
        <w:rPr>
          <w:rFonts w:eastAsia="Arial" w:cstheme="minorHAnsi"/>
          <w:b/>
          <w:sz w:val="24"/>
          <w:szCs w:val="24"/>
        </w:rPr>
        <w:t>The E-Myth Revisited</w:t>
      </w:r>
      <w:r w:rsidRPr="00416430">
        <w:rPr>
          <w:rFonts w:eastAsia="Arial" w:cstheme="minorHAnsi"/>
          <w:sz w:val="24"/>
          <w:szCs w:val="24"/>
        </w:rPr>
        <w:t>, as the mus</w:t>
      </w:r>
      <w:r w:rsidR="00765AD4">
        <w:rPr>
          <w:rFonts w:eastAsia="Arial" w:cstheme="minorHAnsi"/>
          <w:sz w:val="24"/>
          <w:szCs w:val="24"/>
        </w:rPr>
        <w:t>t-read classic on automation. In</w:t>
      </w:r>
      <w:r w:rsidRPr="00416430">
        <w:rPr>
          <w:rFonts w:eastAsia="Arial" w:cstheme="minorHAnsi"/>
          <w:sz w:val="24"/>
          <w:szCs w:val="24"/>
        </w:rPr>
        <w:t xml:space="preserve"> br</w:t>
      </w:r>
      <w:r w:rsidR="00416430">
        <w:rPr>
          <w:rFonts w:eastAsia="Arial" w:cstheme="minorHAnsi"/>
          <w:sz w:val="24"/>
          <w:szCs w:val="24"/>
        </w:rPr>
        <w:t xml:space="preserve">ief, it discusses how to create </w:t>
      </w:r>
      <w:r w:rsidRPr="00416430">
        <w:rPr>
          <w:rFonts w:eastAsia="Arial" w:cstheme="minorHAnsi"/>
          <w:sz w:val="24"/>
          <w:szCs w:val="24"/>
        </w:rPr>
        <w:t>scalable businesses that are based on rules and not outstanding e</w:t>
      </w:r>
      <w:r w:rsidR="00765AD4">
        <w:rPr>
          <w:rFonts w:eastAsia="Arial" w:cstheme="minorHAnsi"/>
          <w:sz w:val="24"/>
          <w:szCs w:val="24"/>
        </w:rPr>
        <w:t>mployees,</w:t>
      </w:r>
      <w:r w:rsidRPr="00416430">
        <w:rPr>
          <w:rFonts w:eastAsia="Arial" w:cstheme="minorHAnsi"/>
          <w:sz w:val="24"/>
          <w:szCs w:val="24"/>
        </w:rPr>
        <w:t xml:space="preserve"> and how to become an owner instead of constant micromanager. </w:t>
      </w:r>
    </w:p>
    <w:p w:rsidR="0036749B" w:rsidRPr="00416430" w:rsidRDefault="0036749B" w:rsidP="00416430">
      <w:pPr>
        <w:spacing w:after="0" w:line="240" w:lineRule="auto"/>
        <w:ind w:right="910" w:firstLine="106"/>
        <w:jc w:val="both"/>
        <w:rPr>
          <w:rFonts w:cstheme="minorHAnsi"/>
          <w:sz w:val="24"/>
          <w:szCs w:val="24"/>
        </w:rPr>
      </w:pPr>
    </w:p>
    <w:p w:rsidR="00416430" w:rsidRPr="00765AD4" w:rsidRDefault="00FE46D2" w:rsidP="00765AD4">
      <w:pPr>
        <w:spacing w:after="0" w:line="240" w:lineRule="auto"/>
        <w:ind w:left="106" w:right="910"/>
        <w:jc w:val="both"/>
        <w:rPr>
          <w:rFonts w:cstheme="minorHAnsi"/>
          <w:sz w:val="24"/>
          <w:szCs w:val="24"/>
        </w:rPr>
      </w:pPr>
      <w:r w:rsidRPr="00416430">
        <w:rPr>
          <w:rFonts w:eastAsia="Arial" w:cstheme="minorHAnsi"/>
          <w:sz w:val="24"/>
          <w:szCs w:val="24"/>
        </w:rPr>
        <w:t>Entrepreneurs need to have a definite idea about how scalable their business is. This is the factor that helps them to have a vision that is bigger than the current reality. Investors also consider the scalability factor seriously as they need to know if the business has the necessary growth potential.</w:t>
      </w:r>
      <w:r w:rsidR="00765AD4">
        <w:rPr>
          <w:rFonts w:cstheme="minorHAnsi"/>
          <w:sz w:val="24"/>
          <w:szCs w:val="24"/>
        </w:rPr>
        <w:t xml:space="preserve"> </w:t>
      </w:r>
      <w:r w:rsidR="00C65B8D" w:rsidRPr="00416430">
        <w:rPr>
          <w:rFonts w:eastAsia="Arial" w:cstheme="minorHAnsi"/>
          <w:sz w:val="24"/>
          <w:szCs w:val="24"/>
        </w:rPr>
        <w:t>To quote</w:t>
      </w:r>
      <w:r w:rsidRPr="00416430">
        <w:rPr>
          <w:rFonts w:eastAsia="Arial" w:cstheme="minorHAnsi"/>
          <w:sz w:val="24"/>
          <w:szCs w:val="24"/>
        </w:rPr>
        <w:t>, scalability is</w:t>
      </w:r>
      <w:r w:rsidR="00C65B8D" w:rsidRPr="00416430">
        <w:rPr>
          <w:rFonts w:eastAsia="Arial" w:cstheme="minorHAnsi"/>
          <w:sz w:val="24"/>
          <w:szCs w:val="24"/>
        </w:rPr>
        <w:t> </w:t>
      </w:r>
      <w:r w:rsidRPr="00416430">
        <w:rPr>
          <w:rFonts w:eastAsia="Arial" w:cstheme="minorHAnsi"/>
          <w:sz w:val="24"/>
          <w:szCs w:val="24"/>
        </w:rPr>
        <w:t xml:space="preserve">a company’s ability to grow without being hampered by its structure or available resources when </w:t>
      </w:r>
      <w:r w:rsidR="00C65B8D" w:rsidRPr="00416430">
        <w:rPr>
          <w:rFonts w:eastAsia="Arial" w:cstheme="minorHAnsi"/>
          <w:sz w:val="24"/>
          <w:szCs w:val="24"/>
        </w:rPr>
        <w:t>faced with increased production</w:t>
      </w:r>
      <w:r w:rsidRPr="00416430">
        <w:rPr>
          <w:rFonts w:eastAsia="Arial" w:cstheme="minorHAnsi"/>
          <w:sz w:val="24"/>
          <w:szCs w:val="24"/>
        </w:rPr>
        <w:t>.</w:t>
      </w:r>
      <w:r w:rsidR="00765AD4">
        <w:rPr>
          <w:rFonts w:cstheme="minorHAnsi"/>
          <w:sz w:val="24"/>
          <w:szCs w:val="24"/>
        </w:rPr>
        <w:t xml:space="preserve"> </w:t>
      </w:r>
      <w:r w:rsidRPr="00416430">
        <w:rPr>
          <w:rFonts w:eastAsia="Arial" w:cstheme="minorHAnsi"/>
          <w:sz w:val="24"/>
          <w:szCs w:val="24"/>
        </w:rPr>
        <w:t xml:space="preserve">In other words, a business is ready to scale if it has a proven product and business model that allow it to grow through new geographies and markets. </w:t>
      </w:r>
      <w:hyperlink r:id="rId7" w:history="1">
        <w:r w:rsidRPr="00765AD4">
          <w:rPr>
            <w:rStyle w:val="Hyperlink"/>
            <w:rFonts w:eastAsia="Arial" w:cstheme="minorHAnsi"/>
            <w:sz w:val="24"/>
            <w:szCs w:val="24"/>
          </w:rPr>
          <w:t>LMNAs</w:t>
        </w:r>
      </w:hyperlink>
      <w:r w:rsidRPr="00416430">
        <w:rPr>
          <w:rFonts w:eastAsia="Arial" w:cstheme="minorHAnsi"/>
          <w:sz w:val="24"/>
          <w:szCs w:val="24"/>
        </w:rPr>
        <w:t xml:space="preserve"> has one such model.</w:t>
      </w:r>
      <w:r w:rsidR="00765AD4">
        <w:rPr>
          <w:rFonts w:eastAsia="Arial" w:cstheme="minorHAnsi"/>
          <w:sz w:val="24"/>
          <w:szCs w:val="24"/>
        </w:rPr>
        <w:t xml:space="preserve"> </w:t>
      </w:r>
      <w:hyperlink r:id="rId8" w:history="1">
        <w:r w:rsidR="00765AD4" w:rsidRPr="00765AD4">
          <w:rPr>
            <w:rStyle w:val="Hyperlink"/>
            <w:rFonts w:eastAsia="Arial" w:cstheme="minorHAnsi"/>
            <w:sz w:val="24"/>
            <w:szCs w:val="24"/>
          </w:rPr>
          <w:t>LMNAs</w:t>
        </w:r>
      </w:hyperlink>
      <w:r w:rsidR="00765AD4" w:rsidRPr="00765AD4">
        <w:rPr>
          <w:rFonts w:eastAsia="Arial" w:cstheme="minorHAnsi"/>
          <w:sz w:val="24"/>
          <w:szCs w:val="24"/>
        </w:rPr>
        <w:t xml:space="preserve"> focus on improving the profitability and efficiency of services even when its workload increases. The improvement of profitability and efficiency can only originat</w:t>
      </w:r>
      <w:r w:rsidR="00765AD4">
        <w:rPr>
          <w:rFonts w:eastAsia="Arial" w:cstheme="minorHAnsi"/>
          <w:sz w:val="24"/>
          <w:szCs w:val="24"/>
        </w:rPr>
        <w:t>e from the core of the business</w:t>
      </w:r>
      <w:r w:rsidR="00765AD4" w:rsidRPr="00765AD4">
        <w:rPr>
          <w:rFonts w:eastAsia="Arial" w:cstheme="minorHAnsi"/>
          <w:sz w:val="24"/>
          <w:szCs w:val="24"/>
        </w:rPr>
        <w:t xml:space="preserve"> structure and workflow strategy. Scalability thus begins with developing a set of leaders who run the operations with the necessary technical know-how</w:t>
      </w:r>
      <w:r w:rsidR="00765AD4">
        <w:rPr>
          <w:rFonts w:eastAsia="Arial" w:cstheme="minorHAnsi"/>
          <w:sz w:val="24"/>
          <w:szCs w:val="24"/>
        </w:rPr>
        <w:t>.</w:t>
      </w:r>
    </w:p>
    <w:p w:rsidR="00416430" w:rsidRDefault="00416430" w:rsidP="00416430">
      <w:pPr>
        <w:spacing w:after="0" w:line="240" w:lineRule="auto"/>
        <w:ind w:left="106" w:right="910"/>
        <w:jc w:val="both"/>
        <w:rPr>
          <w:rFonts w:eastAsia="Arial" w:cstheme="minorHAnsi"/>
          <w:sz w:val="24"/>
          <w:szCs w:val="24"/>
        </w:rPr>
      </w:pPr>
    </w:p>
    <w:p w:rsidR="00416430" w:rsidRDefault="00EA394A" w:rsidP="00416430">
      <w:pPr>
        <w:spacing w:after="0" w:line="240" w:lineRule="auto"/>
        <w:ind w:left="106" w:right="910"/>
        <w:jc w:val="both"/>
        <w:rPr>
          <w:rFonts w:eastAsia="Arial" w:cstheme="minorHAnsi"/>
          <w:sz w:val="24"/>
          <w:szCs w:val="24"/>
        </w:rPr>
      </w:pPr>
      <w:r w:rsidRPr="00416430">
        <w:rPr>
          <w:rFonts w:eastAsia="Times New Roman" w:cstheme="minorHAnsi"/>
          <w:b/>
          <w:iCs/>
          <w:spacing w:val="3"/>
          <w:sz w:val="24"/>
          <w:szCs w:val="24"/>
        </w:rPr>
        <w:t>The Effective Executive</w:t>
      </w:r>
      <w:r w:rsidR="00416430" w:rsidRPr="00416430">
        <w:rPr>
          <w:rFonts w:eastAsia="Times New Roman" w:cstheme="minorHAnsi"/>
          <w:spacing w:val="3"/>
          <w:sz w:val="24"/>
          <w:szCs w:val="24"/>
        </w:rPr>
        <w:t xml:space="preserve">, </w:t>
      </w:r>
      <w:r w:rsidRPr="00EA394A">
        <w:rPr>
          <w:rFonts w:eastAsia="Times New Roman" w:cstheme="minorHAnsi"/>
          <w:spacing w:val="3"/>
          <w:sz w:val="24"/>
          <w:szCs w:val="24"/>
        </w:rPr>
        <w:t>Drucker explains business e</w:t>
      </w:r>
      <w:r w:rsidR="00765AD4">
        <w:rPr>
          <w:rFonts w:eastAsia="Times New Roman" w:cstheme="minorHAnsi"/>
          <w:spacing w:val="3"/>
          <w:sz w:val="24"/>
          <w:szCs w:val="24"/>
        </w:rPr>
        <w:t>ffectiveness as a result of three</w:t>
      </w:r>
      <w:r w:rsidRPr="00EA394A">
        <w:rPr>
          <w:rFonts w:eastAsia="Times New Roman" w:cstheme="minorHAnsi"/>
          <w:spacing w:val="3"/>
          <w:sz w:val="24"/>
          <w:szCs w:val="24"/>
        </w:rPr>
        <w:t xml:space="preserve"> core practices and suggests that effectiveness isn't only something that can be learned, it must be developed.</w:t>
      </w:r>
      <w:r w:rsidR="00416430" w:rsidRPr="00416430">
        <w:rPr>
          <w:rFonts w:eastAsia="Times New Roman" w:cstheme="minorHAnsi"/>
          <w:spacing w:val="3"/>
          <w:sz w:val="24"/>
          <w:szCs w:val="24"/>
        </w:rPr>
        <w:t xml:space="preserve"> There are three takeaways from this book.</w:t>
      </w:r>
    </w:p>
    <w:p w:rsidR="00416430" w:rsidRDefault="00416430" w:rsidP="00416430">
      <w:pPr>
        <w:spacing w:after="0" w:line="240" w:lineRule="auto"/>
        <w:ind w:left="106" w:right="910"/>
        <w:jc w:val="both"/>
        <w:rPr>
          <w:rFonts w:eastAsia="Arial" w:cstheme="minorHAnsi"/>
          <w:sz w:val="24"/>
          <w:szCs w:val="24"/>
        </w:rPr>
      </w:pPr>
    </w:p>
    <w:p w:rsidR="00416430" w:rsidRDefault="00EA394A" w:rsidP="00416430">
      <w:pPr>
        <w:spacing w:after="0" w:line="240" w:lineRule="auto"/>
        <w:ind w:left="106" w:right="910"/>
        <w:jc w:val="both"/>
        <w:rPr>
          <w:rFonts w:eastAsia="Arial" w:cstheme="minorHAnsi"/>
          <w:sz w:val="24"/>
          <w:szCs w:val="24"/>
        </w:rPr>
      </w:pPr>
      <w:r w:rsidRPr="00416430">
        <w:rPr>
          <w:rFonts w:eastAsia="Times New Roman" w:cstheme="minorHAnsi"/>
          <w:b/>
          <w:bCs/>
          <w:caps/>
          <w:spacing w:val="24"/>
          <w:sz w:val="24"/>
          <w:szCs w:val="24"/>
        </w:rPr>
        <w:t>FIND OUT WHERE YOUR TIME GOES</w:t>
      </w:r>
    </w:p>
    <w:p w:rsidR="00416430" w:rsidRDefault="00EA394A" w:rsidP="00416430">
      <w:pPr>
        <w:spacing w:after="0" w:line="240" w:lineRule="auto"/>
        <w:ind w:left="106" w:right="910"/>
        <w:jc w:val="both"/>
        <w:rPr>
          <w:rFonts w:eastAsia="Times New Roman" w:cstheme="minorHAnsi"/>
          <w:spacing w:val="3"/>
          <w:sz w:val="24"/>
          <w:szCs w:val="24"/>
        </w:rPr>
      </w:pPr>
      <w:r w:rsidRPr="00EA394A">
        <w:rPr>
          <w:rFonts w:eastAsia="Times New Roman" w:cstheme="minorHAnsi"/>
          <w:spacing w:val="3"/>
          <w:sz w:val="24"/>
          <w:szCs w:val="24"/>
        </w:rPr>
        <w:t>As an executive, your time is most precious and most sought-after. Colleague</w:t>
      </w:r>
      <w:r w:rsidR="00765AD4">
        <w:rPr>
          <w:rFonts w:eastAsia="Times New Roman" w:cstheme="minorHAnsi"/>
          <w:spacing w:val="3"/>
          <w:sz w:val="24"/>
          <w:szCs w:val="24"/>
        </w:rPr>
        <w:t>s, subordinates, and superiors</w:t>
      </w:r>
      <w:r w:rsidRPr="00EA394A">
        <w:rPr>
          <w:rFonts w:eastAsia="Times New Roman" w:cstheme="minorHAnsi"/>
          <w:spacing w:val="3"/>
          <w:sz w:val="24"/>
          <w:szCs w:val="24"/>
        </w:rPr>
        <w:t xml:space="preserve"> all these people will vie for your time using favors, proposals, requests, questions, clarifications, and advice. It's up to you, therefore, to guard your time and allocate it selectively.  </w:t>
      </w:r>
    </w:p>
    <w:p w:rsidR="00416430" w:rsidRDefault="00416430" w:rsidP="00416430">
      <w:pPr>
        <w:spacing w:after="0" w:line="240" w:lineRule="auto"/>
        <w:ind w:left="106" w:right="910"/>
        <w:jc w:val="both"/>
        <w:rPr>
          <w:rFonts w:eastAsia="Arial" w:cstheme="minorHAnsi"/>
          <w:sz w:val="24"/>
          <w:szCs w:val="24"/>
        </w:rPr>
      </w:pPr>
    </w:p>
    <w:p w:rsidR="00416430" w:rsidRDefault="00EA394A" w:rsidP="00416430">
      <w:pPr>
        <w:spacing w:after="0" w:line="240" w:lineRule="auto"/>
        <w:ind w:left="106" w:right="910"/>
        <w:jc w:val="both"/>
        <w:rPr>
          <w:rFonts w:eastAsia="Arial" w:cstheme="minorHAnsi"/>
          <w:sz w:val="24"/>
          <w:szCs w:val="24"/>
        </w:rPr>
      </w:pPr>
      <w:r w:rsidRPr="00416430">
        <w:rPr>
          <w:rFonts w:eastAsia="Times New Roman" w:cstheme="minorHAnsi"/>
          <w:b/>
          <w:bCs/>
          <w:caps/>
          <w:spacing w:val="24"/>
          <w:sz w:val="24"/>
          <w:szCs w:val="24"/>
        </w:rPr>
        <w:t>FOCUS ON CONTRIBUTION</w:t>
      </w:r>
    </w:p>
    <w:p w:rsidR="00416430" w:rsidRDefault="00EA394A" w:rsidP="00416430">
      <w:pPr>
        <w:spacing w:after="0" w:line="240" w:lineRule="auto"/>
        <w:ind w:left="106" w:right="910"/>
        <w:jc w:val="both"/>
        <w:rPr>
          <w:rFonts w:eastAsia="Times New Roman" w:cstheme="minorHAnsi"/>
          <w:spacing w:val="3"/>
          <w:sz w:val="24"/>
          <w:szCs w:val="24"/>
        </w:rPr>
      </w:pPr>
      <w:r w:rsidRPr="00EA394A">
        <w:rPr>
          <w:rFonts w:eastAsia="Times New Roman" w:cstheme="minorHAnsi"/>
          <w:spacing w:val="3"/>
          <w:sz w:val="24"/>
          <w:szCs w:val="24"/>
        </w:rPr>
        <w:t xml:space="preserve">Speaking of output, effective executives know to focus on contribution. Instead of concentrating solely on efforts, they are occupied </w:t>
      </w:r>
      <w:r w:rsidR="00765AD4">
        <w:rPr>
          <w:rFonts w:eastAsia="Times New Roman" w:cstheme="minorHAnsi"/>
          <w:spacing w:val="3"/>
          <w:sz w:val="24"/>
          <w:szCs w:val="24"/>
        </w:rPr>
        <w:t>with.</w:t>
      </w:r>
    </w:p>
    <w:p w:rsidR="00416430" w:rsidRDefault="00416430" w:rsidP="00416430">
      <w:pPr>
        <w:spacing w:after="0" w:line="240" w:lineRule="auto"/>
        <w:ind w:left="106" w:right="910"/>
        <w:jc w:val="both"/>
        <w:rPr>
          <w:rFonts w:eastAsia="Arial" w:cstheme="minorHAnsi"/>
          <w:sz w:val="24"/>
          <w:szCs w:val="24"/>
        </w:rPr>
      </w:pPr>
    </w:p>
    <w:p w:rsidR="00416430" w:rsidRDefault="00EA394A" w:rsidP="00416430">
      <w:pPr>
        <w:spacing w:after="0" w:line="240" w:lineRule="auto"/>
        <w:ind w:left="106" w:right="910"/>
        <w:jc w:val="both"/>
        <w:rPr>
          <w:rFonts w:eastAsia="Arial" w:cstheme="minorHAnsi"/>
          <w:sz w:val="24"/>
          <w:szCs w:val="24"/>
        </w:rPr>
      </w:pPr>
      <w:r w:rsidRPr="00416430">
        <w:rPr>
          <w:rFonts w:eastAsia="Times New Roman" w:cstheme="minorHAnsi"/>
          <w:b/>
          <w:bCs/>
          <w:caps/>
          <w:spacing w:val="24"/>
          <w:sz w:val="24"/>
          <w:szCs w:val="24"/>
        </w:rPr>
        <w:t>PUT FIRST THINGS FIRST</w:t>
      </w:r>
    </w:p>
    <w:p w:rsidR="00EA394A" w:rsidRDefault="00EA394A" w:rsidP="00416430">
      <w:pPr>
        <w:spacing w:after="0" w:line="240" w:lineRule="auto"/>
        <w:ind w:left="106" w:right="910"/>
        <w:jc w:val="both"/>
        <w:rPr>
          <w:rFonts w:eastAsia="Times New Roman" w:cstheme="minorHAnsi"/>
          <w:spacing w:val="3"/>
          <w:sz w:val="24"/>
          <w:szCs w:val="24"/>
        </w:rPr>
      </w:pPr>
      <w:r w:rsidRPr="00EA394A">
        <w:rPr>
          <w:rFonts w:eastAsia="Times New Roman" w:cstheme="minorHAnsi"/>
          <w:spacing w:val="3"/>
          <w:sz w:val="24"/>
          <w:szCs w:val="24"/>
        </w:rPr>
        <w:t>Any top performer knows that there will always be more tasks to do than there is enough time to do it all. The question, therefore, is, "Which areas deserve concentration in order to generate outstanding results?"</w:t>
      </w:r>
    </w:p>
    <w:p w:rsidR="00501FA3" w:rsidRDefault="00501FA3" w:rsidP="00416430">
      <w:pPr>
        <w:spacing w:after="0" w:line="240" w:lineRule="auto"/>
        <w:ind w:left="106" w:right="910"/>
        <w:jc w:val="both"/>
        <w:rPr>
          <w:rFonts w:eastAsia="Times New Roman" w:cstheme="minorHAnsi"/>
          <w:spacing w:val="3"/>
          <w:sz w:val="24"/>
          <w:szCs w:val="24"/>
        </w:rPr>
      </w:pPr>
    </w:p>
    <w:p w:rsidR="00501FA3" w:rsidRDefault="00501FA3" w:rsidP="00416430">
      <w:pPr>
        <w:spacing w:after="0" w:line="240" w:lineRule="auto"/>
        <w:ind w:left="106" w:right="910"/>
        <w:jc w:val="both"/>
        <w:rPr>
          <w:rFonts w:eastAsia="Arial" w:cstheme="minorHAnsi"/>
          <w:sz w:val="24"/>
          <w:szCs w:val="24"/>
        </w:rPr>
      </w:pPr>
      <w:r w:rsidRPr="00501FA3">
        <w:rPr>
          <w:rFonts w:eastAsia="Arial" w:cstheme="minorHAnsi"/>
          <w:sz w:val="24"/>
          <w:szCs w:val="24"/>
        </w:rPr>
        <w:t>Want to put these takeaways into action?</w:t>
      </w:r>
      <w:r>
        <w:rPr>
          <w:rFonts w:eastAsia="Arial" w:cstheme="minorHAnsi"/>
          <w:sz w:val="24"/>
          <w:szCs w:val="24"/>
        </w:rPr>
        <w:t xml:space="preserve"> Check out Our social handles </w:t>
      </w:r>
    </w:p>
    <w:p w:rsidR="00FE46D2" w:rsidRDefault="00FE46D2" w:rsidP="00416430">
      <w:pPr>
        <w:spacing w:after="0" w:line="240" w:lineRule="auto"/>
        <w:ind w:left="106" w:right="910"/>
        <w:jc w:val="both"/>
        <w:rPr>
          <w:rFonts w:eastAsia="Arial" w:cstheme="minorHAnsi"/>
          <w:sz w:val="24"/>
          <w:szCs w:val="24"/>
        </w:rPr>
      </w:pPr>
      <w:r>
        <w:rPr>
          <w:rFonts w:eastAsia="Arial" w:cstheme="minorHAnsi"/>
          <w:sz w:val="24"/>
          <w:szCs w:val="24"/>
        </w:rPr>
        <w:t xml:space="preserve">                                                       </w:t>
      </w:r>
    </w:p>
    <w:p w:rsidR="00501FA3" w:rsidRPr="00EA394A" w:rsidRDefault="00FE46D2" w:rsidP="00416430">
      <w:pPr>
        <w:spacing w:after="0" w:line="240" w:lineRule="auto"/>
        <w:ind w:left="106" w:right="910"/>
        <w:jc w:val="both"/>
        <w:rPr>
          <w:rFonts w:eastAsia="Arial" w:cstheme="minorHAnsi"/>
          <w:sz w:val="24"/>
          <w:szCs w:val="24"/>
        </w:rPr>
      </w:pPr>
      <w:r>
        <w:rPr>
          <w:rFonts w:eastAsia="Arial" w:cstheme="minorHAnsi"/>
          <w:sz w:val="24"/>
          <w:szCs w:val="24"/>
        </w:rPr>
        <w:t xml:space="preserve">                                                                 </w:t>
      </w:r>
      <w:r w:rsidR="00501FA3">
        <w:rPr>
          <w:noProof/>
        </w:rPr>
        <w:drawing>
          <wp:inline distT="0" distB="0" distL="0" distR="0">
            <wp:extent cx="209550" cy="209550"/>
            <wp:effectExtent l="0" t="0" r="0" b="0"/>
            <wp:docPr id="2" name="Picture 2" descr="LinkedIn Icon – Free Download, PNG and Vecto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In Icon – Free Download, PNG and Vecto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5485" cy="215485"/>
                    </a:xfrm>
                    <a:prstGeom prst="rect">
                      <a:avLst/>
                    </a:prstGeom>
                    <a:noFill/>
                    <a:ln>
                      <a:noFill/>
                    </a:ln>
                  </pic:spPr>
                </pic:pic>
              </a:graphicData>
            </a:graphic>
          </wp:inline>
        </w:drawing>
      </w:r>
      <w:r>
        <w:rPr>
          <w:rFonts w:eastAsia="Arial" w:cstheme="minorHAnsi"/>
          <w:sz w:val="24"/>
          <w:szCs w:val="24"/>
        </w:rPr>
        <w:t xml:space="preserve">  </w:t>
      </w:r>
      <w:r>
        <w:rPr>
          <w:noProof/>
        </w:rPr>
        <w:drawing>
          <wp:inline distT="0" distB="0" distL="0" distR="0" wp14:anchorId="6991467D" wp14:editId="054A0F3E">
            <wp:extent cx="180975" cy="180975"/>
            <wp:effectExtent l="0" t="0" r="9525" b="9525"/>
            <wp:docPr id="3" name="Picture 3" descr="Instagram Free Icon of Material Desig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agram Free Icon of Material Desig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rFonts w:eastAsia="Arial" w:cstheme="minorHAnsi"/>
          <w:sz w:val="24"/>
          <w:szCs w:val="24"/>
        </w:rPr>
        <w:t xml:space="preserve">  </w:t>
      </w:r>
      <w:r>
        <w:rPr>
          <w:noProof/>
        </w:rPr>
        <w:drawing>
          <wp:inline distT="0" distB="0" distL="0" distR="0">
            <wp:extent cx="209550" cy="209550"/>
            <wp:effectExtent l="0" t="0" r="0" b="0"/>
            <wp:docPr id="4" name="Picture 4" descr="Facebook Icon – Free Download, PNG and Vecto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acebook Icon – Free Download, PNG and Vecto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rsidR="00EA394A" w:rsidRPr="00416430" w:rsidRDefault="00EA394A" w:rsidP="00416430">
      <w:pPr>
        <w:spacing w:after="0" w:line="240" w:lineRule="auto"/>
        <w:ind w:left="106" w:right="910"/>
        <w:jc w:val="both"/>
        <w:rPr>
          <w:rFonts w:cstheme="minorHAnsi"/>
          <w:sz w:val="24"/>
          <w:szCs w:val="24"/>
        </w:rPr>
      </w:pPr>
      <w:bookmarkStart w:id="0" w:name="_GoBack"/>
      <w:bookmarkEnd w:id="0"/>
    </w:p>
    <w:sectPr w:rsidR="00EA394A" w:rsidRPr="00416430">
      <w:headerReference w:type="even" r:id="rId15"/>
      <w:headerReference w:type="default" r:id="rId16"/>
      <w:footerReference w:type="even" r:id="rId17"/>
      <w:footerReference w:type="default" r:id="rId18"/>
      <w:headerReference w:type="first" r:id="rId19"/>
      <w:footerReference w:type="first" r:id="rId20"/>
      <w:pgSz w:w="11900" w:h="16840"/>
      <w:pgMar w:top="0" w:right="180" w:bottom="9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4A79" w:rsidRDefault="00D24A79" w:rsidP="0036749B">
      <w:pPr>
        <w:spacing w:after="0" w:line="240" w:lineRule="auto"/>
      </w:pPr>
      <w:r>
        <w:separator/>
      </w:r>
    </w:p>
  </w:endnote>
  <w:endnote w:type="continuationSeparator" w:id="0">
    <w:p w:rsidR="00D24A79" w:rsidRDefault="00D24A79" w:rsidP="003674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46D2" w:rsidRDefault="00FE46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46D2" w:rsidRDefault="00FE46D2">
    <w:pPr>
      <w:pStyle w:val="Footer"/>
    </w:pPr>
    <w:r>
      <w:rPr>
        <w:noProof/>
      </w:rPr>
      <mc:AlternateContent>
        <mc:Choice Requires="wps">
          <w:drawing>
            <wp:anchor distT="0" distB="0" distL="114300" distR="114300" simplePos="0" relativeHeight="251658240" behindDoc="0" locked="0" layoutInCell="0" allowOverlap="1">
              <wp:simplePos x="0" y="0"/>
              <wp:positionH relativeFrom="page">
                <wp:posOffset>0</wp:posOffset>
              </wp:positionH>
              <wp:positionV relativeFrom="page">
                <wp:posOffset>10236200</wp:posOffset>
              </wp:positionV>
              <wp:extent cx="7556500" cy="266700"/>
              <wp:effectExtent l="0" t="0" r="0" b="3175"/>
              <wp:wrapNone/>
              <wp:docPr id="1" name="MSIPCM13784b7e94731c57bc386ac1" descr="{&quot;HashCode&quot;:2133105206,&quot;Height&quot;:842.0,&quot;Width&quot;:595.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46D2" w:rsidRPr="0036749B" w:rsidRDefault="00FE46D2" w:rsidP="0036749B">
                          <w:pPr>
                            <w:spacing w:after="0"/>
                            <w:jc w:val="center"/>
                            <w:rPr>
                              <w:rFonts w:ascii="Arial" w:hAnsi="Arial" w:cs="Arial"/>
                              <w:color w:val="000000"/>
                              <w:sz w:val="14"/>
                            </w:rPr>
                          </w:pPr>
                          <w:r w:rsidRPr="0036749B">
                            <w:rPr>
                              <w:rFonts w:ascii="Arial" w:hAnsi="Arial" w:cs="Arial"/>
                              <w:color w:val="000000"/>
                              <w:sz w:val="14"/>
                            </w:rPr>
                            <w:t>Sensitivity: Internal &amp; Restricted</w:t>
                          </w:r>
                        </w:p>
                      </w:txbxContent>
                    </wps:txbx>
                    <wps:bodyPr rot="0" vert="horz" wrap="square" lIns="9144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MSIPCM13784b7e94731c57bc386ac1" o:spid="_x0000_s1026" type="#_x0000_t202" alt="{&quot;HashCode&quot;:2133105206,&quot;Height&quot;:842.0,&quot;Width&quot;:595.0,&quot;Placement&quot;:&quot;Footer&quot;,&quot;Index&quot;:&quot;Primary&quot;,&quot;Section&quot;:1,&quot;Top&quot;:0.0,&quot;Left&quot;:0.0}" style="position:absolute;margin-left:0;margin-top:806pt;width:595pt;height:2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" o:allowincell="f" filled="f" stroked="f">
              <v:textbox inset=",0,,0">
                <w:txbxContent>
                  <w:p w:rsidR="00FE46D2" w:rsidRPr="0036749B" w:rsidRDefault="00FE46D2" w:rsidP="0036749B">
                    <w:pPr>
                      <w:spacing w:after="0"/>
                      <w:jc w:val="center"/>
                      <w:rPr>
                        <w:rFonts w:ascii="Arial" w:hAnsi="Arial" w:cs="Arial"/>
                        <w:color w:val="000000"/>
                        <w:sz w:val="14"/>
                      </w:rPr>
                    </w:pPr>
                    <w:r w:rsidRPr="0036749B">
                      <w:rPr>
                        <w:rFonts w:ascii="Arial" w:hAnsi="Arial" w:cs="Arial"/>
                        <w:color w:val="000000"/>
                        <w:sz w:val="14"/>
                      </w:rPr>
                      <w:t>Sensitivity: Internal &amp; 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46D2" w:rsidRDefault="00FE46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4A79" w:rsidRDefault="00D24A79" w:rsidP="0036749B">
      <w:pPr>
        <w:spacing w:after="0" w:line="240" w:lineRule="auto"/>
      </w:pPr>
      <w:r>
        <w:separator/>
      </w:r>
    </w:p>
  </w:footnote>
  <w:footnote w:type="continuationSeparator" w:id="0">
    <w:p w:rsidR="00D24A79" w:rsidRDefault="00D24A79" w:rsidP="003674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46D2" w:rsidRDefault="00FE46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46D2" w:rsidRDefault="00FE46D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46D2" w:rsidRDefault="00FE46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535822"/>
    <w:multiLevelType w:val="hybridMultilevel"/>
    <w:tmpl w:val="34FC1C92"/>
    <w:lvl w:ilvl="0" w:tplc="604242FC">
      <w:start w:val="1"/>
      <w:numFmt w:val="decimalZero"/>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864567"/>
    <w:multiLevelType w:val="hybridMultilevel"/>
    <w:tmpl w:val="28C8EADC"/>
    <w:lvl w:ilvl="0" w:tplc="604242FC">
      <w:start w:val="1"/>
      <w:numFmt w:val="decimalZero"/>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132D7E"/>
    <w:multiLevelType w:val="hybridMultilevel"/>
    <w:tmpl w:val="D0C237C4"/>
    <w:lvl w:ilvl="0" w:tplc="C6E2522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FFB77B4"/>
    <w:multiLevelType w:val="hybridMultilevel"/>
    <w:tmpl w:val="0C686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C50C8A"/>
    <w:multiLevelType w:val="multilevel"/>
    <w:tmpl w:val="81ECC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9F75F3"/>
    <w:multiLevelType w:val="hybridMultilevel"/>
    <w:tmpl w:val="55AAF6BE"/>
    <w:lvl w:ilvl="0" w:tplc="604242FC">
      <w:start w:val="1"/>
      <w:numFmt w:val="decimalZero"/>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484"/>
    <w:rsid w:val="0036749B"/>
    <w:rsid w:val="00416430"/>
    <w:rsid w:val="00501FA3"/>
    <w:rsid w:val="00613484"/>
    <w:rsid w:val="00765AD4"/>
    <w:rsid w:val="00C27F9C"/>
    <w:rsid w:val="00C65B8D"/>
    <w:rsid w:val="00D24A79"/>
    <w:rsid w:val="00EA394A"/>
    <w:rsid w:val="00FE4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3DD570"/>
  <w15:docId w15:val="{3600B68F-C657-4387-9B66-80AA5B39B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01F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A39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74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49B"/>
  </w:style>
  <w:style w:type="paragraph" w:styleId="Footer">
    <w:name w:val="footer"/>
    <w:basedOn w:val="Normal"/>
    <w:link w:val="FooterChar"/>
    <w:uiPriority w:val="99"/>
    <w:unhideWhenUsed/>
    <w:rsid w:val="003674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49B"/>
  </w:style>
  <w:style w:type="character" w:customStyle="1" w:styleId="Heading3Char">
    <w:name w:val="Heading 3 Char"/>
    <w:basedOn w:val="DefaultParagraphFont"/>
    <w:link w:val="Heading3"/>
    <w:uiPriority w:val="9"/>
    <w:rsid w:val="00EA394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A394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A394A"/>
    <w:rPr>
      <w:i/>
      <w:iCs/>
    </w:rPr>
  </w:style>
  <w:style w:type="character" w:styleId="Strong">
    <w:name w:val="Strong"/>
    <w:basedOn w:val="DefaultParagraphFont"/>
    <w:uiPriority w:val="22"/>
    <w:qFormat/>
    <w:rsid w:val="00EA394A"/>
    <w:rPr>
      <w:b/>
      <w:bCs/>
    </w:rPr>
  </w:style>
  <w:style w:type="paragraph" w:styleId="ListParagraph">
    <w:name w:val="List Paragraph"/>
    <w:basedOn w:val="Normal"/>
    <w:uiPriority w:val="34"/>
    <w:qFormat/>
    <w:rsid w:val="00416430"/>
    <w:pPr>
      <w:ind w:left="720"/>
      <w:contextualSpacing/>
    </w:pPr>
  </w:style>
  <w:style w:type="character" w:styleId="Hyperlink">
    <w:name w:val="Hyperlink"/>
    <w:basedOn w:val="DefaultParagraphFont"/>
    <w:uiPriority w:val="99"/>
    <w:unhideWhenUsed/>
    <w:rsid w:val="00416430"/>
    <w:rPr>
      <w:color w:val="0563C1" w:themeColor="hyperlink"/>
      <w:u w:val="single"/>
    </w:rPr>
  </w:style>
  <w:style w:type="character" w:customStyle="1" w:styleId="Heading2Char">
    <w:name w:val="Heading 2 Char"/>
    <w:basedOn w:val="DefaultParagraphFont"/>
    <w:link w:val="Heading2"/>
    <w:uiPriority w:val="9"/>
    <w:semiHidden/>
    <w:rsid w:val="00501FA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5774897">
      <w:bodyDiv w:val="1"/>
      <w:marLeft w:val="0"/>
      <w:marRight w:val="0"/>
      <w:marTop w:val="0"/>
      <w:marBottom w:val="0"/>
      <w:divBdr>
        <w:top w:val="none" w:sz="0" w:space="0" w:color="auto"/>
        <w:left w:val="none" w:sz="0" w:space="0" w:color="auto"/>
        <w:bottom w:val="none" w:sz="0" w:space="0" w:color="auto"/>
        <w:right w:val="none" w:sz="0" w:space="0" w:color="auto"/>
      </w:divBdr>
      <w:divsChild>
        <w:div w:id="1128821470">
          <w:marLeft w:val="0"/>
          <w:marRight w:val="0"/>
          <w:marTop w:val="0"/>
          <w:marBottom w:val="0"/>
          <w:divBdr>
            <w:top w:val="none" w:sz="0" w:space="0" w:color="auto"/>
            <w:left w:val="none" w:sz="0" w:space="0" w:color="auto"/>
            <w:bottom w:val="none" w:sz="0" w:space="0" w:color="auto"/>
            <w:right w:val="none" w:sz="0" w:space="0" w:color="auto"/>
          </w:divBdr>
          <w:divsChild>
            <w:div w:id="935750625">
              <w:marLeft w:val="0"/>
              <w:marRight w:val="0"/>
              <w:marTop w:val="0"/>
              <w:marBottom w:val="0"/>
              <w:divBdr>
                <w:top w:val="none" w:sz="0" w:space="0" w:color="auto"/>
                <w:left w:val="none" w:sz="0" w:space="0" w:color="auto"/>
                <w:bottom w:val="none" w:sz="0" w:space="0" w:color="auto"/>
                <w:right w:val="none" w:sz="0" w:space="0" w:color="auto"/>
              </w:divBdr>
            </w:div>
          </w:divsChild>
        </w:div>
        <w:div w:id="902134683">
          <w:marLeft w:val="0"/>
          <w:marRight w:val="0"/>
          <w:marTop w:val="0"/>
          <w:marBottom w:val="0"/>
          <w:divBdr>
            <w:top w:val="none" w:sz="0" w:space="0" w:color="auto"/>
            <w:left w:val="none" w:sz="0" w:space="0" w:color="auto"/>
            <w:bottom w:val="none" w:sz="0" w:space="0" w:color="auto"/>
            <w:right w:val="none" w:sz="0" w:space="0" w:color="auto"/>
          </w:divBdr>
          <w:divsChild>
            <w:div w:id="1813597758">
              <w:marLeft w:val="0"/>
              <w:marRight w:val="0"/>
              <w:marTop w:val="0"/>
              <w:marBottom w:val="0"/>
              <w:divBdr>
                <w:top w:val="none" w:sz="0" w:space="0" w:color="auto"/>
                <w:left w:val="none" w:sz="0" w:space="0" w:color="auto"/>
                <w:bottom w:val="none" w:sz="0" w:space="0" w:color="auto"/>
                <w:right w:val="none" w:sz="0" w:space="0" w:color="auto"/>
              </w:divBdr>
            </w:div>
          </w:divsChild>
        </w:div>
        <w:div w:id="2129547127">
          <w:marLeft w:val="0"/>
          <w:marRight w:val="0"/>
          <w:marTop w:val="0"/>
          <w:marBottom w:val="0"/>
          <w:divBdr>
            <w:top w:val="none" w:sz="0" w:space="0" w:color="auto"/>
            <w:left w:val="none" w:sz="0" w:space="0" w:color="auto"/>
            <w:bottom w:val="none" w:sz="0" w:space="0" w:color="auto"/>
            <w:right w:val="none" w:sz="0" w:space="0" w:color="auto"/>
          </w:divBdr>
          <w:divsChild>
            <w:div w:id="560598080">
              <w:marLeft w:val="0"/>
              <w:marRight w:val="0"/>
              <w:marTop w:val="0"/>
              <w:marBottom w:val="0"/>
              <w:divBdr>
                <w:top w:val="none" w:sz="0" w:space="0" w:color="auto"/>
                <w:left w:val="none" w:sz="0" w:space="0" w:color="auto"/>
                <w:bottom w:val="none" w:sz="0" w:space="0" w:color="auto"/>
                <w:right w:val="none" w:sz="0" w:space="0" w:color="auto"/>
              </w:divBdr>
              <w:divsChild>
                <w:div w:id="57038346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9921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lmnas.com" TargetMode="External"/><Relationship Id="rId13" Type="http://schemas.openxmlformats.org/officeDocument/2006/relationships/hyperlink" Target="https://www.facebook.com/lmnaslimited/"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lmnas.com" TargetMode="Externa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stagram.com/lmnaslimited/"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in.linkedin.com/company/lmnaslimited"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3272</TotalTime>
  <Pages>1</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Lakshmi Priya C S (iDEAS-Apps &amp; Data)</cp:lastModifiedBy>
  <cp:revision>7</cp:revision>
  <dcterms:created xsi:type="dcterms:W3CDTF">2021-06-25T01:19:00Z</dcterms:created>
  <dcterms:modified xsi:type="dcterms:W3CDTF">2021-06-27T07:51:00Z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Owner">
    <vt:lpwstr>LA396668@wipro.com</vt:lpwstr>
  </property>
  <property fmtid="{D5CDD505-2E9C-101B-9397-08002B2CF9AE}" pid="5" name="MSIP_Label_b9a70571-31c6-4603-80c1-ef2fb871a62a_SetDate">
    <vt:lpwstr>2021-06-25T01:19:21.6441994Z</vt:lpwstr>
  </property>
  <property fmtid="{D5CDD505-2E9C-101B-9397-08002B2CF9AE}" pid="6" name="MSIP_Label_b9a70571-31c6-4603-80c1-ef2fb871a62a_Name">
    <vt:lpwstr>Internal and Restricted</vt:lpwstr>
  </property>
  <property fmtid="{D5CDD505-2E9C-101B-9397-08002B2CF9AE}" pid="7" name="MSIP_Label_b9a70571-31c6-4603-80c1-ef2fb871a62a_Application">
    <vt:lpwstr>Microsoft Azure Information Protection</vt:lpwstr>
  </property>
  <property fmtid="{D5CDD505-2E9C-101B-9397-08002B2CF9AE}" pid="8" name="MSIP_Label_b9a70571-31c6-4603-80c1-ef2fb871a62a_ActionId">
    <vt:lpwstr>ec9caca6-71f1-45a0-a456-56238020e788</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