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D573" w14:textId="361AAD33" w:rsidR="000837C9" w:rsidRDefault="000837C9" w:rsidP="000837C9">
      <w:pPr>
        <w:spacing w:after="0"/>
      </w:pPr>
      <w:r>
        <w:t>Health And Demographics Article Proposal</w:t>
      </w:r>
    </w:p>
    <w:p w14:paraId="04571C38" w14:textId="38733C9E" w:rsidR="000837C9" w:rsidRDefault="000837C9" w:rsidP="000837C9">
      <w:pPr>
        <w:spacing w:after="0"/>
      </w:pPr>
      <w:r>
        <w:t>ATTN: Boss</w:t>
      </w:r>
    </w:p>
    <w:p w14:paraId="37E950FE" w14:textId="0CD4E0B7" w:rsidR="000837C9" w:rsidRDefault="000837C9" w:rsidP="000837C9">
      <w:pPr>
        <w:spacing w:after="0"/>
      </w:pPr>
    </w:p>
    <w:p w14:paraId="5DBD880C" w14:textId="2554089B" w:rsidR="000837C9" w:rsidRDefault="00F8237F" w:rsidP="00436F73">
      <w:pPr>
        <w:spacing w:after="0"/>
        <w:ind w:firstLine="720"/>
      </w:pPr>
      <w:r>
        <w:t xml:space="preserve">I have compiled a friendly interactive graph to illustrate the trends in this </w:t>
      </w:r>
      <w:proofErr w:type="gramStart"/>
      <w:r>
        <w:t>proposal, and</w:t>
      </w:r>
      <w:proofErr w:type="gramEnd"/>
      <w:r>
        <w:t xml:space="preserve"> have included an amended version of the data as an excel notebook with the results of statistical analysis to back up the trends. I found that we have a lot of fertile ground here, as the nine axis combinations I tested </w:t>
      </w:r>
      <w:r w:rsidR="007F2079">
        <w:t>showed three highly significant correlations and two moderately significant ones (per Pearson’s R, details in excel data file).</w:t>
      </w:r>
      <w:r>
        <w:t xml:space="preserve"> Some combinations showed predictable trends (poverty vs income), but I included them in the analysis with the idea of uncovering possibly interesting and unexpected trends or outlier points. </w:t>
      </w:r>
      <w:r w:rsidR="00637BC8">
        <w:t>It</w:t>
      </w:r>
      <w:r w:rsidR="00436F73">
        <w:t xml:space="preserve"> i</w:t>
      </w:r>
      <w:r w:rsidR="00637BC8">
        <w:t>s worth noting that Washington, DC is an interesting outlier here</w:t>
      </w:r>
      <w:r>
        <w:t xml:space="preserve"> </w:t>
      </w:r>
      <w:r w:rsidR="00637BC8">
        <w:t xml:space="preserve">as it shows a relatively high rate of poverty in conjunction with a relatively high income. It might be worth exploring how expensive it is to survive in Washington, </w:t>
      </w:r>
      <w:r w:rsidR="007F2079">
        <w:t>but y</w:t>
      </w:r>
      <w:r w:rsidR="00436F73">
        <w:t>ou must decide whether this possible avenue is in scope.</w:t>
      </w:r>
    </w:p>
    <w:p w14:paraId="324B08A7" w14:textId="1EEE8BFC" w:rsidR="00436F73" w:rsidRDefault="00436F73" w:rsidP="009F27E8">
      <w:pPr>
        <w:spacing w:after="0"/>
        <w:ind w:firstLine="720"/>
      </w:pPr>
      <w:r>
        <w:t xml:space="preserve">I personally feel the most interesting trend </w:t>
      </w:r>
      <w:r w:rsidR="00830916">
        <w:t>is</w:t>
      </w:r>
      <w:r w:rsidR="00AB1275">
        <w:t xml:space="preserve"> the</w:t>
      </w:r>
      <w:r w:rsidR="00830916">
        <w:t xml:space="preserve"> strong</w:t>
      </w:r>
      <w:r w:rsidR="00AB1275">
        <w:t xml:space="preserve"> correlation between</w:t>
      </w:r>
      <w:r w:rsidR="00830916">
        <w:t xml:space="preserve"> smoking and poverty, which might be inferred from general observation, which now has statistical backing. We could bring in the Big Tobacco angle while debating whether there’s causation with the correlation or outside factors determining the trends, because if smoking causes poverty as well as health </w:t>
      </w:r>
      <w:proofErr w:type="gramStart"/>
      <w:r w:rsidR="00830916">
        <w:t>problems</w:t>
      </w:r>
      <w:proofErr w:type="gramEnd"/>
      <w:r w:rsidR="00830916">
        <w:t xml:space="preserve"> we may really have something to fight with. </w:t>
      </w:r>
      <w:r w:rsidR="00AB1275">
        <w:t xml:space="preserve"> </w:t>
      </w:r>
      <w:r w:rsidR="009F27E8">
        <w:t xml:space="preserve">I also think the correlation between poverty and obesity could lead to potential commentary on the </w:t>
      </w:r>
      <w:proofErr w:type="gramStart"/>
      <w:r w:rsidR="009F27E8">
        <w:t>fast food</w:t>
      </w:r>
      <w:proofErr w:type="gramEnd"/>
      <w:r w:rsidR="009F27E8">
        <w:t xml:space="preserve"> industry, though that correlation is only moderate so we would have to be careful. If we explored that </w:t>
      </w:r>
      <w:proofErr w:type="gramStart"/>
      <w:r w:rsidR="009F27E8">
        <w:t>avenue</w:t>
      </w:r>
      <w:proofErr w:type="gramEnd"/>
      <w:r w:rsidR="009F27E8">
        <w:t xml:space="preserve"> I would rerun that analysis factoring out outliers to see if we can find a stronger correlation. Notably Washington, DC is a huge outlier in this plot as well (the land of politicians really </w:t>
      </w:r>
      <w:proofErr w:type="gramStart"/>
      <w:r w:rsidR="009F27E8">
        <w:t>isn’t</w:t>
      </w:r>
      <w:proofErr w:type="gramEnd"/>
      <w:r w:rsidR="009F27E8">
        <w:t xml:space="preserve"> “normal”, as suspected!). </w:t>
      </w:r>
    </w:p>
    <w:p w14:paraId="407CF5B9" w14:textId="2EAE3563" w:rsidR="00EC379F" w:rsidRDefault="00EC379F" w:rsidP="009F27E8">
      <w:pPr>
        <w:spacing w:after="0"/>
        <w:ind w:firstLine="720"/>
      </w:pPr>
      <w:r>
        <w:t>If you have any questions regarding the dataset, analysis or visualizations please let me know. I look forward to hearing your thoughts and moving forward with this feature!</w:t>
      </w:r>
    </w:p>
    <w:p w14:paraId="6C42E32A" w14:textId="5D11B80B" w:rsidR="00EC379F" w:rsidRDefault="00EC379F" w:rsidP="009F27E8">
      <w:pPr>
        <w:spacing w:after="0"/>
        <w:ind w:firstLine="720"/>
      </w:pPr>
    </w:p>
    <w:p w14:paraId="0BCE6C85" w14:textId="59F72545" w:rsidR="00EC379F" w:rsidRDefault="00EC379F" w:rsidP="009F27E8">
      <w:pPr>
        <w:spacing w:after="0"/>
        <w:ind w:firstLine="720"/>
      </w:pPr>
      <w:r>
        <w:t>Regards,</w:t>
      </w:r>
    </w:p>
    <w:p w14:paraId="795DB981" w14:textId="3CA034E0" w:rsidR="00EC379F" w:rsidRDefault="00EC379F" w:rsidP="009F27E8">
      <w:pPr>
        <w:spacing w:after="0"/>
        <w:ind w:firstLine="720"/>
      </w:pPr>
      <w:r>
        <w:t>XXX</w:t>
      </w:r>
    </w:p>
    <w:p w14:paraId="2185E198" w14:textId="77777777" w:rsidR="00637BC8" w:rsidRDefault="00637BC8" w:rsidP="000837C9">
      <w:pPr>
        <w:spacing w:after="0"/>
      </w:pPr>
    </w:p>
    <w:sectPr w:rsidR="0063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B5"/>
    <w:rsid w:val="000837C9"/>
    <w:rsid w:val="00436F73"/>
    <w:rsid w:val="00637BC8"/>
    <w:rsid w:val="007F2079"/>
    <w:rsid w:val="00830916"/>
    <w:rsid w:val="009F27E8"/>
    <w:rsid w:val="00AB1275"/>
    <w:rsid w:val="00CB12B5"/>
    <w:rsid w:val="00EC379F"/>
    <w:rsid w:val="00F8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E34D"/>
  <w15:chartTrackingRefBased/>
  <w15:docId w15:val="{7FB40790-5393-4478-8AB2-52F82A67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Modenbach</dc:creator>
  <cp:keywords/>
  <dc:description/>
  <cp:lastModifiedBy>Lisa Modenbach</cp:lastModifiedBy>
  <cp:revision>9</cp:revision>
  <dcterms:created xsi:type="dcterms:W3CDTF">2021-07-10T23:47:00Z</dcterms:created>
  <dcterms:modified xsi:type="dcterms:W3CDTF">2021-07-11T02:08:00Z</dcterms:modified>
</cp:coreProperties>
</file>