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528182279"/>
        <w:docPartObj>
          <w:docPartGallery w:val="autotext"/>
        </w:docPartObj>
      </w:sdtPr>
      <w:sdtContent>
        <w:p w14:paraId="20D83EE7"/>
        <w:p w14:paraId="26F02CBA">
          <w:pPr>
            <w:spacing w:line="400" w:lineRule="atLeast"/>
            <w:rPr>
              <w:b/>
              <w:sz w:val="10"/>
              <w:szCs w:val="10"/>
            </w:rPr>
          </w:pPr>
          <w:r>
            <w:rPr>
              <w:rFonts w:hint="eastAsia"/>
              <w:b/>
            </w:rPr>
            <w:tab/>
          </w:r>
          <w:r>
            <w:rPr>
              <w:b/>
            </w:rPr>
            <w:tab/>
          </w:r>
          <w:r>
            <w:rPr>
              <w:b/>
            </w:rPr>
            <w:tab/>
          </w:r>
          <w:r>
            <w:rPr>
              <w:b/>
            </w:rPr>
            <w:tab/>
          </w:r>
          <w:r>
            <w:rPr>
              <w:b/>
            </w:rPr>
            <w:tab/>
          </w:r>
          <w:r>
            <w:rPr>
              <w:b/>
            </w:rPr>
            <w:tab/>
          </w:r>
        </w:p>
        <w:p w14:paraId="66F0A599">
          <w:pPr>
            <w:spacing w:line="400" w:lineRule="atLeast"/>
            <w:rPr>
              <w:b/>
              <w:sz w:val="10"/>
              <w:szCs w:val="10"/>
            </w:rPr>
          </w:pPr>
        </w:p>
        <w:p w14:paraId="390DCA1B">
          <w:pPr>
            <w:spacing w:line="400" w:lineRule="atLeast"/>
            <w:rPr>
              <w:b/>
              <w:bCs/>
              <w:spacing w:val="50"/>
              <w:u w:val="single"/>
            </w:rPr>
          </w:pPr>
          <w:r>
            <w:rPr>
              <w:b/>
            </w:rPr>
            <w:tab/>
          </w:r>
          <w:r>
            <w:rPr>
              <w:rFonts w:hint="eastAsia"/>
              <w:b/>
              <w:bCs/>
              <w:spacing w:val="60"/>
            </w:rPr>
            <w:tab/>
          </w:r>
          <w:r>
            <w:rPr>
              <w:b/>
            </w:rPr>
            <w:tab/>
          </w:r>
          <w:r>
            <w:rPr>
              <w:b/>
            </w:rPr>
            <w:t xml:space="preserve"> </w:t>
          </w:r>
        </w:p>
        <w:p w14:paraId="610F3A62">
          <w:pPr>
            <w:spacing w:line="240" w:lineRule="exact"/>
            <w:ind w:firstLine="360" w:firstLineChars="100"/>
            <w:jc w:val="center"/>
            <w:rPr>
              <w:rFonts w:eastAsia="黑体"/>
              <w:sz w:val="36"/>
            </w:rPr>
          </w:pPr>
        </w:p>
        <w:p w14:paraId="203FB3DF">
          <w:pPr>
            <w:spacing w:line="240" w:lineRule="exact"/>
            <w:ind w:firstLine="360" w:firstLineChars="100"/>
            <w:jc w:val="center"/>
            <w:rPr>
              <w:rFonts w:eastAsia="黑体"/>
              <w:sz w:val="36"/>
            </w:rPr>
          </w:pPr>
        </w:p>
        <w:p w14:paraId="46E42590">
          <w:pPr>
            <w:spacing w:line="240" w:lineRule="exact"/>
            <w:ind w:firstLine="240" w:firstLineChars="100"/>
            <w:jc w:val="center"/>
            <w:rPr>
              <w:rFonts w:eastAsia="黑体"/>
              <w:sz w:val="36"/>
            </w:rPr>
          </w:pPr>
          <w:r>
            <w:rPr>
              <w:szCs w:val="21"/>
            </w:rPr>
            <w:drawing>
              <wp:anchor distT="0" distB="0" distL="114300" distR="114300" simplePos="0" relativeHeight="251659264" behindDoc="0" locked="0" layoutInCell="1" allowOverlap="1">
                <wp:simplePos x="0" y="0"/>
                <wp:positionH relativeFrom="column">
                  <wp:posOffset>1598930</wp:posOffset>
                </wp:positionH>
                <wp:positionV relativeFrom="paragraph">
                  <wp:posOffset>-377825</wp:posOffset>
                </wp:positionV>
                <wp:extent cx="2501900" cy="497205"/>
                <wp:effectExtent l="0" t="0" r="0" b="0"/>
                <wp:wrapNone/>
                <wp:docPr id="3" name="图片 3"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01900" cy="497205"/>
                        </a:xfrm>
                        <a:prstGeom prst="rect">
                          <a:avLst/>
                        </a:prstGeom>
                        <a:noFill/>
                        <a:ln>
                          <a:noFill/>
                        </a:ln>
                      </pic:spPr>
                    </pic:pic>
                  </a:graphicData>
                </a:graphic>
              </wp:anchor>
            </w:drawing>
          </w:r>
        </w:p>
        <w:p w14:paraId="3981DDF4">
          <w:pPr>
            <w:spacing w:before="120" w:beforeLines="50" w:line="240" w:lineRule="auto"/>
            <w:jc w:val="center"/>
            <w:rPr>
              <w:rFonts w:eastAsia="华文中宋"/>
              <w:b/>
              <w:bCs/>
              <w:spacing w:val="66"/>
              <w:w w:val="98"/>
              <w:sz w:val="10"/>
              <w:szCs w:val="10"/>
            </w:rPr>
          </w:pPr>
        </w:p>
        <w:p w14:paraId="462CAEE9">
          <w:pPr>
            <w:spacing w:before="120" w:beforeLines="50" w:line="240" w:lineRule="auto"/>
            <w:jc w:val="center"/>
            <w:rPr>
              <w:rFonts w:eastAsia="华文中宋"/>
              <w:b/>
              <w:bCs/>
              <w:spacing w:val="66"/>
              <w:w w:val="98"/>
              <w:sz w:val="10"/>
              <w:szCs w:val="10"/>
            </w:rPr>
          </w:pPr>
        </w:p>
        <w:p w14:paraId="3B3EEF3F">
          <w:pPr>
            <w:spacing w:before="120" w:beforeLines="50" w:line="240" w:lineRule="auto"/>
            <w:jc w:val="center"/>
            <w:rPr>
              <w:rFonts w:eastAsia="华文中宋"/>
              <w:b/>
              <w:bCs/>
              <w:spacing w:val="66"/>
              <w:w w:val="98"/>
              <w:sz w:val="10"/>
              <w:szCs w:val="10"/>
            </w:rPr>
          </w:pPr>
        </w:p>
        <w:p w14:paraId="786D0C1D">
          <w:pPr>
            <w:spacing w:before="120" w:beforeLines="50" w:line="240" w:lineRule="auto"/>
            <w:jc w:val="center"/>
            <w:rPr>
              <w:rFonts w:eastAsia="华文中宋"/>
              <w:b/>
              <w:bCs/>
              <w:spacing w:val="66"/>
              <w:w w:val="98"/>
              <w:sz w:val="72"/>
              <w:szCs w:val="72"/>
            </w:rPr>
          </w:pPr>
          <w:r>
            <w:rPr>
              <w:rFonts w:hint="eastAsia" w:eastAsia="华文中宋"/>
              <w:b/>
              <w:bCs/>
              <w:spacing w:val="66"/>
              <w:w w:val="98"/>
              <w:sz w:val="72"/>
              <w:szCs w:val="72"/>
            </w:rPr>
            <w:t>图神经网络实验报告</w:t>
          </w:r>
        </w:p>
        <w:p w14:paraId="0A76B8A3">
          <w:pPr>
            <w:ind w:left="74" w:right="74"/>
            <w:jc w:val="center"/>
            <w:rPr>
              <w:b/>
              <w:bCs/>
            </w:rPr>
          </w:pPr>
        </w:p>
        <w:p w14:paraId="079601B0">
          <w:pPr>
            <w:ind w:left="74" w:right="74"/>
            <w:jc w:val="center"/>
            <w:rPr>
              <w:b/>
              <w:bCs/>
            </w:rPr>
          </w:pPr>
        </w:p>
        <w:p w14:paraId="20CB6075">
          <w:pPr>
            <w:spacing w:line="240" w:lineRule="exact"/>
            <w:ind w:firstLine="360" w:firstLineChars="100"/>
            <w:jc w:val="left"/>
            <w:rPr>
              <w:rFonts w:eastAsia="黑体"/>
              <w:sz w:val="36"/>
            </w:rPr>
          </w:pPr>
        </w:p>
        <w:p w14:paraId="35401FBA">
          <w:pPr>
            <w:spacing w:line="240" w:lineRule="exact"/>
            <w:ind w:firstLine="360" w:firstLineChars="100"/>
            <w:jc w:val="left"/>
            <w:rPr>
              <w:rFonts w:eastAsia="黑体"/>
              <w:sz w:val="36"/>
            </w:rPr>
          </w:pPr>
        </w:p>
        <w:p w14:paraId="780DF763">
          <w:pPr>
            <w:spacing w:line="240" w:lineRule="exact"/>
            <w:ind w:firstLine="360" w:firstLineChars="100"/>
            <w:jc w:val="left"/>
            <w:rPr>
              <w:rFonts w:eastAsia="黑体"/>
              <w:sz w:val="36"/>
            </w:rPr>
          </w:pPr>
        </w:p>
        <w:p w14:paraId="4AD8827B">
          <w:pPr>
            <w:spacing w:line="240" w:lineRule="exact"/>
            <w:jc w:val="left"/>
            <w:rPr>
              <w:rFonts w:eastAsia="黑体"/>
              <w:sz w:val="36"/>
            </w:rPr>
          </w:pPr>
        </w:p>
        <w:p w14:paraId="6F1289B7">
          <w:pPr>
            <w:spacing w:line="240" w:lineRule="exact"/>
            <w:ind w:firstLine="360" w:firstLineChars="100"/>
            <w:jc w:val="left"/>
            <w:rPr>
              <w:rFonts w:eastAsia="黑体"/>
              <w:sz w:val="36"/>
            </w:rPr>
          </w:pPr>
        </w:p>
        <w:p w14:paraId="353A13F0">
          <w:pPr>
            <w:spacing w:line="80" w:lineRule="exact"/>
            <w:ind w:firstLine="360" w:firstLineChars="100"/>
            <w:jc w:val="left"/>
            <w:rPr>
              <w:rFonts w:eastAsia="黑体"/>
              <w:sz w:val="36"/>
            </w:rPr>
          </w:pPr>
        </w:p>
        <w:tbl>
          <w:tblPr>
            <w:tblStyle w:val="20"/>
            <w:tblW w:w="0" w:type="auto"/>
            <w:jc w:val="center"/>
            <w:tblLayout w:type="fixed"/>
            <w:tblCellMar>
              <w:top w:w="0" w:type="dxa"/>
              <w:left w:w="0" w:type="dxa"/>
              <w:bottom w:w="0" w:type="dxa"/>
              <w:right w:w="0" w:type="dxa"/>
            </w:tblCellMar>
          </w:tblPr>
          <w:tblGrid>
            <w:gridCol w:w="1129"/>
            <w:gridCol w:w="284"/>
            <w:gridCol w:w="3402"/>
            <w:gridCol w:w="283"/>
          </w:tblGrid>
          <w:tr w14:paraId="5B5664E5">
            <w:tblPrEx>
              <w:tblCellMar>
                <w:top w:w="0" w:type="dxa"/>
                <w:left w:w="0" w:type="dxa"/>
                <w:bottom w:w="0" w:type="dxa"/>
                <w:right w:w="0" w:type="dxa"/>
              </w:tblCellMar>
            </w:tblPrEx>
            <w:trPr>
              <w:trHeight w:val="604" w:hRule="atLeast"/>
              <w:jc w:val="center"/>
            </w:trPr>
            <w:tc>
              <w:tcPr>
                <w:tcW w:w="1129" w:type="dxa"/>
                <w:vAlign w:val="center"/>
              </w:tcPr>
              <w:p w14:paraId="101BABBE">
                <w:pPr>
                  <w:spacing w:line="360" w:lineRule="exact"/>
                  <w:jc w:val="distribute"/>
                  <w:rPr>
                    <w:b/>
                    <w:bCs/>
                    <w:sz w:val="32"/>
                    <w:szCs w:val="32"/>
                  </w:rPr>
                </w:pPr>
                <w:r>
                  <w:rPr>
                    <w:rFonts w:hint="eastAsia"/>
                    <w:b/>
                    <w:bCs/>
                    <w:sz w:val="32"/>
                    <w:szCs w:val="32"/>
                  </w:rPr>
                  <w:t>专业</w:t>
                </w:r>
              </w:p>
            </w:tc>
            <w:tc>
              <w:tcPr>
                <w:tcW w:w="284" w:type="dxa"/>
                <w:vAlign w:val="center"/>
              </w:tcPr>
              <w:p w14:paraId="10984B6D">
                <w:pPr>
                  <w:spacing w:line="360" w:lineRule="exact"/>
                  <w:jc w:val="left"/>
                  <w:rPr>
                    <w:b/>
                    <w:bCs/>
                    <w:sz w:val="32"/>
                    <w:szCs w:val="32"/>
                  </w:rPr>
                </w:pPr>
                <w:r>
                  <w:rPr>
                    <w:rFonts w:hint="eastAsia"/>
                    <w:b/>
                    <w:bCs/>
                    <w:sz w:val="32"/>
                    <w:szCs w:val="32"/>
                  </w:rPr>
                  <w:t>：</w:t>
                </w:r>
              </w:p>
            </w:tc>
            <w:tc>
              <w:tcPr>
                <w:tcW w:w="3402" w:type="dxa"/>
                <w:vAlign w:val="center"/>
              </w:tcPr>
              <w:p w14:paraId="3D925F4D">
                <w:pPr>
                  <w:spacing w:line="360" w:lineRule="exact"/>
                  <w:jc w:val="center"/>
                  <w:rPr>
                    <w:rFonts w:hint="eastAsia" w:eastAsia="宋体"/>
                    <w:b/>
                    <w:bCs/>
                    <w:sz w:val="32"/>
                    <w:szCs w:val="32"/>
                    <w:lang w:val="en-US" w:eastAsia="zh-CN"/>
                  </w:rPr>
                </w:pPr>
                <w:r>
                  <w:rPr>
                    <w:rFonts w:hint="eastAsia"/>
                    <w:b/>
                    <w:bCs/>
                    <w:sz w:val="32"/>
                    <w:szCs w:val="32"/>
                    <w:lang w:val="en-US" w:eastAsia="zh-CN"/>
                  </w:rPr>
                  <w:t>计算机科学与技术</w:t>
                </w:r>
              </w:p>
            </w:tc>
            <w:tc>
              <w:tcPr>
                <w:tcW w:w="283" w:type="dxa"/>
                <w:vAlign w:val="center"/>
              </w:tcPr>
              <w:p w14:paraId="335EEA7C">
                <w:pPr>
                  <w:spacing w:line="360" w:lineRule="exact"/>
                  <w:rPr>
                    <w:b/>
                    <w:sz w:val="32"/>
                    <w:szCs w:val="32"/>
                  </w:rPr>
                </w:pPr>
              </w:p>
            </w:tc>
          </w:tr>
          <w:tr w14:paraId="04A95A21">
            <w:tblPrEx>
              <w:tblCellMar>
                <w:top w:w="0" w:type="dxa"/>
                <w:left w:w="0" w:type="dxa"/>
                <w:bottom w:w="0" w:type="dxa"/>
                <w:right w:w="0" w:type="dxa"/>
              </w:tblCellMar>
            </w:tblPrEx>
            <w:trPr>
              <w:trHeight w:val="604" w:hRule="atLeast"/>
              <w:jc w:val="center"/>
            </w:trPr>
            <w:tc>
              <w:tcPr>
                <w:tcW w:w="1129" w:type="dxa"/>
                <w:vAlign w:val="center"/>
              </w:tcPr>
              <w:p w14:paraId="1C699AD5">
                <w:pPr>
                  <w:spacing w:line="360" w:lineRule="exact"/>
                  <w:jc w:val="distribute"/>
                  <w:rPr>
                    <w:b/>
                    <w:bCs/>
                    <w:sz w:val="32"/>
                    <w:szCs w:val="32"/>
                  </w:rPr>
                </w:pPr>
                <w:r>
                  <w:rPr>
                    <w:rFonts w:hint="eastAsia"/>
                    <w:b/>
                    <w:bCs/>
                    <w:sz w:val="32"/>
                    <w:szCs w:val="32"/>
                  </w:rPr>
                  <w:t>班级</w:t>
                </w:r>
              </w:p>
            </w:tc>
            <w:tc>
              <w:tcPr>
                <w:tcW w:w="284" w:type="dxa"/>
                <w:vAlign w:val="center"/>
              </w:tcPr>
              <w:p w14:paraId="1A65979A">
                <w:pPr>
                  <w:spacing w:line="360" w:lineRule="exact"/>
                  <w:jc w:val="left"/>
                  <w:rPr>
                    <w:b/>
                    <w:bCs/>
                    <w:sz w:val="32"/>
                    <w:szCs w:val="32"/>
                  </w:rPr>
                </w:pPr>
                <w:r>
                  <w:rPr>
                    <w:rFonts w:hint="eastAsia"/>
                    <w:b/>
                    <w:bCs/>
                    <w:sz w:val="32"/>
                    <w:szCs w:val="32"/>
                  </w:rPr>
                  <w:t>：</w:t>
                </w:r>
              </w:p>
            </w:tc>
            <w:tc>
              <w:tcPr>
                <w:tcW w:w="3402" w:type="dxa"/>
                <w:vAlign w:val="center"/>
              </w:tcPr>
              <w:p w14:paraId="4675A797">
                <w:pPr>
                  <w:spacing w:line="360" w:lineRule="exact"/>
                  <w:jc w:val="center"/>
                  <w:rPr>
                    <w:b/>
                    <w:bCs/>
                    <w:sz w:val="32"/>
                    <w:szCs w:val="32"/>
                  </w:rPr>
                </w:pPr>
                <w:r>
                  <w:rPr>
                    <w:b/>
                    <w:bCs/>
                    <w:sz w:val="32"/>
                    <w:szCs w:val="32"/>
                  </w:rPr>
                  <w:t>CS</w:t>
                </w:r>
                <w:r>
                  <w:rPr>
                    <w:rFonts w:hint="eastAsia"/>
                    <w:b/>
                    <w:bCs/>
                    <w:sz w:val="32"/>
                    <w:szCs w:val="32"/>
                    <w:lang w:val="en-US" w:eastAsia="zh-CN"/>
                  </w:rPr>
                  <w:t>2201</w:t>
                </w:r>
              </w:p>
            </w:tc>
            <w:tc>
              <w:tcPr>
                <w:tcW w:w="283" w:type="dxa"/>
                <w:vAlign w:val="center"/>
              </w:tcPr>
              <w:p w14:paraId="2AAB31FC">
                <w:pPr>
                  <w:spacing w:line="360" w:lineRule="exact"/>
                  <w:rPr>
                    <w:b/>
                    <w:bCs/>
                    <w:sz w:val="32"/>
                    <w:szCs w:val="32"/>
                  </w:rPr>
                </w:pPr>
              </w:p>
            </w:tc>
          </w:tr>
          <w:tr w14:paraId="2BEF6FF6">
            <w:tblPrEx>
              <w:tblCellMar>
                <w:top w:w="0" w:type="dxa"/>
                <w:left w:w="0" w:type="dxa"/>
                <w:bottom w:w="0" w:type="dxa"/>
                <w:right w:w="0" w:type="dxa"/>
              </w:tblCellMar>
            </w:tblPrEx>
            <w:trPr>
              <w:trHeight w:val="604" w:hRule="atLeast"/>
              <w:jc w:val="center"/>
            </w:trPr>
            <w:tc>
              <w:tcPr>
                <w:tcW w:w="1129" w:type="dxa"/>
                <w:vAlign w:val="center"/>
              </w:tcPr>
              <w:p w14:paraId="6FF365B3">
                <w:pPr>
                  <w:spacing w:line="360" w:lineRule="exact"/>
                  <w:jc w:val="distribute"/>
                  <w:rPr>
                    <w:b/>
                    <w:bCs/>
                    <w:sz w:val="32"/>
                    <w:szCs w:val="32"/>
                  </w:rPr>
                </w:pPr>
                <w:r>
                  <w:rPr>
                    <w:rFonts w:hint="eastAsia"/>
                    <w:b/>
                    <w:bCs/>
                    <w:sz w:val="32"/>
                    <w:szCs w:val="32"/>
                  </w:rPr>
                  <w:t>学号</w:t>
                </w:r>
              </w:p>
            </w:tc>
            <w:tc>
              <w:tcPr>
                <w:tcW w:w="284" w:type="dxa"/>
                <w:vAlign w:val="center"/>
              </w:tcPr>
              <w:p w14:paraId="67916954">
                <w:pPr>
                  <w:spacing w:line="360" w:lineRule="exact"/>
                  <w:rPr>
                    <w:b/>
                    <w:sz w:val="32"/>
                    <w:szCs w:val="32"/>
                    <w:lang w:val="en-GB"/>
                  </w:rPr>
                </w:pPr>
                <w:r>
                  <w:rPr>
                    <w:rFonts w:hint="eastAsia"/>
                    <w:b/>
                    <w:sz w:val="32"/>
                    <w:szCs w:val="32"/>
                    <w:lang w:val="en-GB"/>
                  </w:rPr>
                  <w:t>：</w:t>
                </w:r>
              </w:p>
            </w:tc>
            <w:tc>
              <w:tcPr>
                <w:tcW w:w="3402" w:type="dxa"/>
                <w:vAlign w:val="center"/>
              </w:tcPr>
              <w:p w14:paraId="5082AB88">
                <w:pPr>
                  <w:spacing w:line="360" w:lineRule="exact"/>
                  <w:jc w:val="center"/>
                  <w:rPr>
                    <w:b/>
                    <w:bCs/>
                    <w:sz w:val="32"/>
                    <w:szCs w:val="32"/>
                  </w:rPr>
                </w:pPr>
                <w:r>
                  <w:rPr>
                    <w:b/>
                    <w:bCs/>
                    <w:sz w:val="32"/>
                    <w:szCs w:val="32"/>
                  </w:rPr>
                  <w:t>U</w:t>
                </w:r>
                <w:r>
                  <w:rPr>
                    <w:rFonts w:hint="eastAsia"/>
                    <w:b/>
                    <w:bCs/>
                    <w:sz w:val="32"/>
                    <w:szCs w:val="32"/>
                  </w:rPr>
                  <w:t>20</w:t>
                </w:r>
                <w:r>
                  <w:rPr>
                    <w:b/>
                    <w:bCs/>
                    <w:sz w:val="32"/>
                    <w:szCs w:val="32"/>
                  </w:rPr>
                  <w:t>2</w:t>
                </w:r>
                <w:r>
                  <w:rPr>
                    <w:rFonts w:hint="eastAsia"/>
                    <w:b/>
                    <w:bCs/>
                    <w:sz w:val="32"/>
                    <w:szCs w:val="32"/>
                    <w:lang w:val="en-US" w:eastAsia="zh-CN"/>
                  </w:rPr>
                  <w:t>215348</w:t>
                </w:r>
              </w:p>
            </w:tc>
            <w:tc>
              <w:tcPr>
                <w:tcW w:w="283" w:type="dxa"/>
                <w:vAlign w:val="center"/>
              </w:tcPr>
              <w:p w14:paraId="3FFB6F73">
                <w:pPr>
                  <w:spacing w:line="360" w:lineRule="exact"/>
                  <w:jc w:val="center"/>
                  <w:rPr>
                    <w:b/>
                    <w:bCs/>
                    <w:sz w:val="32"/>
                    <w:szCs w:val="32"/>
                  </w:rPr>
                </w:pPr>
              </w:p>
            </w:tc>
          </w:tr>
          <w:tr w14:paraId="4B6333DA">
            <w:tblPrEx>
              <w:tblCellMar>
                <w:top w:w="0" w:type="dxa"/>
                <w:left w:w="0" w:type="dxa"/>
                <w:bottom w:w="0" w:type="dxa"/>
                <w:right w:w="0" w:type="dxa"/>
              </w:tblCellMar>
            </w:tblPrEx>
            <w:trPr>
              <w:trHeight w:val="604" w:hRule="atLeast"/>
              <w:jc w:val="center"/>
            </w:trPr>
            <w:tc>
              <w:tcPr>
                <w:tcW w:w="1129" w:type="dxa"/>
                <w:vAlign w:val="center"/>
              </w:tcPr>
              <w:p w14:paraId="1BA6FA66">
                <w:pPr>
                  <w:spacing w:line="360" w:lineRule="exact"/>
                  <w:jc w:val="distribute"/>
                  <w:rPr>
                    <w:b/>
                    <w:bCs/>
                    <w:sz w:val="32"/>
                    <w:szCs w:val="32"/>
                  </w:rPr>
                </w:pPr>
                <w:r>
                  <w:rPr>
                    <w:rFonts w:hint="eastAsia"/>
                    <w:b/>
                    <w:bCs/>
                    <w:sz w:val="32"/>
                    <w:szCs w:val="32"/>
                  </w:rPr>
                  <w:t>姓名</w:t>
                </w:r>
              </w:p>
            </w:tc>
            <w:tc>
              <w:tcPr>
                <w:tcW w:w="284" w:type="dxa"/>
                <w:vAlign w:val="center"/>
              </w:tcPr>
              <w:p w14:paraId="6FE0E036">
                <w:pPr>
                  <w:spacing w:line="360" w:lineRule="exact"/>
                  <w:rPr>
                    <w:b/>
                    <w:sz w:val="32"/>
                    <w:szCs w:val="32"/>
                    <w:lang w:val="en-GB"/>
                  </w:rPr>
                </w:pPr>
                <w:r>
                  <w:rPr>
                    <w:rFonts w:hint="eastAsia"/>
                    <w:b/>
                    <w:sz w:val="32"/>
                    <w:szCs w:val="32"/>
                    <w:lang w:val="en-GB"/>
                  </w:rPr>
                  <w:t>：</w:t>
                </w:r>
              </w:p>
            </w:tc>
            <w:tc>
              <w:tcPr>
                <w:tcW w:w="3402" w:type="dxa"/>
                <w:vAlign w:val="center"/>
              </w:tcPr>
              <w:p w14:paraId="21066A8F">
                <w:pPr>
                  <w:spacing w:line="360" w:lineRule="exact"/>
                  <w:jc w:val="center"/>
                  <w:rPr>
                    <w:rFonts w:hint="eastAsia" w:eastAsia="宋体"/>
                    <w:b/>
                    <w:bCs/>
                    <w:sz w:val="32"/>
                    <w:szCs w:val="32"/>
                    <w:lang w:val="en-US" w:eastAsia="zh-CN"/>
                  </w:rPr>
                </w:pPr>
                <w:r>
                  <w:rPr>
                    <w:rFonts w:hint="eastAsia"/>
                    <w:b/>
                    <w:bCs/>
                    <w:sz w:val="32"/>
                    <w:szCs w:val="32"/>
                    <w:lang w:val="en-US" w:eastAsia="zh-CN"/>
                  </w:rPr>
                  <w:t>李烨丞</w:t>
                </w:r>
              </w:p>
            </w:tc>
            <w:tc>
              <w:tcPr>
                <w:tcW w:w="283" w:type="dxa"/>
                <w:vAlign w:val="center"/>
              </w:tcPr>
              <w:p w14:paraId="0E32BC01">
                <w:pPr>
                  <w:spacing w:line="360" w:lineRule="exact"/>
                  <w:jc w:val="center"/>
                  <w:rPr>
                    <w:b/>
                    <w:bCs/>
                    <w:sz w:val="32"/>
                    <w:szCs w:val="32"/>
                  </w:rPr>
                </w:pPr>
              </w:p>
            </w:tc>
          </w:tr>
          <w:tr w14:paraId="29C4C0B4">
            <w:tblPrEx>
              <w:tblCellMar>
                <w:top w:w="0" w:type="dxa"/>
                <w:left w:w="0" w:type="dxa"/>
                <w:bottom w:w="0" w:type="dxa"/>
                <w:right w:w="0" w:type="dxa"/>
              </w:tblCellMar>
            </w:tblPrEx>
            <w:trPr>
              <w:trHeight w:val="604" w:hRule="atLeast"/>
              <w:jc w:val="center"/>
            </w:trPr>
            <w:tc>
              <w:tcPr>
                <w:tcW w:w="1129" w:type="dxa"/>
                <w:vAlign w:val="center"/>
              </w:tcPr>
              <w:p w14:paraId="37C90298">
                <w:pPr>
                  <w:spacing w:line="360" w:lineRule="exact"/>
                  <w:jc w:val="distribute"/>
                  <w:rPr>
                    <w:b/>
                    <w:bCs/>
                    <w:sz w:val="32"/>
                    <w:szCs w:val="32"/>
                  </w:rPr>
                </w:pPr>
                <w:r>
                  <w:rPr>
                    <w:rFonts w:hint="eastAsia"/>
                    <w:b/>
                    <w:bCs/>
                    <w:sz w:val="32"/>
                    <w:szCs w:val="32"/>
                  </w:rPr>
                  <w:t>电话</w:t>
                </w:r>
              </w:p>
            </w:tc>
            <w:tc>
              <w:tcPr>
                <w:tcW w:w="284" w:type="dxa"/>
                <w:vAlign w:val="center"/>
              </w:tcPr>
              <w:p w14:paraId="3575573D">
                <w:pPr>
                  <w:spacing w:line="360" w:lineRule="exact"/>
                  <w:rPr>
                    <w:b/>
                    <w:sz w:val="32"/>
                    <w:szCs w:val="32"/>
                    <w:lang w:val="en-GB"/>
                  </w:rPr>
                </w:pPr>
                <w:r>
                  <w:rPr>
                    <w:rFonts w:hint="eastAsia"/>
                    <w:b/>
                    <w:sz w:val="32"/>
                    <w:szCs w:val="32"/>
                    <w:lang w:val="en-GB"/>
                  </w:rPr>
                  <w:t>：</w:t>
                </w:r>
              </w:p>
            </w:tc>
            <w:tc>
              <w:tcPr>
                <w:tcW w:w="3402" w:type="dxa"/>
                <w:vAlign w:val="center"/>
              </w:tcPr>
              <w:p w14:paraId="71A086B7">
                <w:pPr>
                  <w:spacing w:line="360" w:lineRule="exact"/>
                  <w:jc w:val="center"/>
                  <w:rPr>
                    <w:rFonts w:hint="default" w:eastAsia="宋体"/>
                    <w:b/>
                    <w:bCs/>
                    <w:sz w:val="32"/>
                    <w:szCs w:val="32"/>
                    <w:lang w:val="en-US" w:eastAsia="zh-CN"/>
                  </w:rPr>
                </w:pPr>
                <w:r>
                  <w:rPr>
                    <w:rFonts w:hint="eastAsia"/>
                    <w:b/>
                    <w:bCs/>
                    <w:sz w:val="32"/>
                    <w:szCs w:val="32"/>
                    <w:lang w:val="en-US" w:eastAsia="zh-CN"/>
                  </w:rPr>
                  <w:t>13097395920</w:t>
                </w:r>
              </w:p>
            </w:tc>
            <w:tc>
              <w:tcPr>
                <w:tcW w:w="283" w:type="dxa"/>
                <w:vAlign w:val="center"/>
              </w:tcPr>
              <w:p w14:paraId="365D063A">
                <w:pPr>
                  <w:spacing w:line="360" w:lineRule="exact"/>
                  <w:jc w:val="center"/>
                  <w:rPr>
                    <w:b/>
                    <w:bCs/>
                    <w:sz w:val="32"/>
                    <w:szCs w:val="32"/>
                  </w:rPr>
                </w:pPr>
              </w:p>
            </w:tc>
          </w:tr>
          <w:tr w14:paraId="2F75D8E0">
            <w:tblPrEx>
              <w:tblCellMar>
                <w:top w:w="0" w:type="dxa"/>
                <w:left w:w="0" w:type="dxa"/>
                <w:bottom w:w="0" w:type="dxa"/>
                <w:right w:w="0" w:type="dxa"/>
              </w:tblCellMar>
            </w:tblPrEx>
            <w:trPr>
              <w:trHeight w:val="604" w:hRule="atLeast"/>
              <w:jc w:val="center"/>
            </w:trPr>
            <w:tc>
              <w:tcPr>
                <w:tcW w:w="1129" w:type="dxa"/>
                <w:vAlign w:val="center"/>
              </w:tcPr>
              <w:p w14:paraId="7C2186DD">
                <w:pPr>
                  <w:spacing w:line="360" w:lineRule="exact"/>
                  <w:jc w:val="distribute"/>
                  <w:rPr>
                    <w:b/>
                    <w:bCs/>
                    <w:sz w:val="32"/>
                    <w:szCs w:val="32"/>
                  </w:rPr>
                </w:pPr>
                <w:r>
                  <w:rPr>
                    <w:b/>
                    <w:bCs/>
                    <w:sz w:val="32"/>
                    <w:szCs w:val="32"/>
                  </w:rPr>
                  <w:t>邮箱</w:t>
                </w:r>
              </w:p>
            </w:tc>
            <w:tc>
              <w:tcPr>
                <w:tcW w:w="284" w:type="dxa"/>
                <w:vAlign w:val="center"/>
              </w:tcPr>
              <w:p w14:paraId="2D3FC572">
                <w:pPr>
                  <w:spacing w:line="360" w:lineRule="exact"/>
                  <w:rPr>
                    <w:b/>
                    <w:sz w:val="32"/>
                    <w:szCs w:val="32"/>
                    <w:lang w:val="en-GB"/>
                  </w:rPr>
                </w:pPr>
                <w:r>
                  <w:rPr>
                    <w:rFonts w:hint="eastAsia"/>
                    <w:b/>
                    <w:sz w:val="32"/>
                    <w:szCs w:val="32"/>
                    <w:lang w:val="en-GB"/>
                  </w:rPr>
                  <w:t>：</w:t>
                </w:r>
              </w:p>
            </w:tc>
            <w:tc>
              <w:tcPr>
                <w:tcW w:w="3402" w:type="dxa"/>
                <w:vAlign w:val="center"/>
              </w:tcPr>
              <w:p w14:paraId="02867551">
                <w:pPr>
                  <w:spacing w:line="360" w:lineRule="exact"/>
                  <w:jc w:val="center"/>
                  <w:rPr>
                    <w:b/>
                    <w:bCs/>
                    <w:sz w:val="32"/>
                    <w:szCs w:val="32"/>
                  </w:rPr>
                </w:pPr>
                <w:r>
                  <w:rPr>
                    <w:rFonts w:hint="eastAsia"/>
                    <w:b/>
                    <w:bCs/>
                    <w:sz w:val="32"/>
                    <w:szCs w:val="32"/>
                    <w:lang w:val="en-US" w:eastAsia="zh-CN"/>
                  </w:rPr>
                  <w:t>2674152530</w:t>
                </w:r>
                <w:r>
                  <w:rPr>
                    <w:rFonts w:hint="eastAsia"/>
                    <w:b/>
                    <w:bCs/>
                    <w:sz w:val="32"/>
                    <w:szCs w:val="32"/>
                  </w:rPr>
                  <w:t>@</w:t>
                </w:r>
                <w:r>
                  <w:rPr>
                    <w:b/>
                    <w:bCs/>
                    <w:sz w:val="32"/>
                    <w:szCs w:val="32"/>
                  </w:rPr>
                  <w:t>qq.com</w:t>
                </w:r>
              </w:p>
            </w:tc>
            <w:tc>
              <w:tcPr>
                <w:tcW w:w="283" w:type="dxa"/>
                <w:vAlign w:val="center"/>
              </w:tcPr>
              <w:p w14:paraId="7B4F622A">
                <w:pPr>
                  <w:spacing w:line="360" w:lineRule="exact"/>
                  <w:jc w:val="center"/>
                  <w:rPr>
                    <w:b/>
                    <w:bCs/>
                    <w:sz w:val="32"/>
                    <w:szCs w:val="32"/>
                  </w:rPr>
                </w:pPr>
              </w:p>
            </w:tc>
          </w:tr>
        </w:tbl>
        <w:p w14:paraId="0F59716F">
          <w:pPr>
            <w:widowControl/>
            <w:spacing w:line="240" w:lineRule="auto"/>
            <w:jc w:val="left"/>
            <w:rPr>
              <w:b/>
              <w:bCs/>
              <w:sz w:val="30"/>
              <w:szCs w:val="30"/>
            </w:rPr>
            <w:sectPr>
              <w:headerReference r:id="rId7" w:type="first"/>
              <w:footerReference r:id="rId10" w:type="first"/>
              <w:headerReference r:id="rId5" w:type="default"/>
              <w:footerReference r:id="rId8" w:type="default"/>
              <w:headerReference r:id="rId6" w:type="even"/>
              <w:footerReference r:id="rId9" w:type="even"/>
              <w:pgSz w:w="11907" w:h="16840"/>
              <w:pgMar w:top="2552" w:right="1588" w:bottom="1588" w:left="1588" w:header="851" w:footer="964" w:gutter="0"/>
              <w:pgNumType w:fmt="upperRoman" w:start="1"/>
              <w:cols w:space="425" w:num="1"/>
              <w:titlePg/>
              <w:docGrid w:linePitch="326" w:charSpace="0"/>
            </w:sectPr>
          </w:pPr>
          <w:bookmarkStart w:id="0" w:name="_Toc46962370"/>
          <w:bookmarkStart w:id="1" w:name="_Toc57189218"/>
          <w:bookmarkStart w:id="2" w:name="_Toc444265028"/>
          <w:bookmarkStart w:id="3" w:name="_Toc46962947"/>
          <w:bookmarkStart w:id="4" w:name="_Toc47372390"/>
          <w:bookmarkStart w:id="5" w:name="_Toc44096299"/>
          <w:bookmarkStart w:id="6" w:name="_Toc44853111"/>
          <w:bookmarkStart w:id="7" w:name="_Toc45060427"/>
          <w:bookmarkStart w:id="8" w:name="_Toc47005419"/>
          <w:bookmarkStart w:id="9" w:name="_Toc44175098"/>
          <w:bookmarkStart w:id="10" w:name="_Toc45060582"/>
        </w:p>
        <w:p w14:paraId="570DDE45">
          <w:pPr>
            <w:widowControl/>
            <w:spacing w:line="240" w:lineRule="auto"/>
            <w:jc w:val="left"/>
            <w:rPr>
              <w:b/>
              <w:bCs/>
              <w:sz w:val="30"/>
              <w:szCs w:val="30"/>
            </w:rPr>
            <w:sectPr>
              <w:footerReference r:id="rId11" w:type="even"/>
              <w:pgSz w:w="11907" w:h="16840"/>
              <w:pgMar w:top="2552" w:right="1588" w:bottom="1588" w:left="1588" w:header="851" w:footer="964" w:gutter="0"/>
              <w:pgNumType w:fmt="upperRoman" w:start="1"/>
              <w:cols w:space="425" w:num="1"/>
              <w:titlePg/>
              <w:docGrid w:linePitch="326" w:charSpace="0"/>
            </w:sectPr>
          </w:pPr>
          <w:bookmarkStart w:id="43" w:name="_GoBack"/>
          <w:bookmarkEnd w:id="43"/>
        </w:p>
        <w:p w14:paraId="35B2D1D1">
          <w:pPr>
            <w:widowControl/>
            <w:spacing w:line="240" w:lineRule="auto"/>
            <w:jc w:val="left"/>
            <w:rPr>
              <w:b/>
              <w:bCs/>
              <w:sz w:val="30"/>
              <w:szCs w:val="30"/>
            </w:rPr>
          </w:pPr>
        </w:p>
        <w:p w14:paraId="139DDD49">
          <w:pPr>
            <w:widowControl/>
            <w:spacing w:line="240" w:lineRule="auto"/>
            <w:jc w:val="left"/>
            <w:rPr>
              <w:b/>
              <w:bCs/>
              <w:sz w:val="30"/>
              <w:szCs w:val="30"/>
            </w:rPr>
          </w:pPr>
        </w:p>
        <w:p w14:paraId="1EB9716B">
          <w:pPr>
            <w:widowControl/>
            <w:spacing w:line="240" w:lineRule="auto"/>
            <w:jc w:val="left"/>
            <w:rPr>
              <w:b/>
              <w:bCs/>
              <w:sz w:val="30"/>
              <w:szCs w:val="30"/>
            </w:rPr>
          </w:pPr>
        </w:p>
        <w:bookmarkEnd w:id="0"/>
        <w:bookmarkEnd w:id="1"/>
        <w:bookmarkEnd w:id="2"/>
        <w:bookmarkEnd w:id="3"/>
        <w:bookmarkEnd w:id="4"/>
        <w:bookmarkEnd w:id="5"/>
        <w:bookmarkEnd w:id="6"/>
        <w:bookmarkEnd w:id="7"/>
        <w:bookmarkEnd w:id="8"/>
        <w:bookmarkEnd w:id="9"/>
        <w:bookmarkEnd w:id="10"/>
        <w:p w14:paraId="4A14CF30">
          <w:pPr>
            <w:spacing w:before="120" w:beforeLines="50" w:after="120" w:afterLines="50"/>
            <w:jc w:val="center"/>
            <w:rPr>
              <w:rFonts w:ascii="黑体" w:hAnsi="黑体" w:eastAsia="黑体"/>
              <w:b/>
              <w:sz w:val="32"/>
              <w:szCs w:val="32"/>
            </w:rPr>
          </w:pPr>
          <w:r>
            <w:rPr>
              <w:rFonts w:ascii="黑体" w:hAnsi="黑体" w:eastAsia="黑体"/>
              <w:b/>
              <w:sz w:val="32"/>
              <w:szCs w:val="32"/>
            </w:rPr>
            <w:t>独创性声明</w:t>
          </w:r>
        </w:p>
        <w:p w14:paraId="1B5D4147">
          <w:pPr>
            <w:ind w:firstLine="480" w:firstLineChars="200"/>
          </w:pPr>
        </w:p>
        <w:p w14:paraId="639DF64A">
          <w:pPr>
            <w:ind w:firstLine="480" w:firstLineChars="200"/>
          </w:pPr>
          <w:r>
            <w:rPr>
              <w:rFonts w:hint="eastAsia"/>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3DFE693F">
          <w:pPr>
            <w:ind w:firstLine="480" w:firstLineChars="200"/>
          </w:pPr>
          <w:r>
            <w:rPr>
              <w:rFonts w:hint="eastAsia"/>
            </w:rPr>
            <w:t>特此声明！</w:t>
          </w:r>
        </w:p>
        <w:p w14:paraId="64187318">
          <w:pPr>
            <w:ind w:firstLine="480" w:firstLineChars="200"/>
          </w:pPr>
          <w:r>
            <w:rPr>
              <w:rFonts w:hint="eastAsia" w:eastAsia="宋体"/>
              <w:lang w:eastAsia="zh-CN"/>
            </w:rPr>
            <w:drawing>
              <wp:anchor distT="0" distB="0" distL="114300" distR="114300" simplePos="0" relativeHeight="251660288" behindDoc="1" locked="0" layoutInCell="1" allowOverlap="1">
                <wp:simplePos x="0" y="0"/>
                <wp:positionH relativeFrom="column">
                  <wp:posOffset>4222750</wp:posOffset>
                </wp:positionH>
                <wp:positionV relativeFrom="paragraph">
                  <wp:posOffset>48895</wp:posOffset>
                </wp:positionV>
                <wp:extent cx="1340485" cy="913130"/>
                <wp:effectExtent l="0" t="0" r="5715" b="1270"/>
                <wp:wrapNone/>
                <wp:docPr id="2" name="图片 2" desc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name"/>
                        <pic:cNvPicPr>
                          <a:picLocks noChangeAspect="1"/>
                        </pic:cNvPicPr>
                      </pic:nvPicPr>
                      <pic:blipFill>
                        <a:blip r:embed="rId15"/>
                        <a:stretch>
                          <a:fillRect/>
                        </a:stretch>
                      </pic:blipFill>
                      <pic:spPr>
                        <a:xfrm>
                          <a:off x="0" y="0"/>
                          <a:ext cx="1340485" cy="913130"/>
                        </a:xfrm>
                        <a:prstGeom prst="rect">
                          <a:avLst/>
                        </a:prstGeom>
                      </pic:spPr>
                    </pic:pic>
                  </a:graphicData>
                </a:graphic>
              </wp:anchor>
            </w:drawing>
          </w:r>
        </w:p>
        <w:p w14:paraId="19045E6D">
          <w:pPr>
            <w:spacing w:before="120" w:beforeLines="50" w:after="120" w:afterLines="50"/>
            <w:ind w:left="5280" w:leftChars="2200" w:firstLine="480" w:firstLineChars="200"/>
            <w:rPr>
              <w:rFonts w:hint="eastAsia" w:eastAsia="宋体"/>
              <w:lang w:eastAsia="zh-CN"/>
            </w:rPr>
          </w:pPr>
          <w:r>
            <w:t>作者签名：</w:t>
          </w:r>
        </w:p>
        <w:p w14:paraId="57A734FE">
          <w:pPr>
            <w:spacing w:before="120" w:beforeLines="50" w:after="120" w:afterLines="50"/>
            <w:ind w:left="5280" w:leftChars="2200" w:firstLine="480" w:firstLineChars="200"/>
          </w:pPr>
          <w:r>
            <w:t>日期：</w:t>
          </w:r>
          <w:r>
            <w:rPr>
              <w:rFonts w:hint="eastAsia"/>
            </w:rPr>
            <w:t>2</w:t>
          </w:r>
          <w:r>
            <w:t>02</w:t>
          </w:r>
          <w:r>
            <w:rPr>
              <w:rFonts w:hint="eastAsia"/>
              <w:lang w:val="en-US" w:eastAsia="zh-CN"/>
            </w:rPr>
            <w:t>5</w:t>
          </w:r>
          <w:r>
            <w:t xml:space="preserve">年 </w:t>
          </w:r>
          <w:r>
            <w:rPr>
              <w:rFonts w:hint="eastAsia"/>
              <w:lang w:val="en-US" w:eastAsia="zh-CN"/>
            </w:rPr>
            <w:t>11</w:t>
          </w:r>
          <w:r>
            <w:t xml:space="preserve"> 月</w:t>
          </w:r>
          <w:r>
            <w:rPr>
              <w:rFonts w:hint="eastAsia"/>
            </w:rPr>
            <w:t xml:space="preserve"> </w:t>
          </w:r>
          <w:r>
            <w:rPr>
              <w:rFonts w:hint="eastAsia"/>
              <w:lang w:val="en-US" w:eastAsia="zh-CN"/>
            </w:rPr>
            <w:t>26</w:t>
          </w:r>
          <w:r>
            <w:t xml:space="preserve"> 日</w:t>
          </w:r>
        </w:p>
        <w:p w14:paraId="1BC13728">
          <w:pPr>
            <w:ind w:firstLine="480" w:firstLineChars="200"/>
          </w:pPr>
        </w:p>
        <w:p w14:paraId="5E6DBEFD">
          <w:pPr>
            <w:ind w:firstLine="480" w:firstLineChars="200"/>
          </w:pPr>
        </w:p>
        <w:p w14:paraId="3344D85C">
          <w:pPr>
            <w:ind w:firstLine="480" w:firstLineChars="200"/>
          </w:pPr>
        </w:p>
        <w:tbl>
          <w:tblPr>
            <w:tblStyle w:val="20"/>
            <w:tblpPr w:leftFromText="180" w:rightFromText="180" w:vertAnchor="text" w:horzAnchor="page" w:tblpX="5984" w:tblpY="225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2043"/>
          </w:tblGrid>
          <w:tr w14:paraId="27A0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0" w:type="auto"/>
                <w:shd w:val="clear" w:color="auto" w:fill="auto"/>
                <w:vAlign w:val="center"/>
              </w:tcPr>
              <w:p w14:paraId="26BB2F1D">
                <w:pPr>
                  <w:spacing w:line="320" w:lineRule="exact"/>
                  <w:jc w:val="distribute"/>
                  <w:rPr>
                    <w:sz w:val="32"/>
                    <w:szCs w:val="32"/>
                  </w:rPr>
                </w:pPr>
                <w:r>
                  <w:rPr>
                    <w:sz w:val="32"/>
                    <w:szCs w:val="32"/>
                  </w:rPr>
                  <w:t xml:space="preserve">成绩  </w:t>
                </w:r>
              </w:p>
            </w:tc>
            <w:tc>
              <w:tcPr>
                <w:tcW w:w="2043" w:type="dxa"/>
                <w:shd w:val="clear" w:color="auto" w:fill="auto"/>
                <w:vAlign w:val="center"/>
              </w:tcPr>
              <w:p w14:paraId="760B3944">
                <w:pPr>
                  <w:jc w:val="center"/>
                  <w:rPr>
                    <w:sz w:val="32"/>
                    <w:szCs w:val="32"/>
                  </w:rPr>
                </w:pPr>
              </w:p>
            </w:tc>
          </w:tr>
          <w:tr w14:paraId="725A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0" w:type="auto"/>
                <w:shd w:val="clear" w:color="auto" w:fill="auto"/>
                <w:vAlign w:val="center"/>
              </w:tcPr>
              <w:p w14:paraId="6135276C">
                <w:pPr>
                  <w:spacing w:line="320" w:lineRule="exact"/>
                  <w:jc w:val="distribute"/>
                  <w:rPr>
                    <w:sz w:val="32"/>
                    <w:szCs w:val="32"/>
                  </w:rPr>
                </w:pPr>
                <w:r>
                  <w:rPr>
                    <w:rFonts w:hint="eastAsia"/>
                    <w:sz w:val="32"/>
                    <w:szCs w:val="32"/>
                  </w:rPr>
                  <w:t>教师签名</w:t>
                </w:r>
              </w:p>
            </w:tc>
            <w:tc>
              <w:tcPr>
                <w:tcW w:w="2043" w:type="dxa"/>
                <w:shd w:val="clear" w:color="auto" w:fill="auto"/>
                <w:vAlign w:val="center"/>
              </w:tcPr>
              <w:p w14:paraId="4F3654AB">
                <w:pPr>
                  <w:spacing w:line="320" w:lineRule="exact"/>
                  <w:jc w:val="distribute"/>
                  <w:rPr>
                    <w:sz w:val="32"/>
                    <w:szCs w:val="32"/>
                  </w:rPr>
                </w:pPr>
              </w:p>
            </w:tc>
          </w:tr>
        </w:tbl>
        <w:p w14:paraId="15C7B22A">
          <w:pPr>
            <w:sectPr>
              <w:pgSz w:w="11907" w:h="16840"/>
              <w:pgMar w:top="2552" w:right="1588" w:bottom="1588" w:left="1588" w:header="851" w:footer="964" w:gutter="0"/>
              <w:pgNumType w:fmt="upperRoman" w:start="1"/>
              <w:cols w:space="425" w:num="1"/>
              <w:titlePg/>
              <w:docGrid w:linePitch="326" w:charSpace="0"/>
            </w:sectPr>
          </w:pPr>
        </w:p>
        <w:p w14:paraId="237B697C">
          <w:pPr>
            <w:widowControl/>
            <w:jc w:val="left"/>
          </w:pPr>
        </w:p>
        <w:p w14:paraId="68D3ECBE">
          <w:pPr>
            <w:widowControl/>
            <w:spacing w:line="240" w:lineRule="auto"/>
            <w:jc w:val="left"/>
          </w:pPr>
          <w:r>
            <w:br w:type="page"/>
          </w:r>
        </w:p>
        <w:p w14:paraId="743657DC">
          <w:pPr>
            <w:widowControl/>
            <w:jc w:val="left"/>
            <w:sectPr>
              <w:pgSz w:w="11906" w:h="16838"/>
              <w:pgMar w:top="1440" w:right="1800" w:bottom="1440" w:left="1800" w:header="851" w:footer="992" w:gutter="0"/>
              <w:pgNumType w:start="0"/>
              <w:cols w:space="425" w:num="1"/>
              <w:titlePg/>
              <w:docGrid w:type="lines" w:linePitch="312" w:charSpace="0"/>
            </w:sectPr>
          </w:pPr>
        </w:p>
        <w:p w14:paraId="5C4AD9DC">
          <w:pPr>
            <w:widowControl/>
            <w:jc w:val="left"/>
          </w:pPr>
        </w:p>
        <w:p w14:paraId="1AE7182A">
          <w:pPr>
            <w:pStyle w:val="40"/>
            <w:spacing w:line="720" w:lineRule="auto"/>
            <w:ind w:firstLine="0"/>
            <w:jc w:val="center"/>
            <w:rPr>
              <w:rFonts w:ascii="黑体" w:hAnsi="黑体" w:eastAsia="黑体"/>
              <w:sz w:val="32"/>
              <w:szCs w:val="32"/>
            </w:rPr>
          </w:pPr>
          <w:bookmarkStart w:id="11" w:name="_Toc134007856"/>
          <w:bookmarkStart w:id="12" w:name="_Toc135229710"/>
          <w:bookmarkStart w:id="13" w:name="_Toc135227598"/>
          <w:bookmarkStart w:id="14" w:name="_Toc135227306"/>
          <w:bookmarkStart w:id="15" w:name="_Toc135227385"/>
          <w:bookmarkStart w:id="16" w:name="_Toc135227507"/>
          <w:bookmarkStart w:id="17" w:name="_Toc266358958"/>
          <w:r>
            <w:rPr>
              <w:rFonts w:hint="eastAsia" w:ascii="黑体" w:hAnsi="黑体" w:eastAsia="黑体"/>
              <w:sz w:val="32"/>
              <w:szCs w:val="32"/>
            </w:rPr>
            <w:t>目   录</w:t>
          </w:r>
          <w:bookmarkEnd w:id="11"/>
          <w:bookmarkEnd w:id="12"/>
          <w:bookmarkEnd w:id="13"/>
          <w:bookmarkEnd w:id="14"/>
          <w:bookmarkEnd w:id="15"/>
          <w:bookmarkEnd w:id="16"/>
          <w:bookmarkEnd w:id="17"/>
        </w:p>
        <w:p w14:paraId="64D93A75">
          <w:pPr>
            <w:pStyle w:val="15"/>
            <w:tabs>
              <w:tab w:val="right" w:leader="dot" w:pos="8306"/>
            </w:tabs>
          </w:pPr>
          <w:r>
            <w:fldChar w:fldCharType="begin"/>
          </w:r>
          <w:r>
            <w:instrText xml:space="preserve"> </w:instrText>
          </w:r>
          <w:r>
            <w:rPr>
              <w:rFonts w:hint="eastAsia"/>
            </w:rPr>
            <w:instrText xml:space="preserve">TOC \o "1-2" \h \z \u</w:instrText>
          </w:r>
          <w:r>
            <w:instrText xml:space="preserve"> </w:instrText>
          </w:r>
          <w:r>
            <w:fldChar w:fldCharType="separate"/>
          </w:r>
          <w:r>
            <w:fldChar w:fldCharType="begin"/>
          </w:r>
          <w:r>
            <w:instrText xml:space="preserve"> HYPERLINK \l _Toc16886 </w:instrText>
          </w:r>
          <w:r>
            <w:fldChar w:fldCharType="separate"/>
          </w:r>
          <w:r>
            <w:rPr>
              <w:rFonts w:hint="eastAsia"/>
            </w:rPr>
            <w:t>1 概述</w:t>
          </w:r>
          <w:r>
            <w:tab/>
          </w:r>
          <w:r>
            <w:fldChar w:fldCharType="begin"/>
          </w:r>
          <w:r>
            <w:instrText xml:space="preserve"> PAGEREF _Toc16886 \h </w:instrText>
          </w:r>
          <w:r>
            <w:fldChar w:fldCharType="separate"/>
          </w:r>
          <w:r>
            <w:t>1</w:t>
          </w:r>
          <w:r>
            <w:fldChar w:fldCharType="end"/>
          </w:r>
          <w:r>
            <w:fldChar w:fldCharType="end"/>
          </w:r>
        </w:p>
        <w:p w14:paraId="402D27D2">
          <w:pPr>
            <w:pStyle w:val="15"/>
            <w:tabs>
              <w:tab w:val="right" w:leader="dot" w:pos="8306"/>
            </w:tabs>
          </w:pPr>
          <w:r>
            <w:fldChar w:fldCharType="begin"/>
          </w:r>
          <w:r>
            <w:instrText xml:space="preserve"> HYPERLINK \l _Toc18376 </w:instrText>
          </w:r>
          <w:r>
            <w:fldChar w:fldCharType="separate"/>
          </w:r>
          <w:r>
            <w:rPr>
              <w:rFonts w:hint="eastAsia"/>
            </w:rPr>
            <w:t>2 背景知识</w:t>
          </w:r>
          <w:r>
            <w:tab/>
          </w:r>
          <w:r>
            <w:fldChar w:fldCharType="begin"/>
          </w:r>
          <w:r>
            <w:instrText xml:space="preserve"> PAGEREF _Toc18376 \h </w:instrText>
          </w:r>
          <w:r>
            <w:fldChar w:fldCharType="separate"/>
          </w:r>
          <w:r>
            <w:t>2</w:t>
          </w:r>
          <w:r>
            <w:fldChar w:fldCharType="end"/>
          </w:r>
          <w:r>
            <w:fldChar w:fldCharType="end"/>
          </w:r>
        </w:p>
        <w:p w14:paraId="72D9C090">
          <w:pPr>
            <w:pStyle w:val="15"/>
            <w:tabs>
              <w:tab w:val="right" w:leader="dot" w:pos="8306"/>
            </w:tabs>
          </w:pPr>
          <w:r>
            <w:fldChar w:fldCharType="begin"/>
          </w:r>
          <w:r>
            <w:instrText xml:space="preserve"> HYPERLINK \l _Toc31391 </w:instrText>
          </w:r>
          <w:r>
            <w:fldChar w:fldCharType="separate"/>
          </w:r>
          <w:r>
            <w:rPr>
              <w:rFonts w:hint="eastAsia"/>
            </w:rPr>
            <w:t>3 问题定义</w:t>
          </w:r>
          <w:r>
            <w:tab/>
          </w:r>
          <w:r>
            <w:fldChar w:fldCharType="begin"/>
          </w:r>
          <w:r>
            <w:instrText xml:space="preserve"> PAGEREF _Toc31391 \h </w:instrText>
          </w:r>
          <w:r>
            <w:fldChar w:fldCharType="separate"/>
          </w:r>
          <w:r>
            <w:t>3</w:t>
          </w:r>
          <w:r>
            <w:fldChar w:fldCharType="end"/>
          </w:r>
          <w:r>
            <w:fldChar w:fldCharType="end"/>
          </w:r>
        </w:p>
        <w:p w14:paraId="19975CA0">
          <w:pPr>
            <w:pStyle w:val="15"/>
            <w:tabs>
              <w:tab w:val="right" w:leader="dot" w:pos="8306"/>
            </w:tabs>
          </w:pPr>
          <w:r>
            <w:fldChar w:fldCharType="begin"/>
          </w:r>
          <w:r>
            <w:instrText xml:space="preserve"> HYPERLINK \l _Toc20390 </w:instrText>
          </w:r>
          <w:r>
            <w:fldChar w:fldCharType="separate"/>
          </w:r>
          <w:r>
            <w:rPr>
              <w:rFonts w:hint="eastAsia"/>
            </w:rPr>
            <w:t>4 模型概览</w:t>
          </w:r>
          <w:r>
            <w:tab/>
          </w:r>
          <w:r>
            <w:fldChar w:fldCharType="begin"/>
          </w:r>
          <w:r>
            <w:instrText xml:space="preserve"> PAGEREF _Toc20390 \h </w:instrText>
          </w:r>
          <w:r>
            <w:fldChar w:fldCharType="separate"/>
          </w:r>
          <w:r>
            <w:t>4</w:t>
          </w:r>
          <w:r>
            <w:fldChar w:fldCharType="end"/>
          </w:r>
          <w:r>
            <w:fldChar w:fldCharType="end"/>
          </w:r>
        </w:p>
        <w:p w14:paraId="4D1EA033">
          <w:pPr>
            <w:pStyle w:val="15"/>
            <w:tabs>
              <w:tab w:val="right" w:leader="dot" w:pos="8306"/>
            </w:tabs>
          </w:pPr>
          <w:r>
            <w:fldChar w:fldCharType="begin"/>
          </w:r>
          <w:r>
            <w:instrText xml:space="preserve"> HYPERLINK \l _Toc6301 </w:instrText>
          </w:r>
          <w:r>
            <w:fldChar w:fldCharType="separate"/>
          </w:r>
          <w:r>
            <w:rPr>
              <w:rFonts w:hint="eastAsia"/>
            </w:rPr>
            <w:t>5 模型设计</w:t>
          </w:r>
          <w:r>
            <w:tab/>
          </w:r>
          <w:r>
            <w:fldChar w:fldCharType="begin"/>
          </w:r>
          <w:r>
            <w:instrText xml:space="preserve"> PAGEREF _Toc6301 \h </w:instrText>
          </w:r>
          <w:r>
            <w:fldChar w:fldCharType="separate"/>
          </w:r>
          <w:r>
            <w:t>6</w:t>
          </w:r>
          <w:r>
            <w:fldChar w:fldCharType="end"/>
          </w:r>
          <w:r>
            <w:fldChar w:fldCharType="end"/>
          </w:r>
        </w:p>
        <w:p w14:paraId="1111449C">
          <w:pPr>
            <w:pStyle w:val="15"/>
            <w:tabs>
              <w:tab w:val="right" w:leader="dot" w:pos="8306"/>
            </w:tabs>
          </w:pPr>
          <w:r>
            <w:fldChar w:fldCharType="begin"/>
          </w:r>
          <w:r>
            <w:instrText xml:space="preserve"> HYPERLINK \l _Toc29576 </w:instrText>
          </w:r>
          <w:r>
            <w:fldChar w:fldCharType="separate"/>
          </w:r>
          <w:r>
            <w:rPr>
              <w:rFonts w:hint="eastAsia"/>
            </w:rPr>
            <w:t>6 实验设计</w:t>
          </w:r>
          <w:r>
            <w:tab/>
          </w:r>
          <w:r>
            <w:fldChar w:fldCharType="begin"/>
          </w:r>
          <w:r>
            <w:instrText xml:space="preserve"> PAGEREF _Toc29576 \h </w:instrText>
          </w:r>
          <w:r>
            <w:fldChar w:fldCharType="separate"/>
          </w:r>
          <w:r>
            <w:t>7</w:t>
          </w:r>
          <w:r>
            <w:fldChar w:fldCharType="end"/>
          </w:r>
          <w:r>
            <w:fldChar w:fldCharType="end"/>
          </w:r>
        </w:p>
        <w:p w14:paraId="0FD8C567">
          <w:pPr>
            <w:pStyle w:val="15"/>
            <w:tabs>
              <w:tab w:val="right" w:leader="dot" w:pos="8306"/>
            </w:tabs>
          </w:pPr>
          <w:r>
            <w:fldChar w:fldCharType="begin"/>
          </w:r>
          <w:r>
            <w:instrText xml:space="preserve"> HYPERLINK \l _Toc22406 </w:instrText>
          </w:r>
          <w:r>
            <w:fldChar w:fldCharType="separate"/>
          </w:r>
          <w:r>
            <w:rPr>
              <w:rFonts w:hint="eastAsia"/>
            </w:rPr>
            <w:t xml:space="preserve">7 </w:t>
          </w:r>
          <w:r>
            <w:t>总结与展望</w:t>
          </w:r>
          <w:r>
            <w:tab/>
          </w:r>
          <w:r>
            <w:fldChar w:fldCharType="begin"/>
          </w:r>
          <w:r>
            <w:instrText xml:space="preserve"> PAGEREF _Toc22406 \h </w:instrText>
          </w:r>
          <w:r>
            <w:fldChar w:fldCharType="separate"/>
          </w:r>
          <w:r>
            <w:t>11</w:t>
          </w:r>
          <w:r>
            <w:fldChar w:fldCharType="end"/>
          </w:r>
          <w:r>
            <w:fldChar w:fldCharType="end"/>
          </w:r>
        </w:p>
        <w:p w14:paraId="33E3FFEE">
          <w:pPr>
            <w:pStyle w:val="15"/>
            <w:tabs>
              <w:tab w:val="right" w:leader="dot" w:pos="8306"/>
            </w:tabs>
          </w:pPr>
          <w:r>
            <w:fldChar w:fldCharType="begin"/>
          </w:r>
          <w:r>
            <w:instrText xml:space="preserve"> HYPERLINK \l _Toc19131 </w:instrText>
          </w:r>
          <w:r>
            <w:fldChar w:fldCharType="separate"/>
          </w:r>
          <w:r>
            <w:rPr>
              <w:rFonts w:hint="eastAsia"/>
            </w:rPr>
            <w:t>8 课程感想</w:t>
          </w:r>
          <w:r>
            <w:tab/>
          </w:r>
          <w:r>
            <w:fldChar w:fldCharType="begin"/>
          </w:r>
          <w:r>
            <w:instrText xml:space="preserve"> PAGEREF _Toc19131 \h </w:instrText>
          </w:r>
          <w:r>
            <w:fldChar w:fldCharType="separate"/>
          </w:r>
          <w:r>
            <w:t>12</w:t>
          </w:r>
          <w:r>
            <w:fldChar w:fldCharType="end"/>
          </w:r>
          <w:r>
            <w:fldChar w:fldCharType="end"/>
          </w:r>
        </w:p>
        <w:p w14:paraId="02082B40">
          <w:pPr>
            <w:pStyle w:val="15"/>
            <w:tabs>
              <w:tab w:val="right" w:leader="dot" w:pos="8306"/>
            </w:tabs>
          </w:pPr>
          <w:r>
            <w:fldChar w:fldCharType="begin"/>
          </w:r>
          <w:r>
            <w:instrText xml:space="preserve"> HYPERLINK \l _Toc23361 </w:instrText>
          </w:r>
          <w:r>
            <w:fldChar w:fldCharType="separate"/>
          </w:r>
          <w:r>
            <w:t>参考文献</w:t>
          </w:r>
          <w:r>
            <w:tab/>
          </w:r>
          <w:r>
            <w:fldChar w:fldCharType="begin"/>
          </w:r>
          <w:r>
            <w:instrText xml:space="preserve"> PAGEREF _Toc23361 \h </w:instrText>
          </w:r>
          <w:r>
            <w:fldChar w:fldCharType="separate"/>
          </w:r>
          <w:r>
            <w:t>13</w:t>
          </w:r>
          <w:r>
            <w:fldChar w:fldCharType="end"/>
          </w:r>
          <w:r>
            <w:fldChar w:fldCharType="end"/>
          </w:r>
        </w:p>
        <w:p w14:paraId="1532D264">
          <w:pPr>
            <w:widowControl/>
            <w:spacing w:line="240" w:lineRule="auto"/>
            <w:jc w:val="left"/>
          </w:pPr>
          <w:r>
            <w:fldChar w:fldCharType="end"/>
          </w:r>
        </w:p>
        <w:p w14:paraId="3753D638">
          <w:pPr>
            <w:widowControl/>
            <w:jc w:val="left"/>
          </w:pPr>
        </w:p>
        <w:p w14:paraId="55C6A608">
          <w:pPr>
            <w:widowControl/>
            <w:spacing w:line="240" w:lineRule="auto"/>
            <w:jc w:val="left"/>
            <w:sectPr>
              <w:headerReference r:id="rId12" w:type="default"/>
              <w:pgSz w:w="11906" w:h="16838"/>
              <w:pgMar w:top="1440" w:right="1800" w:bottom="1440" w:left="1800" w:header="851" w:footer="992" w:gutter="0"/>
              <w:pgNumType w:fmt="upperRoman" w:start="1"/>
              <w:cols w:space="425" w:num="1"/>
              <w:docGrid w:type="lines" w:linePitch="326" w:charSpace="0"/>
            </w:sectPr>
          </w:pPr>
          <w:r>
            <w:br w:type="page"/>
          </w:r>
        </w:p>
        <w:p w14:paraId="756ECD40">
          <w:pPr>
            <w:pStyle w:val="2"/>
            <w:ind w:left="578" w:hanging="578"/>
          </w:pPr>
          <w:bookmarkStart w:id="18" w:name="_Toc16886"/>
          <w:bookmarkStart w:id="19" w:name="_Toc57189257"/>
          <w:bookmarkStart w:id="20" w:name="_Toc106004296"/>
          <w:r>
            <w:rPr>
              <w:rFonts w:hint="eastAsia"/>
            </w:rPr>
            <w:t>概述</w:t>
          </w:r>
          <w:bookmarkEnd w:id="18"/>
        </w:p>
        <w:p w14:paraId="7C0B7A9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rPr>
            <w:t>软件漏洞是网络安全链中最薄弱的一环。随着软件规模日益庞大和开源代码的普及，漏洞的数量和影响范围呈指数级增长。这些漏洞可能造成数据泄露、服务中断、经济损失，甚至威胁国家安全。因此，在软件上线前或攻击发生前，自动、准确地识别出代码中的潜在漏洞，具有极其重要的现实意义。</w:t>
          </w:r>
        </w:p>
        <w:p w14:paraId="0E66A4F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rPr>
            <w:t>在深度学习兴起之前，主流的自动化漏洞检测方法主要包括</w:t>
          </w:r>
          <w:r>
            <w:rPr>
              <w:rFonts w:hint="default" w:ascii="Cambria Math" w:hAnsi="Cambria Math" w:eastAsia="宋体" w:cs="Cambria Math"/>
              <w:lang w:val="en-US" w:eastAsia="zh-CN"/>
            </w:rPr>
            <w:t>静态分析、动态分析与符号执行等。静态分析</w:t>
          </w:r>
          <w:r>
            <w:rPr>
              <w:rFonts w:hint="default" w:ascii="Cambria Math" w:hAnsi="Cambria Math" w:eastAsia="宋体" w:cs="Cambria Math"/>
            </w:rPr>
            <w:t>在不运行代码的情况下，通过分析源代码或二进制代码的语法、结构、语义来发现漏洞</w:t>
          </w:r>
          <w:r>
            <w:rPr>
              <w:rFonts w:hint="default" w:ascii="Cambria Math" w:hAnsi="Cambria Math" w:eastAsia="宋体" w:cs="Cambria Math"/>
              <w:lang w:eastAsia="zh-CN"/>
            </w:rPr>
            <w:t>，</w:t>
          </w:r>
          <w:r>
            <w:rPr>
              <w:rFonts w:hint="default" w:ascii="Cambria Math" w:hAnsi="Cambria Math" w:eastAsia="宋体" w:cs="Cambria Math"/>
              <w:lang w:val="en-US" w:eastAsia="zh-CN"/>
            </w:rPr>
            <w:t>其</w:t>
          </w:r>
          <w:r>
            <w:rPr>
              <w:rFonts w:hint="default" w:ascii="Cambria Math" w:hAnsi="Cambria Math" w:eastAsia="宋体" w:cs="Cambria Math"/>
            </w:rPr>
            <w:t>覆盖面广，可以检查所有可能的执行路径</w:t>
          </w:r>
          <w:r>
            <w:rPr>
              <w:rFonts w:hint="default" w:ascii="Cambria Math" w:hAnsi="Cambria Math" w:eastAsia="宋体" w:cs="Cambria Math"/>
              <w:lang w:eastAsia="zh-CN"/>
            </w:rPr>
            <w:t>，</w:t>
          </w:r>
          <w:r>
            <w:rPr>
              <w:rFonts w:hint="default" w:ascii="Cambria Math" w:hAnsi="Cambria Math" w:eastAsia="宋体" w:cs="Cambria Math"/>
              <w:lang w:val="en-US" w:eastAsia="zh-CN"/>
            </w:rPr>
            <w:t>但是</w:t>
          </w:r>
          <w:r>
            <w:rPr>
              <w:rFonts w:hint="default" w:ascii="Cambria Math" w:hAnsi="Cambria Math" w:eastAsia="宋体" w:cs="Cambria Math"/>
            </w:rPr>
            <w:t>报告的很多“漏洞”在实际中不可利用，需要大量人工审计</w:t>
          </w:r>
          <w:r>
            <w:rPr>
              <w:rFonts w:hint="default" w:ascii="Cambria Math" w:hAnsi="Cambria Math" w:eastAsia="宋体" w:cs="Cambria Math"/>
              <w:lang w:eastAsia="zh-CN"/>
            </w:rPr>
            <w:t>，</w:t>
          </w:r>
          <w:r>
            <w:rPr>
              <w:rFonts w:hint="default" w:ascii="Cambria Math" w:hAnsi="Cambria Math" w:eastAsia="宋体" w:cs="Cambria Math"/>
              <w:lang w:val="en-US" w:eastAsia="zh-CN"/>
            </w:rPr>
            <w:t>并且</w:t>
          </w:r>
          <w:r>
            <w:rPr>
              <w:rFonts w:hint="default" w:ascii="Cambria Math" w:hAnsi="Cambria Math" w:eastAsia="宋体" w:cs="Cambria Math"/>
            </w:rPr>
            <w:t>依赖于预定义的、手写的漏洞规则库，难以发现新的、复杂的或特定领域的漏洞模式</w:t>
          </w:r>
          <w:r>
            <w:rPr>
              <w:rFonts w:hint="default" w:ascii="Cambria Math" w:hAnsi="Cambria Math" w:eastAsia="宋体" w:cs="Cambria Math"/>
              <w:lang w:eastAsia="zh-CN"/>
            </w:rPr>
            <w:t>；</w:t>
          </w:r>
          <w:r>
            <w:rPr>
              <w:rFonts w:hint="default" w:ascii="Cambria Math" w:hAnsi="Cambria Math" w:eastAsia="宋体" w:cs="Cambria Math"/>
            </w:rPr>
            <w:t>动态分析通过实际运行程序并输入测试用例来监控程序的运行时行为，以发现异常</w:t>
          </w:r>
          <w:r>
            <w:rPr>
              <w:rFonts w:hint="default" w:ascii="Cambria Math" w:hAnsi="Cambria Math" w:eastAsia="宋体" w:cs="Cambria Math"/>
              <w:lang w:eastAsia="zh-CN"/>
            </w:rPr>
            <w:t>，</w:t>
          </w:r>
          <w:r>
            <w:rPr>
              <w:rFonts w:hint="default" w:ascii="Cambria Math" w:hAnsi="Cambria Math" w:eastAsia="宋体" w:cs="Cambria Math"/>
            </w:rPr>
            <w:t>误报率低，</w:t>
          </w:r>
          <w:r>
            <w:rPr>
              <w:rFonts w:hint="default" w:ascii="Cambria Math" w:hAnsi="Cambria Math" w:eastAsia="宋体" w:cs="Cambria Math"/>
              <w:lang w:val="en-US" w:eastAsia="zh-CN"/>
            </w:rPr>
            <w:t>缺点是</w:t>
          </w:r>
          <w:r>
            <w:rPr>
              <w:rFonts w:hint="default" w:ascii="Cambria Math" w:hAnsi="Cambria Math" w:eastAsia="宋体" w:cs="Cambria Math"/>
            </w:rPr>
            <w:t>代码难以覆盖所有可能的输入和执行路径</w:t>
          </w:r>
          <w:r>
            <w:rPr>
              <w:rFonts w:hint="default" w:ascii="Cambria Math" w:hAnsi="Cambria Math" w:eastAsia="宋体" w:cs="Cambria Math"/>
              <w:lang w:eastAsia="zh-CN"/>
            </w:rPr>
            <w:t>，</w:t>
          </w:r>
          <w:r>
            <w:rPr>
              <w:rFonts w:hint="default" w:ascii="Cambria Math" w:hAnsi="Cambria Math" w:eastAsia="宋体" w:cs="Cambria Math"/>
            </w:rPr>
            <w:t>资源消耗大</w:t>
          </w:r>
          <w:r>
            <w:rPr>
              <w:rFonts w:hint="default" w:ascii="Cambria Math" w:hAnsi="Cambria Math" w:eastAsia="宋体" w:cs="Cambria Math"/>
              <w:lang w:eastAsia="zh-CN"/>
            </w:rPr>
            <w:t>；</w:t>
          </w:r>
          <w:r>
            <w:rPr>
              <w:rFonts w:hint="default" w:ascii="Cambria Math" w:hAnsi="Cambria Math" w:eastAsia="宋体" w:cs="Cambria Math"/>
            </w:rPr>
            <w:t>符号执行通过将程序执行路径转化为数学约束表达式，并利用求解器来判断路径的可达性与输出</w:t>
          </w:r>
          <w:r>
            <w:rPr>
              <w:rFonts w:hint="default" w:ascii="Cambria Math" w:hAnsi="Cambria Math" w:eastAsia="宋体" w:cs="Cambria Math"/>
              <w:lang w:eastAsia="zh-CN"/>
            </w:rPr>
            <w:t>，</w:t>
          </w:r>
          <w:r>
            <w:rPr>
              <w:rFonts w:hint="default" w:ascii="Cambria Math" w:hAnsi="Cambria Math" w:eastAsia="宋体" w:cs="Cambria Math"/>
            </w:rPr>
            <w:t>理论上非常强大，能深入探索复杂逻辑</w:t>
          </w:r>
          <w:r>
            <w:rPr>
              <w:rFonts w:hint="default" w:ascii="Cambria Math" w:hAnsi="Cambria Math" w:eastAsia="宋体" w:cs="Cambria Math"/>
              <w:lang w:eastAsia="zh-CN"/>
            </w:rPr>
            <w:t>，</w:t>
          </w:r>
          <w:r>
            <w:rPr>
              <w:rFonts w:hint="default" w:ascii="Cambria Math" w:hAnsi="Cambria Math" w:eastAsia="宋体" w:cs="Cambria Math"/>
              <w:lang w:val="en-US" w:eastAsia="zh-CN"/>
            </w:rPr>
            <w:t>但</w:t>
          </w:r>
          <w:r>
            <w:rPr>
              <w:rFonts w:hint="default" w:ascii="Cambria Math" w:hAnsi="Cambria Math" w:eastAsia="宋体" w:cs="Cambria Math"/>
            </w:rPr>
            <w:t>对于稍复杂的程序，路径数量会呈指数级增长，导致无法完成分析。这些方法自动化和泛化能力有限。</w:t>
          </w:r>
        </w:p>
        <w:p w14:paraId="0FECEF7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rPr>
            <w:t>随着深度学习在自然语言处理领域的成功，研究人员开始尝试将代码视为一种“语言”，将深度学习应用于漏洞检测。</w:t>
          </w:r>
          <w:r>
            <w:rPr>
              <w:rFonts w:hint="default" w:ascii="Cambria Math" w:hAnsi="Cambria Math" w:eastAsia="宋体" w:cs="Cambria Math"/>
              <w:lang w:val="en-US" w:eastAsia="zh-CN"/>
            </w:rPr>
            <w:t>如</w:t>
          </w:r>
          <w:r>
            <w:rPr>
              <w:rFonts w:hint="default" w:ascii="Cambria Math" w:hAnsi="Cambria Math" w:cs="Cambria Math"/>
              <w:lang w:val="en-US" w:eastAsia="zh-CN"/>
            </w:rPr>
            <w:t xml:space="preserve"> </w:t>
          </w:r>
          <w:r>
            <w:rPr>
              <w:rFonts w:hint="default" w:ascii="Cambria Math" w:hAnsi="Cambria Math" w:eastAsia="宋体" w:cs="Cambria Math"/>
            </w:rPr>
            <w:t>VulDeePecker</w:t>
          </w:r>
          <w:r>
            <w:rPr>
              <w:rFonts w:hint="default" w:ascii="Cambria Math" w:hAnsi="Cambria Math" w:cs="Cambria Math"/>
              <w:lang w:val="en-US" w:eastAsia="zh-CN"/>
            </w:rPr>
            <w:t xml:space="preserve"> </w:t>
          </w:r>
          <w:r>
            <w:rPr>
              <w:rFonts w:hint="default" w:ascii="Cambria Math" w:hAnsi="Cambria Math" w:eastAsia="宋体" w:cs="Cambria Math"/>
            </w:rPr>
            <w:t>将代码切片转化为符号序列，使用 BiLSTM 来学习序列中的漏洞模式</w:t>
          </w:r>
          <w:r>
            <w:rPr>
              <w:rFonts w:hint="default" w:ascii="Cambria Math" w:hAnsi="Cambria Math" w:eastAsia="宋体" w:cs="Cambria Math"/>
              <w:lang w:val="en-US"/>
            </w:rPr>
            <w:fldChar w:fldCharType="begin"/>
          </w:r>
          <w:r>
            <w:rPr>
              <w:rFonts w:hint="default" w:ascii="Cambria Math" w:hAnsi="Cambria Math" w:eastAsia="宋体" w:cs="Cambria Math"/>
              <w:lang w:val="en-US"/>
            </w:rPr>
            <w:instrText xml:space="preserve"> REF _Ref4298 \r \h </w:instrText>
          </w:r>
          <w:r>
            <w:rPr>
              <w:rFonts w:hint="default" w:ascii="Cambria Math" w:hAnsi="Cambria Math" w:eastAsia="宋体" w:cs="Cambria Math"/>
              <w:lang w:val="en-US"/>
            </w:rPr>
            <w:fldChar w:fldCharType="separate"/>
          </w:r>
          <w:r>
            <w:rPr>
              <w:rFonts w:hint="default" w:ascii="Cambria Math" w:hAnsi="Cambria Math" w:eastAsia="宋体" w:cs="Cambria Math"/>
              <w:lang w:val="en-US"/>
            </w:rPr>
            <w:t>[3]</w:t>
          </w:r>
          <w:r>
            <w:rPr>
              <w:rFonts w:hint="default" w:ascii="Cambria Math" w:hAnsi="Cambria Math" w:eastAsia="宋体" w:cs="Cambria Math"/>
              <w:lang w:val="en-US"/>
            </w:rPr>
            <w:fldChar w:fldCharType="end"/>
          </w:r>
          <w:r>
            <w:rPr>
              <w:rFonts w:hint="default" w:ascii="Cambria Math" w:hAnsi="Cambria Math" w:eastAsia="宋体" w:cs="Cambria Math"/>
              <w:lang w:eastAsia="zh-CN"/>
            </w:rPr>
            <w:t>；</w:t>
          </w:r>
          <w:r>
            <w:rPr>
              <w:rFonts w:hint="default" w:ascii="Cambria Math" w:hAnsi="Cambria Math" w:eastAsia="宋体" w:cs="Cambria Math"/>
              <w:lang w:val="en-US" w:eastAsia="zh-CN"/>
            </w:rPr>
            <w:t>还有</w:t>
          </w:r>
          <w:r>
            <w:rPr>
              <w:rFonts w:hint="default" w:ascii="Cambria Math" w:hAnsi="Cambria Math" w:eastAsia="宋体" w:cs="Cambria Math"/>
            </w:rPr>
            <w:t>一些研究使用 CNN 来捕捉代码中的局部模式</w:t>
          </w:r>
          <w:r>
            <w:rPr>
              <w:rFonts w:hint="default" w:ascii="Cambria Math" w:hAnsi="Cambria Math" w:eastAsia="宋体" w:cs="Cambria Math"/>
              <w:lang w:val="en-US"/>
            </w:rPr>
            <w:fldChar w:fldCharType="begin"/>
          </w:r>
          <w:r>
            <w:rPr>
              <w:rFonts w:hint="default" w:ascii="Cambria Math" w:hAnsi="Cambria Math" w:eastAsia="宋体" w:cs="Cambria Math"/>
              <w:lang w:val="en-US"/>
            </w:rPr>
            <w:instrText xml:space="preserve"> REF _Ref4056 \r \h </w:instrText>
          </w:r>
          <w:r>
            <w:rPr>
              <w:rFonts w:hint="default" w:ascii="Cambria Math" w:hAnsi="Cambria Math" w:eastAsia="宋体" w:cs="Cambria Math"/>
              <w:lang w:val="en-US"/>
            </w:rPr>
            <w:fldChar w:fldCharType="separate"/>
          </w:r>
          <w:r>
            <w:rPr>
              <w:rFonts w:hint="default" w:ascii="Cambria Math" w:hAnsi="Cambria Math" w:eastAsia="宋体" w:cs="Cambria Math"/>
              <w:lang w:val="en-US"/>
            </w:rPr>
            <w:t>[2]</w:t>
          </w:r>
          <w:r>
            <w:rPr>
              <w:rFonts w:hint="default" w:ascii="Cambria Math" w:hAnsi="Cambria Math" w:eastAsia="宋体" w:cs="Cambria Math"/>
              <w:lang w:val="en-US"/>
            </w:rPr>
            <w:fldChar w:fldCharType="end"/>
          </w:r>
          <w:r>
            <w:rPr>
              <w:rFonts w:hint="default" w:ascii="Cambria Math" w:hAnsi="Cambria Math" w:eastAsia="宋体" w:cs="Cambria Math"/>
            </w:rPr>
            <w:t>。</w:t>
          </w:r>
          <w:r>
            <w:rPr>
              <w:rFonts w:hint="default" w:ascii="Cambria Math" w:hAnsi="Cambria Math" w:eastAsia="宋体" w:cs="Cambria Math"/>
              <w:lang w:val="en-US" w:eastAsia="zh-CN"/>
            </w:rPr>
            <w:t>这些方法的</w:t>
          </w:r>
          <w:r>
            <w:rPr>
              <w:rFonts w:hint="default" w:ascii="Cambria Math" w:hAnsi="Cambria Math" w:eastAsia="宋体" w:cs="Cambria Math"/>
            </w:rPr>
            <w:t>局限性</w:t>
          </w:r>
          <w:r>
            <w:rPr>
              <w:rFonts w:hint="default" w:ascii="Cambria Math" w:hAnsi="Cambria Math" w:eastAsia="宋体" w:cs="Cambria Math"/>
              <w:lang w:val="en-US" w:eastAsia="zh-CN"/>
            </w:rPr>
            <w:t>在于</w:t>
          </w:r>
          <w:r>
            <w:rPr>
              <w:rFonts w:hint="default" w:ascii="Cambria Math" w:hAnsi="Cambria Math" w:eastAsia="宋体" w:cs="Cambria Math"/>
            </w:rPr>
            <w:t>将代码扁平化为序列，完全破坏了其固有的语法结构和逻辑结构</w:t>
          </w:r>
          <w:r>
            <w:rPr>
              <w:rFonts w:hint="default" w:ascii="Cambria Math" w:hAnsi="Cambria Math" w:eastAsia="宋体" w:cs="Cambria Math"/>
              <w:lang w:eastAsia="zh-CN"/>
            </w:rPr>
            <w:t>，</w:t>
          </w:r>
          <w:r>
            <w:rPr>
              <w:rFonts w:hint="default" w:ascii="Cambria Math" w:hAnsi="Cambria Math" w:eastAsia="宋体" w:cs="Cambria Math"/>
            </w:rPr>
            <w:t>无法理解“变量</w:t>
          </w:r>
          <w:r>
            <w:rPr>
              <w:rFonts w:hint="default" w:ascii="Cambria Math" w:hAnsi="Cambria Math" w:cs="Cambria Math"/>
              <w:lang w:val="en-US" w:eastAsia="zh-CN"/>
            </w:rPr>
            <w:t xml:space="preserve"> </w:t>
          </w:r>
          <w:r>
            <w:rPr>
              <w:rFonts w:hint="default" w:ascii="Cambria Math" w:hAnsi="Cambria Math" w:eastAsia="宋体" w:cs="Cambria Math"/>
            </w:rPr>
            <w:t>A</w:t>
          </w:r>
          <w:r>
            <w:rPr>
              <w:rFonts w:hint="default" w:ascii="Cambria Math" w:hAnsi="Cambria Math" w:cs="Cambria Math"/>
              <w:lang w:val="en-US" w:eastAsia="zh-CN"/>
            </w:rPr>
            <w:t xml:space="preserve"> </w:t>
          </w:r>
          <w:r>
            <w:rPr>
              <w:rFonts w:hint="default" w:ascii="Cambria Math" w:hAnsi="Cambria Math" w:eastAsia="宋体" w:cs="Cambria Math"/>
            </w:rPr>
            <w:t>的值来源于变量</w:t>
          </w:r>
          <w:r>
            <w:rPr>
              <w:rFonts w:hint="default" w:ascii="Cambria Math" w:hAnsi="Cambria Math" w:cs="Cambria Math"/>
              <w:lang w:val="en-US" w:eastAsia="zh-CN"/>
            </w:rPr>
            <w:t xml:space="preserve"> </w:t>
          </w:r>
          <w:r>
            <w:rPr>
              <w:rFonts w:hint="default" w:ascii="Cambria Math" w:hAnsi="Cambria Math" w:eastAsia="宋体" w:cs="Cambria Math"/>
            </w:rPr>
            <w:t>B</w:t>
          </w:r>
          <w:r>
            <w:rPr>
              <w:rFonts w:hint="default" w:ascii="Cambria Math" w:hAnsi="Cambria Math" w:cs="Cambria Math"/>
              <w:lang w:val="en-US" w:eastAsia="zh-CN"/>
            </w:rPr>
            <w:t xml:space="preserve"> </w:t>
          </w:r>
          <w:r>
            <w:rPr>
              <w:rFonts w:hint="default" w:ascii="Cambria Math" w:hAnsi="Cambria Math" w:eastAsia="宋体" w:cs="Cambria Math"/>
            </w:rPr>
            <w:t>”这类数据流信息，也无法理解“函数</w:t>
          </w:r>
          <w:r>
            <w:rPr>
              <w:rFonts w:hint="default" w:ascii="Cambria Math" w:hAnsi="Cambria Math" w:cs="Cambria Math"/>
              <w:lang w:val="en-US" w:eastAsia="zh-CN"/>
            </w:rPr>
            <w:t xml:space="preserve"> </w:t>
          </w:r>
          <w:r>
            <w:rPr>
              <w:rFonts w:hint="default" w:ascii="Cambria Math" w:hAnsi="Cambria Math" w:eastAsia="宋体" w:cs="Cambria Math"/>
            </w:rPr>
            <w:t>C</w:t>
          </w:r>
          <w:r>
            <w:rPr>
              <w:rFonts w:hint="default" w:ascii="Cambria Math" w:hAnsi="Cambria Math" w:cs="Cambria Math"/>
              <w:lang w:val="en-US" w:eastAsia="zh-CN"/>
            </w:rPr>
            <w:t xml:space="preserve"> </w:t>
          </w:r>
          <w:r>
            <w:rPr>
              <w:rFonts w:hint="default" w:ascii="Cambria Math" w:hAnsi="Cambria Math" w:eastAsia="宋体" w:cs="Cambria Math"/>
            </w:rPr>
            <w:t>只有在条件</w:t>
          </w:r>
          <w:r>
            <w:rPr>
              <w:rFonts w:hint="default" w:ascii="Cambria Math" w:hAnsi="Cambria Math" w:cs="Cambria Math"/>
              <w:lang w:val="en-US" w:eastAsia="zh-CN"/>
            </w:rPr>
            <w:t xml:space="preserve"> </w:t>
          </w:r>
          <w:r>
            <w:rPr>
              <w:rFonts w:hint="default" w:ascii="Cambria Math" w:hAnsi="Cambria Math" w:eastAsia="宋体" w:cs="Cambria Math"/>
            </w:rPr>
            <w:t>D</w:t>
          </w:r>
          <w:r>
            <w:rPr>
              <w:rFonts w:hint="default" w:ascii="Cambria Math" w:hAnsi="Cambria Math" w:cs="Cambria Math"/>
              <w:lang w:val="en-US" w:eastAsia="zh-CN"/>
            </w:rPr>
            <w:t xml:space="preserve"> </w:t>
          </w:r>
          <w:r>
            <w:rPr>
              <w:rFonts w:hint="default" w:ascii="Cambria Math" w:hAnsi="Cambria Math" w:eastAsia="宋体" w:cs="Cambria Math"/>
            </w:rPr>
            <w:t>为真时才会执行”这类控制流信息，而这些对于识别复杂漏洞至关重要。代码的本质是图，而不是序列。</w:t>
          </w:r>
        </w:p>
        <w:p w14:paraId="5143364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lang w:eastAsia="zh-CN"/>
            </w:rPr>
          </w:pPr>
          <w:r>
            <w:rPr>
              <w:rFonts w:hint="default" w:ascii="Cambria Math" w:hAnsi="Cambria Math" w:eastAsia="宋体" w:cs="Cambria Math"/>
            </w:rPr>
            <w:t>为了克服序列模型的缺点，研究者开始利用代码的丰富结构信息。将抽象语法树</w:t>
          </w:r>
          <w:r>
            <w:rPr>
              <w:rFonts w:hint="default" w:ascii="Cambria Math" w:hAnsi="Cambria Math" w:cs="Cambria Math"/>
              <w:lang w:val="en-US" w:eastAsia="zh-CN"/>
            </w:rPr>
            <w:t xml:space="preserve"> </w:t>
          </w:r>
          <w:r>
            <w:rPr>
              <w:rFonts w:hint="default" w:ascii="Cambria Math" w:hAnsi="Cambria Math" w:eastAsia="宋体" w:cs="Cambria Math"/>
            </w:rPr>
            <w:t>AST、控制流图</w:t>
          </w:r>
          <w:r>
            <w:rPr>
              <w:rFonts w:hint="default" w:ascii="Cambria Math" w:hAnsi="Cambria Math" w:cs="Cambria Math"/>
              <w:lang w:val="en-US" w:eastAsia="zh-CN"/>
            </w:rPr>
            <w:t xml:space="preserve"> </w:t>
          </w:r>
          <w:r>
            <w:rPr>
              <w:rFonts w:hint="default" w:ascii="Cambria Math" w:hAnsi="Cambria Math" w:eastAsia="宋体" w:cs="Cambria Math"/>
              <w:lang w:val="en-US" w:eastAsia="zh-CN"/>
            </w:rPr>
            <w:t>CFG</w:t>
          </w:r>
          <w:r>
            <w:rPr>
              <w:rFonts w:hint="default" w:ascii="Cambria Math" w:hAnsi="Cambria Math" w:cs="Cambria Math"/>
              <w:lang w:val="en-US" w:eastAsia="zh-CN"/>
            </w:rPr>
            <w:t xml:space="preserve"> </w:t>
          </w:r>
          <w:r>
            <w:rPr>
              <w:rFonts w:hint="default" w:ascii="Cambria Math" w:hAnsi="Cambria Math" w:eastAsia="宋体" w:cs="Cambria Math"/>
            </w:rPr>
            <w:t>和数据流图</w:t>
          </w:r>
          <w:r>
            <w:rPr>
              <w:rFonts w:hint="default" w:ascii="Cambria Math" w:hAnsi="Cambria Math" w:cs="Cambria Math"/>
              <w:lang w:val="en-US" w:eastAsia="zh-CN"/>
            </w:rPr>
            <w:t xml:space="preserve"> </w:t>
          </w:r>
          <w:r>
            <w:rPr>
              <w:rFonts w:hint="default" w:ascii="Cambria Math" w:hAnsi="Cambria Math" w:eastAsia="宋体" w:cs="Cambria Math"/>
              <w:lang w:val="en-US" w:eastAsia="zh-CN"/>
            </w:rPr>
            <w:t>DFG</w:t>
          </w:r>
          <w:r>
            <w:rPr>
              <w:rFonts w:hint="default" w:ascii="Cambria Math" w:hAnsi="Cambria Math" w:cs="Cambria Math"/>
              <w:lang w:val="en-US" w:eastAsia="zh-CN"/>
            </w:rPr>
            <w:t xml:space="preserve"> </w:t>
          </w:r>
          <w:r>
            <w:rPr>
              <w:rFonts w:hint="default" w:ascii="Cambria Math" w:hAnsi="Cambria Math" w:eastAsia="宋体" w:cs="Cambria Math"/>
            </w:rPr>
            <w:t>合并成一个统一的、具有多种边类型的异构图。CPG</w:t>
          </w:r>
          <w:r>
            <w:rPr>
              <w:rFonts w:hint="default" w:ascii="Cambria Math" w:hAnsi="Cambria Math" w:cs="Cambria Math"/>
              <w:lang w:val="en-US" w:eastAsia="zh-CN"/>
            </w:rPr>
            <w:t xml:space="preserve"> </w:t>
          </w:r>
          <w:r>
            <w:rPr>
              <w:rFonts w:hint="default" w:ascii="Cambria Math" w:hAnsi="Cambria Math" w:eastAsia="宋体" w:cs="Cambria Math"/>
            </w:rPr>
            <w:t>能够同时表达代码的语法、控制流和数据流语义，为全面理解代码逻辑提供了强大的基础。</w:t>
          </w:r>
        </w:p>
        <w:p w14:paraId="00C097E8">
          <w:pPr>
            <w:pStyle w:val="2"/>
            <w:ind w:left="578" w:hanging="578"/>
          </w:pPr>
          <w:bookmarkStart w:id="21" w:name="_Toc18376"/>
          <w:r>
            <w:rPr>
              <w:rFonts w:hint="eastAsia"/>
            </w:rPr>
            <w:t>背景知识</w:t>
          </w:r>
          <w:bookmarkEnd w:id="21"/>
        </w:p>
        <w:p w14:paraId="7CD8506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rPr>
            <w:t>GNN</w:t>
          </w:r>
          <w:r>
            <w:rPr>
              <w:rFonts w:hint="default" w:ascii="Cambria Math" w:hAnsi="Cambria Math" w:cs="Cambria Math"/>
              <w:lang w:val="en-US" w:eastAsia="zh-CN"/>
            </w:rPr>
            <w:t xml:space="preserve"> </w:t>
          </w:r>
          <w:r>
            <w:rPr>
              <w:rFonts w:hint="default" w:ascii="Cambria Math" w:hAnsi="Cambria Math" w:eastAsia="宋体" w:cs="Cambria Math"/>
            </w:rPr>
            <w:t>是一类直接在图结构上操作的神经网络。它通过消息传递机制，让图中的节点从其邻居节点聚合信息，从而学习到包含局部图结构信息的节点嵌入。这使得</w:t>
          </w:r>
          <w:r>
            <w:rPr>
              <w:rFonts w:hint="default" w:ascii="Cambria Math" w:hAnsi="Cambria Math" w:cs="Cambria Math"/>
              <w:lang w:val="en-US" w:eastAsia="zh-CN"/>
            </w:rPr>
            <w:t xml:space="preserve"> </w:t>
          </w:r>
          <w:r>
            <w:rPr>
              <w:rFonts w:hint="default" w:ascii="Cambria Math" w:hAnsi="Cambria Math" w:eastAsia="宋体" w:cs="Cambria Math"/>
            </w:rPr>
            <w:t>GNN</w:t>
          </w:r>
          <w:r>
            <w:rPr>
              <w:rFonts w:hint="default" w:ascii="Cambria Math" w:hAnsi="Cambria Math" w:cs="Cambria Math"/>
              <w:lang w:val="en-US" w:eastAsia="zh-CN"/>
            </w:rPr>
            <w:t xml:space="preserve"> </w:t>
          </w:r>
          <w:r>
            <w:rPr>
              <w:rFonts w:hint="default" w:ascii="Cambria Math" w:hAnsi="Cambria Math" w:eastAsia="宋体" w:cs="Cambria Math"/>
            </w:rPr>
            <w:t>天然适合处理像</w:t>
          </w:r>
          <w:r>
            <w:rPr>
              <w:rFonts w:hint="default" w:ascii="Cambria Math" w:hAnsi="Cambria Math" w:cs="Cambria Math"/>
              <w:lang w:val="en-US" w:eastAsia="zh-CN"/>
            </w:rPr>
            <w:t xml:space="preserve"> </w:t>
          </w:r>
          <w:r>
            <w:rPr>
              <w:rFonts w:hint="default" w:ascii="Cambria Math" w:hAnsi="Cambria Math" w:eastAsia="宋体" w:cs="Cambria Math"/>
            </w:rPr>
            <w:t>CPG</w:t>
          </w:r>
          <w:r>
            <w:rPr>
              <w:rFonts w:hint="default" w:ascii="Cambria Math" w:hAnsi="Cambria Math" w:cs="Cambria Math"/>
              <w:lang w:val="en-US" w:eastAsia="zh-CN"/>
            </w:rPr>
            <w:t xml:space="preserve"> </w:t>
          </w:r>
          <w:r>
            <w:rPr>
              <w:rFonts w:hint="default" w:ascii="Cambria Math" w:hAnsi="Cambria Math" w:eastAsia="宋体" w:cs="Cambria Math"/>
            </w:rPr>
            <w:t>这样的图结构数据。</w:t>
          </w:r>
        </w:p>
        <w:p w14:paraId="7E66F93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rPr>
            <w:t>GNN</w:t>
          </w:r>
          <w:r>
            <w:rPr>
              <w:rFonts w:hint="default" w:ascii="Cambria Math" w:hAnsi="Cambria Math" w:cs="Cambria Math"/>
              <w:lang w:val="en-US" w:eastAsia="zh-CN"/>
            </w:rPr>
            <w:t xml:space="preserve"> </w:t>
          </w:r>
          <w:r>
            <w:rPr>
              <w:rFonts w:hint="default" w:ascii="Cambria Math" w:hAnsi="Cambria Math" w:eastAsia="宋体" w:cs="Cambria Math"/>
            </w:rPr>
            <w:t>能够同时利用代码的文本内容和复杂的程序结构</w:t>
          </w:r>
          <w:r>
            <w:rPr>
              <w:rFonts w:hint="default" w:ascii="Cambria Math" w:hAnsi="Cambria Math" w:eastAsia="宋体" w:cs="Cambria Math"/>
              <w:lang w:eastAsia="zh-CN"/>
            </w:rPr>
            <w:t>，</w:t>
          </w:r>
          <w:r>
            <w:rPr>
              <w:rFonts w:hint="default" w:ascii="Cambria Math" w:hAnsi="Cambria Math" w:eastAsia="宋体" w:cs="Cambria Math"/>
            </w:rPr>
            <w:t>自动从原始代码图中学习漏洞特征，减少了对人工特征工程的依赖，并能够捕捉到那些分散在代码不同部分、但通过数据或控制流关联起来的复杂漏洞模式，在漏洞检测中十分有优势。</w:t>
          </w:r>
        </w:p>
        <w:p w14:paraId="25DB7FB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lang w:val="en-US" w:eastAsia="zh-CN"/>
            </w:rPr>
          </w:pPr>
          <w:r>
            <w:rPr>
              <w:rFonts w:hint="default" w:ascii="Cambria Math" w:hAnsi="Cambria Math" w:eastAsia="宋体" w:cs="Cambria Math"/>
              <w:lang w:val="en-US" w:eastAsia="zh-CN"/>
            </w:rPr>
            <w:t>相比于</w:t>
          </w:r>
          <w:r>
            <w:rPr>
              <w:rFonts w:hint="default" w:ascii="Cambria Math" w:hAnsi="Cambria Math" w:eastAsia="宋体" w:cs="Cambria Math"/>
            </w:rPr>
            <w:t>其他模型</w:t>
          </w:r>
          <w:r>
            <w:rPr>
              <w:rFonts w:hint="default" w:ascii="Cambria Math" w:hAnsi="Cambria Math" w:eastAsia="宋体" w:cs="Cambria Math"/>
              <w:lang w:eastAsia="zh-CN"/>
            </w:rPr>
            <w:t>，</w:t>
          </w:r>
          <w:r>
            <w:rPr>
              <w:rFonts w:hint="default" w:ascii="Cambria Math" w:hAnsi="Cambria Math" w:eastAsia="宋体" w:cs="Cambria Math"/>
              <w:lang w:val="en-US" w:eastAsia="zh-CN"/>
            </w:rPr>
            <w:t>GNN</w:t>
          </w:r>
          <w:r>
            <w:rPr>
              <w:rFonts w:hint="default" w:ascii="Cambria Math" w:hAnsi="Cambria Math" w:cs="Cambria Math"/>
              <w:lang w:val="en-US" w:eastAsia="zh-CN"/>
            </w:rPr>
            <w:t xml:space="preserve"> </w:t>
          </w:r>
          <w:r>
            <w:rPr>
              <w:rFonts w:hint="default" w:ascii="Cambria Math" w:hAnsi="Cambria Math" w:eastAsia="宋体" w:cs="Cambria Math"/>
            </w:rPr>
            <w:t>在处理代码上的核心优势</w:t>
          </w:r>
          <w:r>
            <w:rPr>
              <w:rFonts w:hint="default" w:ascii="Cambria Math" w:hAnsi="Cambria Math" w:eastAsia="宋体" w:cs="Cambria Math"/>
              <w:lang w:val="en-US" w:eastAsia="zh-CN"/>
            </w:rPr>
            <w:t>有以下几点：</w:t>
          </w:r>
        </w:p>
        <w:p w14:paraId="6C55333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lang w:eastAsia="zh-CN"/>
            </w:rPr>
            <w:t>（</w:t>
          </w:r>
          <w:r>
            <w:rPr>
              <w:rFonts w:hint="default" w:ascii="Cambria Math" w:hAnsi="Cambria Math" w:eastAsia="宋体" w:cs="Cambria Math"/>
              <w:lang w:val="en-US" w:eastAsia="zh-CN"/>
            </w:rPr>
            <w:t>1</w:t>
          </w:r>
          <w:r>
            <w:rPr>
              <w:rFonts w:hint="default" w:ascii="Cambria Math" w:hAnsi="Cambria Math" w:eastAsia="宋体" w:cs="Cambria Math"/>
              <w:lang w:eastAsia="zh-CN"/>
            </w:rPr>
            <w:t>）</w:t>
          </w:r>
          <w:r>
            <w:rPr>
              <w:rFonts w:hint="default" w:ascii="Cambria Math" w:hAnsi="Cambria Math" w:eastAsia="宋体" w:cs="Cambria Math"/>
            </w:rPr>
            <w:t>GNN</w:t>
          </w:r>
          <w:r>
            <w:rPr>
              <w:rFonts w:hint="default" w:ascii="Cambria Math" w:hAnsi="Cambria Math" w:cs="Cambria Math"/>
              <w:lang w:val="en-US" w:eastAsia="zh-CN"/>
            </w:rPr>
            <w:t xml:space="preserve"> </w:t>
          </w:r>
          <w:r>
            <w:rPr>
              <w:rFonts w:hint="default" w:ascii="Cambria Math" w:hAnsi="Cambria Math" w:eastAsia="宋体" w:cs="Cambria Math"/>
            </w:rPr>
            <w:t>对节点的排列顺序不敏感。无论代码的文本行如何排列，只要其内在的</w:t>
          </w:r>
          <w:r>
            <w:rPr>
              <w:rFonts w:hint="default" w:ascii="Cambria Math" w:hAnsi="Cambria Math" w:cs="Cambria Math"/>
              <w:lang w:val="en-US" w:eastAsia="zh-CN"/>
            </w:rPr>
            <w:t xml:space="preserve"> </w:t>
          </w:r>
          <w:r>
            <w:rPr>
              <w:rFonts w:hint="default" w:ascii="Cambria Math" w:hAnsi="Cambria Math" w:eastAsia="宋体" w:cs="Cambria Math"/>
            </w:rPr>
            <w:t>AST、CFG</w:t>
          </w:r>
          <w:r>
            <w:rPr>
              <w:rFonts w:hint="default" w:ascii="Cambria Math" w:hAnsi="Cambria Math" w:cs="Cambria Math"/>
              <w:lang w:val="en-US" w:eastAsia="zh-CN"/>
            </w:rPr>
            <w:t xml:space="preserve"> </w:t>
          </w:r>
          <w:r>
            <w:rPr>
              <w:rFonts w:hint="default" w:ascii="Cambria Math" w:hAnsi="Cambria Math" w:eastAsia="宋体" w:cs="Cambria Math"/>
            </w:rPr>
            <w:t>结构不变，GNN</w:t>
          </w:r>
          <w:r>
            <w:rPr>
              <w:rFonts w:hint="default" w:ascii="Cambria Math" w:hAnsi="Cambria Math" w:cs="Cambria Math"/>
              <w:lang w:val="en-US" w:eastAsia="zh-CN"/>
            </w:rPr>
            <w:t xml:space="preserve"> </w:t>
          </w:r>
          <w:r>
            <w:rPr>
              <w:rFonts w:hint="default" w:ascii="Cambria Math" w:hAnsi="Cambria Math" w:eastAsia="宋体" w:cs="Cambria Math"/>
            </w:rPr>
            <w:t>学习到的图表示就是相似的。</w:t>
          </w:r>
        </w:p>
        <w:p w14:paraId="4E30750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lang w:eastAsia="zh-CN"/>
            </w:rPr>
            <w:t>（</w:t>
          </w:r>
          <w:r>
            <w:rPr>
              <w:rFonts w:hint="default" w:ascii="Cambria Math" w:hAnsi="Cambria Math" w:eastAsia="宋体" w:cs="Cambria Math"/>
              <w:lang w:val="en-US" w:eastAsia="zh-CN"/>
            </w:rPr>
            <w:t>2</w:t>
          </w:r>
          <w:r>
            <w:rPr>
              <w:rFonts w:hint="default" w:ascii="Cambria Math" w:hAnsi="Cambria Math" w:eastAsia="宋体" w:cs="Cambria Math"/>
              <w:lang w:eastAsia="zh-CN"/>
            </w:rPr>
            <w:t>）</w:t>
          </w:r>
          <w:r>
            <w:rPr>
              <w:rFonts w:hint="default" w:ascii="Cambria Math" w:hAnsi="Cambria Math" w:eastAsia="宋体" w:cs="Cambria Math"/>
            </w:rPr>
            <w:t>GNN</w:t>
          </w:r>
          <w:r>
            <w:rPr>
              <w:rFonts w:hint="default" w:ascii="Cambria Math" w:hAnsi="Cambria Math" w:cs="Cambria Math"/>
              <w:lang w:val="en-US" w:eastAsia="zh-CN"/>
            </w:rPr>
            <w:t xml:space="preserve"> </w:t>
          </w:r>
          <w:r>
            <w:rPr>
              <w:rFonts w:hint="default" w:ascii="Cambria Math" w:hAnsi="Cambria Math" w:eastAsia="宋体" w:cs="Cambria Math"/>
            </w:rPr>
            <w:t>显式地利用了代码中各种预定义的关系。它知道变量</w:t>
          </w:r>
          <w:r>
            <w:rPr>
              <w:rFonts w:hint="default" w:ascii="Cambria Math" w:hAnsi="Cambria Math" w:cs="Cambria Math"/>
              <w:lang w:val="en-US" w:eastAsia="zh-CN"/>
            </w:rPr>
            <w:t xml:space="preserve"> </w:t>
          </w:r>
          <w:r>
            <w:rPr>
              <w:rFonts w:hint="default" w:ascii="Cambria Math" w:hAnsi="Cambria Math" w:eastAsia="宋体" w:cs="Cambria Math"/>
            </w:rPr>
            <w:t>A</w:t>
          </w:r>
          <w:r>
            <w:rPr>
              <w:rFonts w:hint="default" w:ascii="Cambria Math" w:hAnsi="Cambria Math" w:cs="Cambria Math"/>
              <w:lang w:val="en-US" w:eastAsia="zh-CN"/>
            </w:rPr>
            <w:t xml:space="preserve"> </w:t>
          </w:r>
          <w:r>
            <w:rPr>
              <w:rFonts w:hint="default" w:ascii="Cambria Math" w:hAnsi="Cambria Math" w:eastAsia="宋体" w:cs="Cambria Math"/>
            </w:rPr>
            <w:t>和变</w:t>
          </w:r>
          <w:r>
            <w:rPr>
              <w:rFonts w:hint="default" w:ascii="Cambria Math" w:hAnsi="Cambria Math" w:cs="Cambria Math"/>
              <w:lang w:val="en-US" w:eastAsia="zh-CN"/>
            </w:rPr>
            <w:t xml:space="preserve">量 </w:t>
          </w:r>
          <w:r>
            <w:rPr>
              <w:rFonts w:hint="default" w:ascii="Cambria Math" w:hAnsi="Cambria Math" w:eastAsia="宋体" w:cs="Cambria Math"/>
            </w:rPr>
            <w:t>B</w:t>
          </w:r>
          <w:r>
            <w:rPr>
              <w:rFonts w:hint="default" w:ascii="Cambria Math" w:hAnsi="Cambria Math" w:cs="Cambria Math"/>
              <w:lang w:val="en-US" w:eastAsia="zh-CN"/>
            </w:rPr>
            <w:t xml:space="preserve"> </w:t>
          </w:r>
          <w:r>
            <w:rPr>
              <w:rFonts w:hint="default" w:ascii="Cambria Math" w:hAnsi="Cambria Math" w:eastAsia="宋体" w:cs="Cambria Math"/>
            </w:rPr>
            <w:t>之间存在“数据依赖”关系，而语句</w:t>
          </w:r>
          <w:r>
            <w:rPr>
              <w:rFonts w:hint="default" w:ascii="Cambria Math" w:hAnsi="Cambria Math" w:cs="Cambria Math"/>
              <w:lang w:val="en-US" w:eastAsia="zh-CN"/>
            </w:rPr>
            <w:t xml:space="preserve"> </w:t>
          </w:r>
          <w:r>
            <w:rPr>
              <w:rFonts w:hint="default" w:ascii="Cambria Math" w:hAnsi="Cambria Math" w:eastAsia="宋体" w:cs="Cambria Math"/>
            </w:rPr>
            <w:t>C</w:t>
          </w:r>
          <w:r>
            <w:rPr>
              <w:rFonts w:hint="default" w:ascii="Cambria Math" w:hAnsi="Cambria Math" w:cs="Cambria Math"/>
              <w:lang w:val="en-US" w:eastAsia="zh-CN"/>
            </w:rPr>
            <w:t xml:space="preserve"> </w:t>
          </w:r>
          <w:r>
            <w:rPr>
              <w:rFonts w:hint="default" w:ascii="Cambria Math" w:hAnsi="Cambria Math" w:eastAsia="宋体" w:cs="Cambria Math"/>
            </w:rPr>
            <w:t>和语句</w:t>
          </w:r>
          <w:r>
            <w:rPr>
              <w:rFonts w:hint="default" w:ascii="Cambria Math" w:hAnsi="Cambria Math" w:cs="Cambria Math"/>
              <w:lang w:val="en-US" w:eastAsia="zh-CN"/>
            </w:rPr>
            <w:t xml:space="preserve"> </w:t>
          </w:r>
          <w:r>
            <w:rPr>
              <w:rFonts w:hint="default" w:ascii="Cambria Math" w:hAnsi="Cambria Math" w:eastAsia="宋体" w:cs="Cambria Math"/>
            </w:rPr>
            <w:t>D</w:t>
          </w:r>
          <w:r>
            <w:rPr>
              <w:rFonts w:hint="default" w:ascii="Cambria Math" w:hAnsi="Cambria Math" w:cs="Cambria Math"/>
              <w:lang w:val="en-US" w:eastAsia="zh-CN"/>
            </w:rPr>
            <w:t xml:space="preserve"> </w:t>
          </w:r>
          <w:r>
            <w:rPr>
              <w:rFonts w:hint="default" w:ascii="Cambria Math" w:hAnsi="Cambria Math" w:eastAsia="宋体" w:cs="Cambria Math"/>
            </w:rPr>
            <w:t>之间存在“控制流”关系。这种关系意识是序列模型完全不具备的。</w:t>
          </w:r>
        </w:p>
        <w:p w14:paraId="2147C0D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lang w:eastAsia="zh-CN"/>
            </w:rPr>
            <w:t>（</w:t>
          </w:r>
          <w:r>
            <w:rPr>
              <w:rFonts w:hint="default" w:ascii="Cambria Math" w:hAnsi="Cambria Math" w:eastAsia="宋体" w:cs="Cambria Math"/>
              <w:lang w:val="en-US" w:eastAsia="zh-CN"/>
            </w:rPr>
            <w:t>3</w:t>
          </w:r>
          <w:r>
            <w:rPr>
              <w:rFonts w:hint="default" w:ascii="Cambria Math" w:hAnsi="Cambria Math" w:eastAsia="宋体" w:cs="Cambria Math"/>
              <w:lang w:eastAsia="zh-CN"/>
            </w:rPr>
            <w:t>）</w:t>
          </w:r>
          <w:r>
            <w:rPr>
              <w:rFonts w:hint="default" w:ascii="Cambria Math" w:hAnsi="Cambria Math" w:eastAsia="宋体" w:cs="Cambria Math"/>
            </w:rPr>
            <w:t>许多复杂的代码漏洞的模式并非集中在连续的代码行中，而是散布在代码的不同部分，通过控制和数据流连接在一起。GNN</w:t>
          </w:r>
          <w:r>
            <w:rPr>
              <w:rFonts w:hint="default" w:ascii="Cambria Math" w:hAnsi="Cambria Math" w:cs="Cambria Math"/>
              <w:lang w:val="en-US" w:eastAsia="zh-CN"/>
            </w:rPr>
            <w:t xml:space="preserve"> </w:t>
          </w:r>
          <w:r>
            <w:rPr>
              <w:rFonts w:hint="default" w:ascii="Cambria Math" w:hAnsi="Cambria Math" w:eastAsia="宋体" w:cs="Cambria Math"/>
            </w:rPr>
            <w:t>的消息传递机制能够沿着这些路径传播信息，从而捕捉到这种“长距离依赖”的漏洞模式。</w:t>
          </w:r>
        </w:p>
        <w:p w14:paraId="7329268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lang w:eastAsia="zh-CN"/>
            </w:rPr>
            <w:t>（</w:t>
          </w:r>
          <w:r>
            <w:rPr>
              <w:rFonts w:hint="default" w:ascii="Cambria Math" w:hAnsi="Cambria Math" w:eastAsia="宋体" w:cs="Cambria Math"/>
              <w:lang w:val="en-US" w:eastAsia="zh-CN"/>
            </w:rPr>
            <w:t>4</w:t>
          </w:r>
          <w:r>
            <w:rPr>
              <w:rFonts w:hint="default" w:ascii="Cambria Math" w:hAnsi="Cambria Math" w:eastAsia="宋体" w:cs="Cambria Math"/>
              <w:lang w:eastAsia="zh-CN"/>
            </w:rPr>
            <w:t>）</w:t>
          </w:r>
          <w:r>
            <w:rPr>
              <w:rFonts w:hint="default" w:ascii="Cambria Math" w:hAnsi="Cambria Math" w:eastAsia="宋体" w:cs="Cambria Math"/>
            </w:rPr>
            <w:t>像</w:t>
          </w:r>
          <w:r>
            <w:rPr>
              <w:rFonts w:hint="default" w:ascii="Cambria Math" w:hAnsi="Cambria Math" w:cs="Cambria Math"/>
              <w:lang w:val="en-US" w:eastAsia="zh-CN"/>
            </w:rPr>
            <w:t xml:space="preserve"> </w:t>
          </w:r>
          <w:r>
            <w:rPr>
              <w:rFonts w:hint="default" w:ascii="Cambria Math" w:hAnsi="Cambria Math" w:eastAsia="宋体" w:cs="Cambria Math"/>
            </w:rPr>
            <w:t>GraphSAGE</w:t>
          </w:r>
          <w:r>
            <w:rPr>
              <w:rFonts w:hint="default" w:ascii="Cambria Math" w:hAnsi="Cambria Math" w:cs="Cambria Math"/>
              <w:lang w:val="en-US" w:eastAsia="zh-CN"/>
            </w:rPr>
            <w:t xml:space="preserve"> </w:t>
          </w:r>
          <w:r>
            <w:rPr>
              <w:rFonts w:hint="default" w:ascii="Cambria Math" w:hAnsi="Cambria Math" w:eastAsia="宋体" w:cs="Cambria Math"/>
            </w:rPr>
            <w:t>这样的</w:t>
          </w:r>
          <w:r>
            <w:rPr>
              <w:rFonts w:hint="default" w:ascii="Cambria Math" w:hAnsi="Cambria Math" w:cs="Cambria Math"/>
              <w:lang w:val="en-US" w:eastAsia="zh-CN"/>
            </w:rPr>
            <w:t xml:space="preserve"> </w:t>
          </w:r>
          <w:r>
            <w:rPr>
              <w:rFonts w:hint="default" w:ascii="Cambria Math" w:hAnsi="Cambria Math" w:eastAsia="宋体" w:cs="Cambria Math"/>
            </w:rPr>
            <w:t>GNN</w:t>
          </w:r>
          <w:r>
            <w:rPr>
              <w:rFonts w:hint="default" w:ascii="Cambria Math" w:hAnsi="Cambria Math" w:cs="Cambria Math"/>
              <w:lang w:val="en-US" w:eastAsia="zh-CN"/>
            </w:rPr>
            <w:t xml:space="preserve"> </w:t>
          </w:r>
          <w:r>
            <w:rPr>
              <w:rFonts w:hint="default" w:ascii="Cambria Math" w:hAnsi="Cambria Math" w:eastAsia="宋体" w:cs="Cambria Math"/>
            </w:rPr>
            <w:t>变体具备强大的归纳能力。这意味着它们可以在一个图上训练，然后泛化到从未见过的、全新的图上进行预测</w:t>
          </w:r>
          <w:r>
            <w:rPr>
              <w:rFonts w:hint="default" w:ascii="Cambria Math" w:hAnsi="Cambria Math" w:eastAsia="宋体" w:cs="Cambria Math"/>
              <w:lang w:val="en-US"/>
            </w:rPr>
            <w:fldChar w:fldCharType="begin"/>
          </w:r>
          <w:r>
            <w:rPr>
              <w:rFonts w:hint="default" w:ascii="Cambria Math" w:hAnsi="Cambria Math" w:eastAsia="宋体" w:cs="Cambria Math"/>
              <w:lang w:val="en-US"/>
            </w:rPr>
            <w:instrText xml:space="preserve"> REF _Ref4425 \r \h </w:instrText>
          </w:r>
          <w:r>
            <w:rPr>
              <w:rFonts w:hint="default" w:ascii="Cambria Math" w:hAnsi="Cambria Math" w:eastAsia="宋体" w:cs="Cambria Math"/>
              <w:lang w:val="en-US"/>
            </w:rPr>
            <w:fldChar w:fldCharType="separate"/>
          </w:r>
          <w:r>
            <w:rPr>
              <w:rFonts w:hint="default" w:ascii="Cambria Math" w:hAnsi="Cambria Math" w:eastAsia="宋体" w:cs="Cambria Math"/>
              <w:lang w:val="en-US"/>
            </w:rPr>
            <w:t>[4]</w:t>
          </w:r>
          <w:r>
            <w:rPr>
              <w:rFonts w:hint="default" w:ascii="Cambria Math" w:hAnsi="Cambria Math" w:eastAsia="宋体" w:cs="Cambria Math"/>
              <w:lang w:val="en-US"/>
            </w:rPr>
            <w:fldChar w:fldCharType="end"/>
          </w:r>
          <w:r>
            <w:rPr>
              <w:rFonts w:hint="default" w:ascii="Cambria Math" w:hAnsi="Cambria Math" w:eastAsia="宋体" w:cs="Cambria Math"/>
            </w:rPr>
            <w:t>。</w:t>
          </w:r>
        </w:p>
        <w:p w14:paraId="77905048">
          <w:pPr>
            <w:pStyle w:val="2"/>
            <w:ind w:left="578" w:hanging="578"/>
          </w:pPr>
          <w:bookmarkStart w:id="22" w:name="_Toc31391"/>
          <w:r>
            <w:rPr>
              <w:rFonts w:hint="eastAsia"/>
            </w:rPr>
            <w:t>问题定义</w:t>
          </w:r>
          <w:bookmarkEnd w:id="22"/>
        </w:p>
        <w:p w14:paraId="791EBBF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rPr>
            <w:t>本任务的目标是构建一个二分类模型，该模型能够接收一个函数的源代码作为输入，并输出一个二进制标签，用以判断该函数是否包含漏洞。</w:t>
          </w:r>
        </w:p>
        <w:p w14:paraId="3FE842E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lang w:val="en-US" w:eastAsia="zh-CN"/>
            </w:rPr>
          </w:pPr>
          <w:r>
            <w:rPr>
              <w:rFonts w:hint="default" w:ascii="Cambria Math" w:hAnsi="Cambria Math" w:eastAsia="宋体" w:cs="Cambria Math"/>
            </w:rPr>
            <w:t>输入：一个函数 F</w:t>
          </w:r>
          <w:r>
            <w:rPr>
              <w:rFonts w:hint="default" w:ascii="Cambria Math" w:hAnsi="Cambria Math" w:cs="Cambria Math"/>
              <w:lang w:eastAsia="zh-CN"/>
            </w:rPr>
            <w:t>。</w:t>
          </w:r>
        </w:p>
        <w:p w14:paraId="33B2AC9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i w:val="0"/>
              <w:kern w:val="2"/>
              <w:sz w:val="24"/>
              <w:szCs w:val="22"/>
              <w:lang w:val="en-US" w:eastAsia="zh-CN" w:bidi="ar-SA"/>
            </w:rPr>
          </w:pPr>
          <w:r>
            <w:rPr>
              <w:rFonts w:hint="default" w:ascii="Cambria Math" w:hAnsi="Cambria Math" w:eastAsia="宋体" w:cs="Cambria Math"/>
            </w:rPr>
            <w:t>输出：一个预测标签</w:t>
          </w:r>
          <w:r>
            <w:rPr>
              <w:rFonts w:hint="default" w:ascii="Cambria Math" w:hAnsi="Cambria Math" w:eastAsia="宋体" w:cs="Cambria Math"/>
              <w:lang w:val="en-US" w:eastAsia="zh-CN"/>
            </w:rPr>
            <w:t xml:space="preserve"> </w:t>
          </w:r>
          <m:oMath>
            <m:acc>
              <m:accPr>
                <m:ctrlPr>
                  <w:rPr>
                    <w:rFonts w:hint="default" w:ascii="Cambria Math" w:hAnsi="Cambria Math" w:eastAsia="宋体" w:cs="Cambria Math"/>
                    <w:sz w:val="24"/>
                  </w:rPr>
                </m:ctrlPr>
              </m:accPr>
              <m:e>
                <m:r>
                  <m:rPr/>
                  <w:rPr>
                    <w:rFonts w:hint="default" w:ascii="Cambria Math" w:hAnsi="Cambria Math" w:eastAsia="宋体" w:cs="Cambria Math"/>
                    <w:sz w:val="24"/>
                  </w:rPr>
                  <m:t>y</m:t>
                </m:r>
                <m:ctrlPr>
                  <w:rPr>
                    <w:rFonts w:hint="default" w:ascii="Cambria Math" w:hAnsi="Cambria Math" w:eastAsia="宋体" w:cs="Cambria Math"/>
                    <w:sz w:val="24"/>
                  </w:rPr>
                </m:ctrlPr>
              </m:e>
            </m:acc>
            <m:r>
              <m:rPr>
                <m:sty m:val="p"/>
              </m:rPr>
              <w:rPr>
                <w:rFonts w:hint="default" w:ascii="Cambria Math" w:hAnsi="Cambria Math" w:eastAsia="宋体" w:cs="Cambria Math"/>
                <w:sz w:val="24"/>
                <w:lang w:val="en-US" w:eastAsia="zh-CN"/>
              </w:rPr>
              <m:t xml:space="preserve"> </m:t>
            </m:r>
            <m:r>
              <m:rPr>
                <m:sty m:val="p"/>
              </m:rPr>
              <w:rPr>
                <w:rFonts w:hint="default" w:ascii="Cambria Math" w:hAnsi="Cambria Math" w:eastAsia="宋体" w:cs="Cambria Math"/>
                <w:sz w:val="24"/>
              </w:rPr>
              <m:t>ϵ</m:t>
            </m:r>
            <m:r>
              <m:rPr>
                <m:sty m:val="p"/>
              </m:rPr>
              <w:rPr>
                <w:rFonts w:hint="default" w:ascii="Cambria Math" w:hAnsi="Cambria Math" w:eastAsia="宋体" w:cs="Cambria Math"/>
                <w:sz w:val="24"/>
                <w:lang w:val="en-US" w:eastAsia="zh-CN"/>
              </w:rPr>
              <m:t xml:space="preserve"> {0, 1}</m:t>
            </m:r>
          </m:oMath>
          <w:r>
            <w:rPr>
              <w:rFonts w:hint="default" w:ascii="Cambria Math" w:hAnsi="Cambria Math" w:eastAsia="宋体" w:cs="Cambria Math"/>
              <w:i w:val="0"/>
              <w:sz w:val="24"/>
              <w:lang w:val="en-US" w:eastAsia="zh-CN"/>
            </w:rPr>
            <w:t xml:space="preserve">，其中 </w:t>
          </w:r>
          <m:oMath>
            <m:acc>
              <m:accPr>
                <m:ctrlPr>
                  <w:rPr>
                    <w:rFonts w:hint="default" w:ascii="Cambria Math" w:hAnsi="Cambria Math" w:eastAsia="宋体" w:cs="Cambria Math"/>
                    <w:sz w:val="24"/>
                  </w:rPr>
                </m:ctrlPr>
              </m:accPr>
              <m:e>
                <m:r>
                  <m:rPr/>
                  <w:rPr>
                    <w:rFonts w:hint="default" w:ascii="Cambria Math" w:hAnsi="Cambria Math" w:eastAsia="宋体" w:cs="Cambria Math"/>
                    <w:sz w:val="24"/>
                  </w:rPr>
                  <m:t>y</m:t>
                </m:r>
                <m:ctrlPr>
                  <w:rPr>
                    <w:rFonts w:hint="default" w:ascii="Cambria Math" w:hAnsi="Cambria Math" w:eastAsia="宋体" w:cs="Cambria Math"/>
                    <w:sz w:val="24"/>
                  </w:rPr>
                </m:ctrlPr>
              </m:e>
            </m:acc>
            <m:r>
              <m:rPr>
                <m:sty m:val="p"/>
              </m:rPr>
              <w:rPr>
                <w:rFonts w:hint="default" w:ascii="Cambria Math" w:hAnsi="Cambria Math" w:eastAsia="宋体" w:cs="Cambria Math"/>
                <w:sz w:val="24"/>
                <w:lang w:val="en-US" w:eastAsia="zh-CN"/>
              </w:rPr>
              <m:t xml:space="preserve"> = 1</m:t>
            </m:r>
          </m:oMath>
          <w:r>
            <w:rPr>
              <w:rFonts w:hint="default" w:ascii="Cambria Math" w:hAnsi="Cambria Math" w:eastAsia="宋体" w:cs="Cambria Math"/>
              <w:i w:val="0"/>
              <w:sz w:val="24"/>
              <w:lang w:val="en-US" w:eastAsia="zh-CN"/>
            </w:rPr>
            <w:t xml:space="preserve"> 表示</w:t>
          </w:r>
          <w:r>
            <w:rPr>
              <w:rFonts w:hint="default" w:ascii="Cambria Math" w:hAnsi="Cambria Math" w:cs="Cambria Math"/>
              <w:i w:val="0"/>
              <w:sz w:val="24"/>
              <w:lang w:val="en-US" w:eastAsia="zh-CN"/>
            </w:rPr>
            <w:t xml:space="preserve"> </w:t>
          </w:r>
          <w:r>
            <w:rPr>
              <w:rFonts w:hint="default" w:ascii="Cambria Math" w:hAnsi="Cambria Math" w:eastAsia="宋体" w:cs="Cambria Math"/>
              <w:i w:val="0"/>
              <w:sz w:val="24"/>
              <w:lang w:val="en-US" w:eastAsia="zh-CN"/>
            </w:rPr>
            <w:t>F</w:t>
          </w:r>
          <w:r>
            <w:rPr>
              <w:rFonts w:hint="default" w:ascii="Cambria Math" w:hAnsi="Cambria Math" w:cs="Cambria Math"/>
              <w:i w:val="0"/>
              <w:sz w:val="24"/>
              <w:lang w:val="en-US" w:eastAsia="zh-CN"/>
            </w:rPr>
            <w:t xml:space="preserve"> </w:t>
          </w:r>
          <w:r>
            <w:rPr>
              <w:rFonts w:hint="default" w:ascii="Cambria Math" w:hAnsi="Cambria Math" w:eastAsia="宋体" w:cs="Cambria Math"/>
              <w:i w:val="0"/>
              <w:sz w:val="24"/>
              <w:lang w:val="en-US" w:eastAsia="zh-CN"/>
            </w:rPr>
            <w:t>是易受攻击的，</w:t>
          </w:r>
          <m:oMath>
            <m:acc>
              <m:accPr>
                <m:ctrlPr>
                  <w:rPr>
                    <w:rFonts w:hint="default" w:ascii="Cambria Math" w:hAnsi="Cambria Math" w:eastAsia="宋体" w:cs="Cambria Math"/>
                    <w:sz w:val="24"/>
                  </w:rPr>
                </m:ctrlPr>
              </m:accPr>
              <m:e>
                <m:r>
                  <m:rPr/>
                  <w:rPr>
                    <w:rFonts w:hint="default" w:ascii="Cambria Math" w:hAnsi="Cambria Math" w:eastAsia="宋体" w:cs="Cambria Math"/>
                    <w:sz w:val="24"/>
                  </w:rPr>
                  <m:t>y</m:t>
                </m:r>
                <m:ctrlPr>
                  <w:rPr>
                    <w:rFonts w:hint="default" w:ascii="Cambria Math" w:hAnsi="Cambria Math" w:eastAsia="宋体" w:cs="Cambria Math"/>
                    <w:sz w:val="24"/>
                  </w:rPr>
                </m:ctrlPr>
              </m:e>
            </m:acc>
            <m:r>
              <m:rPr>
                <m:sty m:val="p"/>
              </m:rPr>
              <w:rPr>
                <w:rFonts w:hint="default" w:ascii="Cambria Math" w:hAnsi="Cambria Math" w:eastAsia="宋体" w:cs="Cambria Math"/>
                <w:sz w:val="24"/>
                <w:lang w:val="en-US" w:eastAsia="zh-CN"/>
              </w:rPr>
              <m:t xml:space="preserve"> = 1</m:t>
            </m:r>
          </m:oMath>
          <w:r>
            <w:rPr>
              <w:rFonts w:hint="default" w:ascii="Cambria Math" w:hAnsi="Cambria Math" w:eastAsia="宋体" w:cs="Cambria Math"/>
              <w:i w:val="0"/>
              <w:sz w:val="24"/>
              <w:lang w:val="en-US" w:eastAsia="zh-CN"/>
            </w:rPr>
            <w:t xml:space="preserve"> 表示</w:t>
          </w:r>
          <w:r>
            <w:rPr>
              <w:rFonts w:hint="default" w:ascii="Cambria Math" w:hAnsi="Cambria Math" w:cs="Cambria Math"/>
              <w:i w:val="0"/>
              <w:sz w:val="24"/>
              <w:lang w:val="en-US" w:eastAsia="zh-CN"/>
            </w:rPr>
            <w:t xml:space="preserve"> </w:t>
          </w:r>
          <w:r>
            <w:rPr>
              <w:rFonts w:hint="default" w:ascii="Cambria Math" w:hAnsi="Cambria Math" w:eastAsia="宋体" w:cs="Cambria Math"/>
              <w:i w:val="0"/>
              <w:sz w:val="24"/>
              <w:lang w:val="en-US" w:eastAsia="zh-CN"/>
            </w:rPr>
            <w:t>F</w:t>
          </w:r>
          <w:r>
            <w:rPr>
              <w:rFonts w:hint="default" w:ascii="Cambria Math" w:hAnsi="Cambria Math" w:cs="Cambria Math"/>
              <w:i w:val="0"/>
              <w:sz w:val="24"/>
              <w:lang w:val="en-US" w:eastAsia="zh-CN"/>
            </w:rPr>
            <w:t xml:space="preserve"> </w:t>
          </w:r>
          <w:r>
            <w:rPr>
              <w:rFonts w:hint="default" w:ascii="Cambria Math" w:hAnsi="Cambria Math" w:eastAsia="宋体" w:cs="Cambria Math"/>
              <w:i w:val="0"/>
              <w:sz w:val="24"/>
              <w:lang w:val="en-US" w:eastAsia="zh-CN"/>
            </w:rPr>
            <w:t>是安全的。</w:t>
          </w:r>
        </w:p>
        <w:p w14:paraId="2B384A3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lang w:val="en-US" w:eastAsia="zh-CN"/>
            </w:rPr>
          </w:pPr>
          <w:r>
            <w:rPr>
              <w:rFonts w:hint="default" w:ascii="Cambria Math" w:hAnsi="Cambria Math" w:eastAsia="宋体" w:cs="Cambria Math"/>
            </w:rPr>
            <w:t>将此任务形式化为一个基于图的监督学习问题。数据集中每个样本是一个二元组</w:t>
          </w:r>
          <w:r>
            <w:rPr>
              <w:rFonts w:hint="default" w:ascii="Cambria Math" w:hAnsi="Cambria Math" w:cs="Cambria Math"/>
              <w:lang w:val="en-US" w:eastAsia="zh-CN"/>
            </w:rPr>
            <w:t xml:space="preserve"> </w:t>
          </w:r>
          <m:oMath>
            <m:r>
              <m:rPr>
                <m:sty m:val="p"/>
              </m:rPr>
              <w:rPr>
                <w:rFonts w:hint="default" w:ascii="Cambria Math" w:hAnsi="Cambria Math" w:eastAsia="宋体" w:cs="Cambria Math"/>
                <w:kern w:val="2"/>
                <w:sz w:val="24"/>
                <w:szCs w:val="22"/>
                <w:lang w:val="en-US" w:eastAsia="zh-CN" w:bidi="ar-SA"/>
              </w:rPr>
              <m:t>(</m:t>
            </m:r>
            <m:sSub>
              <m:sSubPr>
                <m:ctrlPr>
                  <w:rPr>
                    <w:rFonts w:hint="default" w:ascii="Cambria Math" w:hAnsi="Cambria Math" w:eastAsia="宋体" w:cs="Cambria Math"/>
                    <w:i/>
                    <w:kern w:val="2"/>
                    <w:sz w:val="24"/>
                    <w:szCs w:val="22"/>
                    <w:lang w:val="en-US" w:eastAsia="zh-CN" w:bidi="ar-SA"/>
                  </w:rPr>
                </m:ctrlPr>
              </m:sSubPr>
              <m:e>
                <m:r>
                  <m:rPr/>
                  <w:rPr>
                    <w:rFonts w:hint="default" w:ascii="Cambria Math" w:hAnsi="Cambria Math" w:eastAsia="宋体" w:cs="Cambria Math"/>
                    <w:kern w:val="2"/>
                    <w:sz w:val="24"/>
                    <w:szCs w:val="22"/>
                    <w:lang w:val="en-US" w:eastAsia="zh-CN" w:bidi="ar-SA"/>
                  </w:rPr>
                  <m:t>c</m:t>
                </m:r>
                <m:ctrlPr>
                  <w:rPr>
                    <w:rFonts w:hint="default" w:ascii="Cambria Math" w:hAnsi="Cambria Math" w:eastAsia="宋体" w:cs="Cambria Math"/>
                    <w:i/>
                    <w:kern w:val="2"/>
                    <w:sz w:val="24"/>
                    <w:szCs w:val="22"/>
                    <w:lang w:val="en-US" w:eastAsia="zh-CN" w:bidi="ar-SA"/>
                  </w:rPr>
                </m:ctrlPr>
              </m:e>
              <m:sub>
                <m:r>
                  <m:rPr/>
                  <w:rPr>
                    <w:rFonts w:hint="default" w:ascii="Cambria Math" w:hAnsi="Cambria Math" w:eastAsia="宋体" w:cs="Cambria Math"/>
                    <w:kern w:val="2"/>
                    <w:sz w:val="24"/>
                    <w:szCs w:val="22"/>
                    <w:lang w:val="en-US" w:eastAsia="zh-CN" w:bidi="ar-SA"/>
                  </w:rPr>
                  <m:t>i</m:t>
                </m:r>
                <m:ctrlPr>
                  <w:rPr>
                    <w:rFonts w:hint="default" w:ascii="Cambria Math" w:hAnsi="Cambria Math" w:eastAsia="宋体" w:cs="Cambria Math"/>
                    <w:i/>
                    <w:kern w:val="2"/>
                    <w:sz w:val="24"/>
                    <w:szCs w:val="22"/>
                    <w:lang w:val="en-US" w:eastAsia="zh-CN" w:bidi="ar-SA"/>
                  </w:rPr>
                </m:ctrlPr>
              </m:sub>
            </m:sSub>
            <m:r>
              <m:rPr>
                <m:sty m:val="p"/>
              </m:rPr>
              <w:rPr>
                <w:rFonts w:hint="default" w:ascii="Cambria Math" w:hAnsi="Cambria Math" w:eastAsia="宋体" w:cs="Cambria Math"/>
                <w:kern w:val="2"/>
                <w:sz w:val="24"/>
                <w:szCs w:val="22"/>
                <w:lang w:val="en-US" w:eastAsia="zh-CN" w:bidi="ar-SA"/>
              </w:rPr>
              <m:t xml:space="preserve"> , </m:t>
            </m:r>
            <m:sSub>
              <m:sSubPr>
                <m:ctrlPr>
                  <w:rPr>
                    <w:rFonts w:hint="default" w:ascii="Cambria Math" w:hAnsi="Cambria Math" w:eastAsia="宋体" w:cs="Cambria Math"/>
                    <w:i/>
                    <w:kern w:val="2"/>
                    <w:sz w:val="24"/>
                    <w:szCs w:val="22"/>
                    <w:lang w:val="en-US" w:eastAsia="zh-CN" w:bidi="ar-SA"/>
                  </w:rPr>
                </m:ctrlPr>
              </m:sSubPr>
              <m:e>
                <m:r>
                  <m:rPr/>
                  <w:rPr>
                    <w:rFonts w:hint="default" w:ascii="Cambria Math" w:hAnsi="Cambria Math" w:eastAsia="宋体" w:cs="Cambria Math"/>
                    <w:kern w:val="2"/>
                    <w:sz w:val="24"/>
                    <w:szCs w:val="22"/>
                    <w:lang w:val="en-US" w:eastAsia="zh-CN" w:bidi="ar-SA"/>
                  </w:rPr>
                  <m:t>y</m:t>
                </m:r>
                <m:ctrlPr>
                  <w:rPr>
                    <w:rFonts w:hint="default" w:ascii="Cambria Math" w:hAnsi="Cambria Math" w:eastAsia="宋体" w:cs="Cambria Math"/>
                    <w:i/>
                    <w:kern w:val="2"/>
                    <w:sz w:val="24"/>
                    <w:szCs w:val="22"/>
                    <w:lang w:val="en-US" w:eastAsia="zh-CN" w:bidi="ar-SA"/>
                  </w:rPr>
                </m:ctrlPr>
              </m:e>
              <m:sub>
                <m:r>
                  <m:rPr/>
                  <w:rPr>
                    <w:rFonts w:hint="default" w:ascii="Cambria Math" w:hAnsi="Cambria Math" w:eastAsia="宋体" w:cs="Cambria Math"/>
                    <w:kern w:val="2"/>
                    <w:sz w:val="24"/>
                    <w:szCs w:val="22"/>
                    <w:lang w:val="en-US" w:eastAsia="zh-CN" w:bidi="ar-SA"/>
                  </w:rPr>
                  <m:t>i</m:t>
                </m:r>
                <m:ctrlPr>
                  <w:rPr>
                    <w:rFonts w:hint="default" w:ascii="Cambria Math" w:hAnsi="Cambria Math" w:eastAsia="宋体" w:cs="Cambria Math"/>
                    <w:i/>
                    <w:kern w:val="2"/>
                    <w:sz w:val="24"/>
                    <w:szCs w:val="22"/>
                    <w:lang w:val="en-US" w:eastAsia="zh-CN" w:bidi="ar-SA"/>
                  </w:rPr>
                </m:ctrlPr>
              </m:sub>
            </m:sSub>
            <m:r>
              <m:rPr>
                <m:sty m:val="p"/>
              </m:rPr>
              <w:rPr>
                <w:rFonts w:hint="default" w:ascii="Cambria Math" w:hAnsi="Cambria Math" w:eastAsia="宋体" w:cs="Cambria Math"/>
                <w:kern w:val="2"/>
                <w:sz w:val="24"/>
                <w:szCs w:val="22"/>
                <w:lang w:val="en-US" w:eastAsia="zh-CN" w:bidi="ar-SA"/>
              </w:rPr>
              <m:t>)</m:t>
            </m:r>
          </m:oMath>
          <w:r>
            <w:rPr>
              <w:rFonts w:hint="default" w:ascii="Cambria Math" w:hAnsi="Cambria Math" w:eastAsia="宋体" w:cs="Cambria Math"/>
              <w:i w:val="0"/>
              <w:kern w:val="2"/>
              <w:sz w:val="24"/>
              <w:szCs w:val="22"/>
              <w:lang w:val="en-US" w:eastAsia="zh-CN" w:bidi="ar-SA"/>
            </w:rPr>
            <w:t xml:space="preserve">。其中 </w:t>
          </w:r>
          <m:oMath>
            <m:sSub>
              <m:sSubPr>
                <m:ctrlPr>
                  <w:rPr>
                    <w:rFonts w:hint="default" w:ascii="Cambria Math" w:hAnsi="Cambria Math" w:eastAsia="宋体" w:cs="Cambria Math"/>
                    <w:i/>
                    <w:kern w:val="2"/>
                    <w:sz w:val="24"/>
                    <w:szCs w:val="22"/>
                    <w:lang w:val="en-US" w:bidi="ar-SA"/>
                  </w:rPr>
                </m:ctrlPr>
              </m:sSubPr>
              <m:e>
                <m:r>
                  <m:rPr/>
                  <w:rPr>
                    <w:rFonts w:hint="default" w:ascii="Cambria Math" w:hAnsi="Cambria Math" w:eastAsia="宋体" w:cs="Cambria Math"/>
                    <w:kern w:val="2"/>
                    <w:sz w:val="24"/>
                    <w:szCs w:val="22"/>
                    <w:lang w:val="en-US" w:eastAsia="zh-CN" w:bidi="ar-SA"/>
                  </w:rPr>
                  <m:t>c</m:t>
                </m:r>
                <m:ctrlPr>
                  <w:rPr>
                    <w:rFonts w:hint="default" w:ascii="Cambria Math" w:hAnsi="Cambria Math" w:eastAsia="宋体" w:cs="Cambria Math"/>
                    <w:i/>
                    <w:kern w:val="2"/>
                    <w:sz w:val="24"/>
                    <w:szCs w:val="22"/>
                    <w:lang w:val="en-US" w:bidi="ar-SA"/>
                  </w:rPr>
                </m:ctrlPr>
              </m:e>
              <m:sub>
                <m:r>
                  <m:rPr/>
                  <w:rPr>
                    <w:rFonts w:hint="default" w:ascii="Cambria Math" w:hAnsi="Cambria Math" w:eastAsia="宋体" w:cs="Cambria Math"/>
                    <w:kern w:val="2"/>
                    <w:sz w:val="24"/>
                    <w:szCs w:val="22"/>
                    <w:lang w:val="en-US" w:eastAsia="zh-CN" w:bidi="ar-SA"/>
                  </w:rPr>
                  <m:t>i</m:t>
                </m:r>
                <m:ctrlPr>
                  <w:rPr>
                    <w:rFonts w:hint="default" w:ascii="Cambria Math" w:hAnsi="Cambria Math" w:eastAsia="宋体" w:cs="Cambria Math"/>
                    <w:i/>
                    <w:kern w:val="2"/>
                    <w:sz w:val="24"/>
                    <w:szCs w:val="22"/>
                    <w:lang w:val="en-US" w:bidi="ar-SA"/>
                  </w:rPr>
                </m:ctrlPr>
              </m:sub>
            </m:sSub>
          </m:oMath>
          <w:r>
            <w:rPr>
              <w:rFonts w:hint="default" w:ascii="Cambria Math" w:hAnsi="Cambria Math" w:eastAsia="宋体" w:cs="Cambria Math"/>
              <w:i w:val="0"/>
              <w:kern w:val="2"/>
              <w:sz w:val="24"/>
              <w:szCs w:val="22"/>
              <w:lang w:val="en-US" w:eastAsia="zh-CN" w:bidi="ar-SA"/>
            </w:rPr>
            <w:t xml:space="preserve"> 表示第</w:t>
          </w:r>
          <w:r>
            <w:rPr>
              <w:rFonts w:hint="default"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i</w:t>
          </w:r>
          <w:r>
            <w:rPr>
              <w:rFonts w:hint="default"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个函数，</w:t>
          </w:r>
          <m:oMath>
            <m:sSub>
              <m:sSubPr>
                <m:ctrlPr>
                  <w:rPr>
                    <w:rFonts w:hint="default" w:ascii="Cambria Math" w:hAnsi="Cambria Math" w:eastAsia="宋体" w:cs="Cambria Math"/>
                    <w:i/>
                    <w:kern w:val="2"/>
                    <w:sz w:val="24"/>
                    <w:szCs w:val="22"/>
                    <w:lang w:val="en-US" w:bidi="ar-SA"/>
                  </w:rPr>
                </m:ctrlPr>
              </m:sSubPr>
              <m:e>
                <m:r>
                  <m:rPr/>
                  <w:rPr>
                    <w:rFonts w:hint="default" w:ascii="Cambria Math" w:hAnsi="Cambria Math" w:eastAsia="宋体" w:cs="Cambria Math"/>
                    <w:kern w:val="2"/>
                    <w:sz w:val="24"/>
                    <w:szCs w:val="22"/>
                    <w:lang w:val="en-US" w:eastAsia="zh-CN" w:bidi="ar-SA"/>
                  </w:rPr>
                  <m:t>y</m:t>
                </m:r>
                <m:ctrlPr>
                  <w:rPr>
                    <w:rFonts w:hint="default" w:ascii="Cambria Math" w:hAnsi="Cambria Math" w:eastAsia="宋体" w:cs="Cambria Math"/>
                    <w:i/>
                    <w:kern w:val="2"/>
                    <w:sz w:val="24"/>
                    <w:szCs w:val="22"/>
                    <w:lang w:val="en-US" w:bidi="ar-SA"/>
                  </w:rPr>
                </m:ctrlPr>
              </m:e>
              <m:sub>
                <m:r>
                  <m:rPr/>
                  <w:rPr>
                    <w:rFonts w:hint="default" w:ascii="Cambria Math" w:hAnsi="Cambria Math" w:eastAsia="宋体" w:cs="Cambria Math"/>
                    <w:kern w:val="2"/>
                    <w:sz w:val="24"/>
                    <w:szCs w:val="22"/>
                    <w:lang w:val="en-US" w:eastAsia="zh-CN" w:bidi="ar-SA"/>
                  </w:rPr>
                  <m:t>i</m:t>
                </m:r>
                <m:ctrlPr>
                  <w:rPr>
                    <w:rFonts w:hint="default" w:ascii="Cambria Math" w:hAnsi="Cambria Math" w:eastAsia="宋体" w:cs="Cambria Math"/>
                    <w:i/>
                    <w:kern w:val="2"/>
                    <w:sz w:val="24"/>
                    <w:szCs w:val="22"/>
                    <w:lang w:val="en-US" w:bidi="ar-SA"/>
                  </w:rPr>
                </m:ctrlPr>
              </m:sub>
            </m:sSub>
          </m:oMath>
          <w:r>
            <w:rPr>
              <w:rFonts w:hint="default" w:ascii="Cambria Math" w:hAnsi="Cambria Math" w:eastAsia="宋体" w:cs="Cambria Math"/>
              <w:i w:val="0"/>
              <w:kern w:val="2"/>
              <w:sz w:val="24"/>
              <w:szCs w:val="22"/>
              <w:lang w:val="en-US" w:eastAsia="zh-CN" w:bidi="ar-SA"/>
            </w:rPr>
            <w:t xml:space="preserve"> 是对应的真实标签。</w:t>
          </w:r>
        </w:p>
        <w:p w14:paraId="189A93F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rPr>
            <w:t xml:space="preserve">每个函数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c</m:t>
                </m:r>
                <m:ctrlPr>
                  <w:rPr>
                    <w:rFonts w:hint="default" w:ascii="Cambria Math" w:hAnsi="Cambria Math" w:eastAsia="宋体" w:cs="Cambria Math"/>
                    <w:i/>
                  </w:rPr>
                </m:ctrlPr>
              </m:e>
              <m:sub>
                <m:r>
                  <m:rPr/>
                  <w:rPr>
                    <w:rFonts w:hint="default" w:ascii="Cambria Math" w:hAnsi="Cambria Math" w:eastAsia="宋体" w:cs="Cambria Math"/>
                    <w:lang w:val="en-US" w:eastAsia="zh-CN"/>
                  </w:rPr>
                  <m:t>i</m:t>
                </m:r>
                <m:ctrlPr>
                  <w:rPr>
                    <w:rFonts w:hint="default" w:ascii="Cambria Math" w:hAnsi="Cambria Math" w:eastAsia="宋体" w:cs="Cambria Math"/>
                    <w:i/>
                  </w:rPr>
                </m:ctrlPr>
              </m:sub>
            </m:sSub>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 xml:space="preserve">被转换为一个图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G</m:t>
                </m:r>
                <m:ctrlPr>
                  <w:rPr>
                    <w:rFonts w:hint="default" w:ascii="Cambria Math" w:hAnsi="Cambria Math" w:eastAsia="宋体" w:cs="Cambria Math"/>
                    <w:i/>
                  </w:rPr>
                </m:ctrlPr>
              </m:e>
              <m:sub>
                <m:r>
                  <m:rPr/>
                  <w:rPr>
                    <w:rFonts w:hint="default" w:ascii="Cambria Math" w:hAnsi="Cambria Math" w:eastAsia="宋体" w:cs="Cambria Math"/>
                    <w:lang w:val="en-US" w:eastAsia="zh-CN"/>
                  </w:rPr>
                  <m:t>i</m:t>
                </m:r>
                <m:ctrlPr>
                  <w:rPr>
                    <w:rFonts w:hint="default" w:ascii="Cambria Math" w:hAnsi="Cambria Math" w:eastAsia="宋体" w:cs="Cambria Math"/>
                    <w:i/>
                  </w:rPr>
                </m:ctrlPr>
              </m:sub>
            </m:sSub>
            <m:r>
              <m:rPr>
                <m:sty m:val="p"/>
              </m:rPr>
              <w:rPr>
                <w:rFonts w:hint="default" w:ascii="Cambria Math" w:hAnsi="Cambria Math" w:eastAsia="宋体" w:cs="Cambria Math"/>
                <w:lang w:val="en-US" w:eastAsia="zh-CN"/>
              </w:rPr>
              <m:t xml:space="preserve"> = (</m:t>
            </m:r>
            <m:r>
              <m:rPr/>
              <w:rPr>
                <w:rFonts w:hint="default" w:ascii="Cambria Math" w:hAnsi="Cambria Math" w:eastAsia="宋体" w:cs="Cambria Math"/>
                <w:lang w:val="en-US" w:eastAsia="zh-CN"/>
              </w:rPr>
              <m:t>V</m:t>
            </m:r>
            <m:r>
              <m:rPr>
                <m:sty m:val="p"/>
              </m:rPr>
              <w:rPr>
                <w:rFonts w:hint="default" w:ascii="Cambria Math" w:hAnsi="Cambria Math" w:eastAsia="宋体" w:cs="Cambria Math"/>
                <w:lang w:val="en-US" w:eastAsia="zh-CN"/>
              </w:rPr>
              <m:t xml:space="preserve">, </m:t>
            </m:r>
            <m:r>
              <m:rPr/>
              <w:rPr>
                <w:rFonts w:hint="default" w:ascii="Cambria Math" w:hAnsi="Cambria Math" w:eastAsia="宋体" w:cs="Cambria Math"/>
                <w:lang w:val="en-US" w:eastAsia="zh-CN"/>
              </w:rPr>
              <m:t>E</m:t>
            </m:r>
            <m:r>
              <m:rPr>
                <m:sty m:val="p"/>
              </m:rPr>
              <w:rPr>
                <w:rFonts w:hint="default" w:ascii="Cambria Math" w:hAnsi="Cambria Math" w:eastAsia="宋体" w:cs="Cambria Math"/>
                <w:lang w:val="en-US" w:eastAsia="zh-CN"/>
              </w:rPr>
              <m:t xml:space="preserve">, </m:t>
            </m:r>
            <m:r>
              <m:rPr/>
              <w:rPr>
                <w:rFonts w:hint="default" w:ascii="Cambria Math" w:hAnsi="Cambria Math" w:eastAsia="宋体" w:cs="Cambria Math"/>
                <w:lang w:val="en-US" w:eastAsia="zh-CN"/>
              </w:rPr>
              <m:t>X</m:t>
            </m:r>
            <m:r>
              <m:rPr>
                <m:sty m:val="p"/>
              </m:rPr>
              <w:rPr>
                <w:rFonts w:hint="default" w:ascii="Cambria Math" w:hAnsi="Cambria Math" w:eastAsia="宋体" w:cs="Cambria Math"/>
                <w:lang w:val="en-US" w:eastAsia="zh-CN"/>
              </w:rPr>
              <m:t>)</m:t>
            </m:r>
          </m:oMath>
          <w:r>
            <w:rPr>
              <w:rFonts w:hint="default" w:ascii="Cambria Math" w:hAnsi="Cambria Math" w:eastAsia="宋体" w:cs="Cambria Math"/>
              <w:i w:val="0"/>
              <w:lang w:val="en-US" w:eastAsia="zh-CN"/>
            </w:rPr>
            <w:t xml:space="preserve"> 作为模型的实际输入。其中</w:t>
          </w:r>
          <w:r>
            <w:rPr>
              <w:rFonts w:hint="default" w:ascii="Cambria Math" w:hAnsi="Cambria Math" w:cs="Cambria Math"/>
              <w:i w:val="0"/>
              <w:lang w:val="en-US" w:eastAsia="zh-CN"/>
            </w:rPr>
            <w:t xml:space="preserve"> </w:t>
          </w:r>
          <w:r>
            <w:rPr>
              <w:rFonts w:hint="default" w:ascii="Cambria Math" w:hAnsi="Cambria Math" w:eastAsia="宋体" w:cs="Cambria Math"/>
            </w:rPr>
            <w:t>V</w:t>
          </w:r>
          <w:r>
            <w:rPr>
              <w:rFonts w:hint="default" w:ascii="Cambria Math" w:hAnsi="Cambria Math" w:cs="Cambria Math"/>
              <w:lang w:val="en-US" w:eastAsia="zh-CN"/>
            </w:rPr>
            <w:t xml:space="preserve"> </w:t>
          </w:r>
          <w:r>
            <w:rPr>
              <w:rFonts w:hint="default" w:ascii="Cambria Math" w:hAnsi="Cambria Math" w:eastAsia="宋体" w:cs="Cambria Math"/>
            </w:rPr>
            <w:t xml:space="preserve"> 是图中节点的集合。每个节点代表代码中的一个语法元素</w:t>
          </w:r>
          <w:r>
            <w:rPr>
              <w:rFonts w:hint="default" w:ascii="Cambria Math" w:hAnsi="Cambria Math" w:eastAsia="宋体" w:cs="Cambria Math"/>
              <w:lang w:eastAsia="zh-CN"/>
            </w:rPr>
            <w:t>；</w:t>
          </w:r>
          <w:r>
            <w:rPr>
              <w:rFonts w:hint="default" w:ascii="Cambria Math" w:hAnsi="Cambria Math" w:eastAsia="宋体" w:cs="Cambria Math"/>
            </w:rPr>
            <w:t>E 是图中边的集合，包含多种预定义的类型，用于编码代码语义</w:t>
          </w:r>
          <w:r>
            <w:rPr>
              <w:rFonts w:hint="default" w:ascii="Cambria Math" w:hAnsi="Cambria Math" w:eastAsia="宋体" w:cs="Cambria Math"/>
              <w:lang w:eastAsia="zh-CN"/>
            </w:rPr>
            <w:t>；</w:t>
          </w:r>
          <w:r>
            <w:rPr>
              <w:rFonts w:hint="default" w:ascii="Cambria Math" w:hAnsi="Cambria Math" w:eastAsia="宋体" w:cs="Cambria Math"/>
            </w:rPr>
            <w:t xml:space="preserve">X 是节点的特征矩阵。每个节点 </w:t>
          </w:r>
          <m:oMath>
            <m:r>
              <m:rPr/>
              <w:rPr>
                <w:rFonts w:hint="default" w:ascii="Cambria Math" w:hAnsi="Cambria Math" w:eastAsia="宋体" w:cs="Cambria Math"/>
                <w:kern w:val="2"/>
                <w:sz w:val="24"/>
                <w:szCs w:val="22"/>
                <w:lang w:val="en-US" w:eastAsia="zh-CN" w:bidi="ar-SA"/>
              </w:rPr>
              <m:t>v</m:t>
            </m:r>
            <m:r>
              <m:rPr>
                <m:sty m:val="p"/>
              </m:rPr>
              <w:rPr>
                <w:rFonts w:hint="default" w:ascii="Cambria Math" w:hAnsi="Cambria Math" w:eastAsia="宋体" w:cs="Cambria Math"/>
                <w:kern w:val="2"/>
                <w:sz w:val="24"/>
                <w:szCs w:val="22"/>
                <w:lang w:val="en-US" w:eastAsia="zh-CN" w:bidi="ar-SA"/>
              </w:rPr>
              <m:t xml:space="preserve"> ϵ </m:t>
            </m:r>
            <m:r>
              <m:rPr/>
              <w:rPr>
                <w:rFonts w:hint="default" w:ascii="Cambria Math" w:hAnsi="Cambria Math" w:eastAsia="宋体" w:cs="Cambria Math"/>
                <w:kern w:val="2"/>
                <w:sz w:val="24"/>
                <w:szCs w:val="22"/>
                <w:lang w:val="en-US" w:eastAsia="zh-CN" w:bidi="ar-SA"/>
              </w:rPr>
              <m:t>V</m:t>
            </m:r>
          </m:oMath>
          <w:r>
            <w:rPr>
              <w:rFonts w:hint="default" w:ascii="Cambria Math" w:hAnsi="Cambria Math" w:eastAsia="宋体" w:cs="Cambria Math"/>
              <w:i w:val="0"/>
              <w:kern w:val="2"/>
              <w:sz w:val="24"/>
              <w:szCs w:val="22"/>
              <w:lang w:val="en-US" w:eastAsia="zh-CN" w:bidi="ar-SA"/>
            </w:rPr>
            <w:t xml:space="preserve"> 都有一个特征向量 </w:t>
          </w:r>
          <m:oMath>
            <m:sSub>
              <m:sSubPr>
                <m:ctrlPr>
                  <w:rPr>
                    <w:rFonts w:hint="default" w:ascii="Cambria Math" w:hAnsi="Cambria Math" w:eastAsia="宋体" w:cs="Cambria Math"/>
                    <w:i/>
                    <w:kern w:val="2"/>
                    <w:sz w:val="24"/>
                    <w:szCs w:val="22"/>
                    <w:lang w:val="en-US" w:bidi="ar-SA"/>
                  </w:rPr>
                </m:ctrlPr>
              </m:sSubPr>
              <m:e>
                <m:r>
                  <m:rPr/>
                  <w:rPr>
                    <w:rFonts w:hint="default" w:ascii="Cambria Math" w:hAnsi="Cambria Math" w:eastAsia="宋体" w:cs="Cambria Math"/>
                    <w:kern w:val="2"/>
                    <w:sz w:val="24"/>
                    <w:szCs w:val="22"/>
                    <w:lang w:val="en-US" w:eastAsia="zh-CN" w:bidi="ar-SA"/>
                  </w:rPr>
                  <m:t>x</m:t>
                </m:r>
                <m:ctrlPr>
                  <w:rPr>
                    <w:rFonts w:hint="default" w:ascii="Cambria Math" w:hAnsi="Cambria Math" w:eastAsia="宋体" w:cs="Cambria Math"/>
                    <w:i/>
                    <w:kern w:val="2"/>
                    <w:sz w:val="24"/>
                    <w:szCs w:val="22"/>
                    <w:lang w:val="en-US" w:bidi="ar-SA"/>
                  </w:rPr>
                </m:ctrlPr>
              </m:e>
              <m:sub>
                <m:r>
                  <m:rPr/>
                  <w:rPr>
                    <w:rFonts w:hint="default" w:ascii="Cambria Math" w:hAnsi="Cambria Math" w:eastAsia="宋体" w:cs="Cambria Math"/>
                    <w:kern w:val="2"/>
                    <w:sz w:val="24"/>
                    <w:szCs w:val="22"/>
                    <w:lang w:val="en-US" w:eastAsia="zh-CN" w:bidi="ar-SA"/>
                  </w:rPr>
                  <m:t>v</m:t>
                </m:r>
                <m:ctrlPr>
                  <w:rPr>
                    <w:rFonts w:hint="default" w:ascii="Cambria Math" w:hAnsi="Cambria Math" w:eastAsia="宋体" w:cs="Cambria Math"/>
                    <w:i/>
                    <w:kern w:val="2"/>
                    <w:sz w:val="24"/>
                    <w:szCs w:val="22"/>
                    <w:lang w:val="en-US" w:bidi="ar-SA"/>
                  </w:rPr>
                </m:ctrlPr>
              </m:sub>
            </m:sSub>
          </m:oMath>
          <w:r>
            <w:rPr>
              <w:rFonts w:hint="default" w:ascii="Cambria Math" w:hAnsi="Cambria Math" w:eastAsia="宋体" w:cs="Cambria Math"/>
              <w:i w:val="0"/>
              <w:kern w:val="2"/>
              <w:sz w:val="24"/>
              <w:szCs w:val="22"/>
              <w:lang w:val="en-US" w:eastAsia="zh-CN" w:bidi="ar-SA"/>
            </w:rPr>
            <w:t xml:space="preserve"> ，</w:t>
          </w:r>
          <w:r>
            <w:rPr>
              <w:rFonts w:hint="default" w:ascii="Cambria Math" w:hAnsi="Cambria Math" w:eastAsia="宋体" w:cs="Cambria Math"/>
            </w:rPr>
            <w:t>该向量通常由其代表的代码文本和其节点类型共同编码而成。</w:t>
          </w:r>
        </w:p>
        <w:p w14:paraId="7924408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rPr>
            <w:t xml:space="preserve">我们的目标是学习一个映射函数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f</m:t>
                </m:r>
                <m:ctrlPr>
                  <w:rPr>
                    <w:rFonts w:hint="default" w:ascii="Cambria Math" w:hAnsi="Cambria Math" w:eastAsia="宋体" w:cs="Cambria Math"/>
                    <w:i/>
                  </w:rPr>
                </m:ctrlPr>
              </m:e>
              <m:sub>
                <m:r>
                  <m:rPr/>
                  <w:rPr>
                    <w:rFonts w:hint="default" w:ascii="Cambria Math" w:hAnsi="Cambria Math" w:eastAsia="宋体" w:cs="Cambria Math"/>
                  </w:rPr>
                  <m:t>θ</m:t>
                </m:r>
                <m:ctrlPr>
                  <w:rPr>
                    <w:rFonts w:hint="default" w:ascii="Cambria Math" w:hAnsi="Cambria Math" w:eastAsia="宋体" w:cs="Cambria Math"/>
                    <w:i/>
                  </w:rPr>
                </m:ctrlPr>
              </m:sub>
            </m:sSub>
            <m:r>
              <m:rPr>
                <m:sty m:val="p"/>
              </m:rPr>
              <w:rPr>
                <w:rFonts w:hint="default" w:ascii="Cambria Math" w:hAnsi="Cambria Math" w:eastAsia="宋体" w:cs="Cambria Math"/>
                <w:lang w:val="en-US" w:eastAsia="zh-CN"/>
              </w:rPr>
              <m:t xml:space="preserve"> : </m:t>
            </m:r>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G</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i</m:t>
                </m:r>
                <m:ctrlPr>
                  <w:rPr>
                    <w:rFonts w:hint="default" w:ascii="Cambria Math" w:hAnsi="Cambria Math" w:eastAsia="宋体" w:cs="Cambria Math"/>
                    <w:i/>
                    <w:lang w:val="en-US" w:eastAsia="zh-CN"/>
                  </w:rPr>
                </m:ctrlPr>
              </m:sub>
            </m:sSub>
            <m:r>
              <m:rPr>
                <m:sty m:val="p"/>
              </m:rPr>
              <w:rPr>
                <w:rFonts w:hint="default" w:ascii="Cambria Math" w:hAnsi="Cambria Math" w:eastAsia="宋体" w:cs="Cambria Math"/>
                <w:lang w:val="en-US" w:eastAsia="zh-CN"/>
              </w:rPr>
              <m:t xml:space="preserve"> ⟼ </m:t>
            </m:r>
            <m:acc>
              <m:accPr>
                <m:ctrlPr>
                  <w:rPr>
                    <w:rFonts w:hint="default" w:ascii="Cambria Math" w:hAnsi="Cambria Math" w:eastAsia="宋体" w:cs="Cambria Math"/>
                    <w:sz w:val="24"/>
                  </w:rPr>
                </m:ctrlPr>
              </m:accPr>
              <m:e>
                <m:sSub>
                  <m:sSubPr>
                    <m:ctrlPr>
                      <w:rPr>
                        <w:rFonts w:hint="default" w:ascii="Cambria Math" w:hAnsi="Cambria Math" w:eastAsia="宋体" w:cs="Cambria Math"/>
                        <w:i/>
                        <w:sz w:val="24"/>
                      </w:rPr>
                    </m:ctrlPr>
                  </m:sSubPr>
                  <m:e>
                    <m:r>
                      <m:rPr/>
                      <w:rPr>
                        <w:rFonts w:hint="default" w:ascii="Cambria Math" w:hAnsi="Cambria Math" w:eastAsia="宋体" w:cs="Cambria Math"/>
                        <w:sz w:val="24"/>
                        <w:lang w:val="en-US" w:eastAsia="zh-CN"/>
                      </w:rPr>
                      <m:t>y</m:t>
                    </m:r>
                    <m:ctrlPr>
                      <w:rPr>
                        <w:rFonts w:hint="default" w:ascii="Cambria Math" w:hAnsi="Cambria Math" w:eastAsia="宋体" w:cs="Cambria Math"/>
                        <w:i/>
                        <w:sz w:val="24"/>
                      </w:rPr>
                    </m:ctrlPr>
                  </m:e>
                  <m:sub>
                    <m:r>
                      <m:rPr/>
                      <w:rPr>
                        <w:rFonts w:hint="default" w:ascii="Cambria Math" w:hAnsi="Cambria Math" w:eastAsia="宋体" w:cs="Cambria Math"/>
                        <w:sz w:val="24"/>
                        <w:lang w:val="en-US" w:eastAsia="zh-CN"/>
                      </w:rPr>
                      <m:t>i</m:t>
                    </m:r>
                    <m:ctrlPr>
                      <w:rPr>
                        <w:rFonts w:hint="default" w:ascii="Cambria Math" w:hAnsi="Cambria Math" w:eastAsia="宋体" w:cs="Cambria Math"/>
                        <w:i/>
                        <w:sz w:val="24"/>
                      </w:rPr>
                    </m:ctrlPr>
                  </m:sub>
                </m:sSub>
                <m:ctrlPr>
                  <w:rPr>
                    <w:rFonts w:hint="default" w:ascii="Cambria Math" w:hAnsi="Cambria Math" w:eastAsia="宋体" w:cs="Cambria Math"/>
                    <w:sz w:val="24"/>
                  </w:rPr>
                </m:ctrlPr>
              </m:e>
            </m:acc>
            <m:r>
              <m:rPr>
                <m:sty m:val="p"/>
              </m:rPr>
              <w:rPr>
                <w:rFonts w:hint="default" w:ascii="Cambria Math" w:hAnsi="Cambria Math" w:eastAsia="宋体" w:cs="Cambria Math"/>
                <w:lang w:val="en-US" w:eastAsia="zh-CN"/>
              </w:rPr>
              <m:t xml:space="preserve"> </m:t>
            </m:r>
          </m:oMath>
          <w:r>
            <w:rPr>
              <w:rFonts w:hint="default" w:ascii="Cambria Math" w:hAnsi="Cambria Math" w:eastAsia="宋体" w:cs="Cambria Math"/>
              <w:i w:val="0"/>
              <w:lang w:val="en-US" w:eastAsia="zh-CN"/>
            </w:rPr>
            <w:t>，</w:t>
          </w:r>
          <w:r>
            <w:rPr>
              <w:rFonts w:hint="default" w:ascii="Cambria Math" w:hAnsi="Cambria Math" w:eastAsia="宋体" w:cs="Cambria Math"/>
            </w:rPr>
            <w:t xml:space="preserve">该函数以一个图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G</m:t>
                </m:r>
                <m:ctrlPr>
                  <w:rPr>
                    <w:rFonts w:hint="default" w:ascii="Cambria Math" w:hAnsi="Cambria Math" w:eastAsia="宋体" w:cs="Cambria Math"/>
                    <w:i/>
                  </w:rPr>
                </m:ctrlPr>
              </m:e>
              <m:sub>
                <m:r>
                  <m:rPr/>
                  <w:rPr>
                    <w:rFonts w:hint="default" w:ascii="Cambria Math" w:hAnsi="Cambria Math" w:eastAsia="宋体" w:cs="Cambria Math"/>
                    <w:lang w:val="en-US" w:eastAsia="zh-CN"/>
                  </w:rPr>
                  <m:t>i</m:t>
                </m:r>
                <m:ctrlPr>
                  <w:rPr>
                    <w:rFonts w:hint="default" w:ascii="Cambria Math" w:hAnsi="Cambria Math" w:eastAsia="宋体" w:cs="Cambria Math"/>
                    <w:i/>
                  </w:rPr>
                </m:ctrlPr>
              </m:sub>
            </m:sSub>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 xml:space="preserve">作为输入，并预测其标签 </w:t>
          </w:r>
          <m:oMath>
            <m:acc>
              <m:accPr>
                <m:ctrlPr>
                  <w:rPr>
                    <w:rFonts w:hint="default" w:ascii="Cambria Math" w:hAnsi="Cambria Math" w:eastAsia="宋体" w:cs="Cambria Math"/>
                    <w:sz w:val="24"/>
                  </w:rPr>
                </m:ctrlPr>
              </m:accPr>
              <m:e>
                <m:sSub>
                  <m:sSubPr>
                    <m:ctrlPr>
                      <w:rPr>
                        <w:rFonts w:hint="default" w:ascii="Cambria Math" w:hAnsi="Cambria Math" w:eastAsia="宋体" w:cs="Cambria Math"/>
                        <w:i/>
                        <w:sz w:val="24"/>
                      </w:rPr>
                    </m:ctrlPr>
                  </m:sSubPr>
                  <m:e>
                    <m:r>
                      <m:rPr/>
                      <w:rPr>
                        <w:rFonts w:hint="default" w:ascii="Cambria Math" w:hAnsi="Cambria Math" w:eastAsia="宋体" w:cs="Cambria Math"/>
                        <w:sz w:val="24"/>
                        <w:lang w:val="en-US" w:eastAsia="zh-CN"/>
                      </w:rPr>
                      <m:t>y</m:t>
                    </m:r>
                    <m:ctrlPr>
                      <w:rPr>
                        <w:rFonts w:hint="default" w:ascii="Cambria Math" w:hAnsi="Cambria Math" w:eastAsia="宋体" w:cs="Cambria Math"/>
                        <w:i/>
                        <w:sz w:val="24"/>
                      </w:rPr>
                    </m:ctrlPr>
                  </m:e>
                  <m:sub>
                    <m:r>
                      <m:rPr/>
                      <w:rPr>
                        <w:rFonts w:hint="default" w:ascii="Cambria Math" w:hAnsi="Cambria Math" w:eastAsia="宋体" w:cs="Cambria Math"/>
                        <w:sz w:val="24"/>
                        <w:lang w:val="en-US" w:eastAsia="zh-CN"/>
                      </w:rPr>
                      <m:t>i</m:t>
                    </m:r>
                    <m:ctrlPr>
                      <w:rPr>
                        <w:rFonts w:hint="default" w:ascii="Cambria Math" w:hAnsi="Cambria Math" w:eastAsia="宋体" w:cs="Cambria Math"/>
                        <w:i/>
                        <w:sz w:val="24"/>
                      </w:rPr>
                    </m:ctrlPr>
                  </m:sub>
                </m:sSub>
                <m:ctrlPr>
                  <w:rPr>
                    <w:rFonts w:hint="default" w:ascii="Cambria Math" w:hAnsi="Cambria Math" w:eastAsia="宋体" w:cs="Cambria Math"/>
                    <w:sz w:val="24"/>
                  </w:rPr>
                </m:ctrlPr>
              </m:e>
            </m:acc>
          </m:oMath>
          <w:r>
            <w:rPr>
              <w:rFonts w:hint="default" w:ascii="Cambria Math" w:hAnsi="Cambria Math" w:eastAsia="宋体" w:cs="Cambria Math"/>
              <w:i w:val="0"/>
              <w:sz w:val="24"/>
              <w:lang w:val="en-US" w:eastAsia="zh-CN"/>
            </w:rPr>
            <w:t>。</w:t>
          </w:r>
          <w:r>
            <w:rPr>
              <w:rFonts w:hint="default" w:ascii="Cambria Math" w:hAnsi="Cambria Math" w:eastAsia="宋体" w:cs="Cambria Math"/>
            </w:rPr>
            <w:t>这里的</w:t>
          </w:r>
          <w:r>
            <w:rPr>
              <w:rFonts w:hint="default" w:ascii="Cambria Math" w:hAnsi="Cambria Math" w:eastAsia="宋体" w:cs="Cambria Math"/>
              <w:lang w:val="en-US" w:eastAsia="zh-CN"/>
            </w:rPr>
            <w:t xml:space="preserve"> </w:t>
          </w:r>
          <m:oMath>
            <m:r>
              <m:rPr/>
              <w:rPr>
                <w:rFonts w:hint="default" w:ascii="Cambria Math" w:hAnsi="Cambria Math" w:eastAsia="宋体" w:cs="Cambria Math"/>
              </w:rPr>
              <m:t>θ</m:t>
            </m:r>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代表模型的可学习参数。</w:t>
          </w:r>
        </w:p>
        <w:p w14:paraId="06182D1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i w:val="0"/>
              <w:lang w:val="en-US" w:eastAsia="zh-CN"/>
            </w:rPr>
          </w:pPr>
          <w:r>
            <w:rPr>
              <w:rFonts w:hint="default" w:ascii="Cambria Math" w:hAnsi="Cambria Math" w:eastAsia="宋体" w:cs="Cambria Math"/>
            </w:rPr>
            <w:t>通过优化一个损失函数（如二元交叉熵）来训练模型参数</w:t>
          </w:r>
          <w:r>
            <w:rPr>
              <w:rFonts w:hint="default" w:ascii="Cambria Math" w:hAnsi="Cambria Math" w:eastAsia="宋体" w:cs="Cambria Math"/>
              <w:lang w:val="en-US" w:eastAsia="zh-CN"/>
            </w:rPr>
            <w:t xml:space="preserve"> </w:t>
          </w:r>
          <m:oMath>
            <m:r>
              <m:rPr/>
              <w:rPr>
                <w:rFonts w:hint="default" w:ascii="Cambria Math" w:hAnsi="Cambria Math" w:eastAsia="宋体" w:cs="Cambria Math"/>
              </w:rPr>
              <m:t>θ</m:t>
            </m:r>
          </m:oMath>
          <w:r>
            <w:rPr>
              <w:rFonts w:hint="default" w:ascii="Cambria Math" w:hAnsi="Cambria Math" w:eastAsia="宋体" w:cs="Cambria Math"/>
            </w:rPr>
            <w:t xml:space="preserve">，使得模型的预测 </w:t>
          </w:r>
          <m:oMath>
            <m:acc>
              <m:accPr>
                <m:ctrlPr>
                  <w:rPr>
                    <w:rFonts w:hint="default" w:ascii="Cambria Math" w:hAnsi="Cambria Math" w:eastAsia="宋体" w:cs="Cambria Math"/>
                    <w:sz w:val="24"/>
                  </w:rPr>
                </m:ctrlPr>
              </m:accPr>
              <m:e>
                <m:sSub>
                  <m:sSubPr>
                    <m:ctrlPr>
                      <w:rPr>
                        <w:rFonts w:hint="default" w:ascii="Cambria Math" w:hAnsi="Cambria Math" w:eastAsia="宋体" w:cs="Cambria Math"/>
                        <w:i/>
                        <w:sz w:val="24"/>
                      </w:rPr>
                    </m:ctrlPr>
                  </m:sSubPr>
                  <m:e>
                    <m:r>
                      <m:rPr/>
                      <w:rPr>
                        <w:rFonts w:hint="default" w:ascii="Cambria Math" w:hAnsi="Cambria Math" w:eastAsia="宋体" w:cs="Cambria Math"/>
                        <w:sz w:val="24"/>
                        <w:lang w:val="en-US" w:eastAsia="zh-CN"/>
                      </w:rPr>
                      <m:t>y</m:t>
                    </m:r>
                    <m:ctrlPr>
                      <w:rPr>
                        <w:rFonts w:hint="default" w:ascii="Cambria Math" w:hAnsi="Cambria Math" w:eastAsia="宋体" w:cs="Cambria Math"/>
                        <w:i/>
                        <w:sz w:val="24"/>
                      </w:rPr>
                    </m:ctrlPr>
                  </m:e>
                  <m:sub>
                    <m:r>
                      <m:rPr/>
                      <w:rPr>
                        <w:rFonts w:hint="default" w:ascii="Cambria Math" w:hAnsi="Cambria Math" w:eastAsia="宋体" w:cs="Cambria Math"/>
                        <w:sz w:val="24"/>
                        <w:lang w:val="en-US" w:eastAsia="zh-CN"/>
                      </w:rPr>
                      <m:t>i</m:t>
                    </m:r>
                    <m:ctrlPr>
                      <w:rPr>
                        <w:rFonts w:hint="default" w:ascii="Cambria Math" w:hAnsi="Cambria Math" w:eastAsia="宋体" w:cs="Cambria Math"/>
                        <w:i/>
                        <w:sz w:val="24"/>
                      </w:rPr>
                    </m:ctrlPr>
                  </m:sub>
                </m:sSub>
                <m:ctrlPr>
                  <w:rPr>
                    <w:rFonts w:hint="default" w:ascii="Cambria Math" w:hAnsi="Cambria Math" w:eastAsia="宋体" w:cs="Cambria Math"/>
                    <w:sz w:val="24"/>
                  </w:rPr>
                </m:ctrlPr>
              </m:e>
            </m:acc>
          </m:oMath>
          <w:r>
            <w:rPr>
              <w:rFonts w:hint="default" w:ascii="Cambria Math" w:hAnsi="Cambria Math" w:eastAsia="宋体" w:cs="Cambria Math"/>
              <w:i w:val="0"/>
              <w:sz w:val="24"/>
              <w:lang w:val="en-US" w:eastAsia="zh-CN"/>
            </w:rPr>
            <w:t xml:space="preserve"> </w:t>
          </w:r>
          <w:r>
            <w:rPr>
              <w:rFonts w:hint="default" w:ascii="Cambria Math" w:hAnsi="Cambria Math" w:eastAsia="宋体" w:cs="Cambria Math"/>
            </w:rPr>
            <w:t xml:space="preserve">尽可能接近真实标签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y</m:t>
                </m:r>
                <m:ctrlPr>
                  <w:rPr>
                    <w:rFonts w:hint="default" w:ascii="Cambria Math" w:hAnsi="Cambria Math" w:eastAsia="宋体" w:cs="Cambria Math"/>
                    <w:i/>
                  </w:rPr>
                </m:ctrlPr>
              </m:e>
              <m:sub>
                <m:r>
                  <m:rPr/>
                  <w:rPr>
                    <w:rFonts w:hint="default" w:ascii="Cambria Math" w:hAnsi="Cambria Math" w:eastAsia="宋体" w:cs="Cambria Math"/>
                    <w:lang w:val="en-US" w:eastAsia="zh-CN"/>
                  </w:rPr>
                  <m:t>i</m:t>
                </m:r>
                <m:ctrlPr>
                  <w:rPr>
                    <w:rFonts w:hint="default" w:ascii="Cambria Math" w:hAnsi="Cambria Math" w:eastAsia="宋体" w:cs="Cambria Math"/>
                    <w:i/>
                  </w:rPr>
                </m:ctrlPr>
              </m:sub>
            </m:sSub>
          </m:oMath>
          <w:r>
            <w:rPr>
              <w:rFonts w:hint="default" w:ascii="Cambria Math" w:hAnsi="Cambria Math" w:eastAsia="宋体" w:cs="Cambria Math"/>
              <w:i w:val="0"/>
              <w:lang w:val="en-US" w:eastAsia="zh-CN"/>
            </w:rPr>
            <w:t xml:space="preserve"> 。</w:t>
          </w:r>
        </w:p>
        <w:p w14:paraId="35EDD58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i w:val="0"/>
              <w:sz w:val="24"/>
              <w:szCs w:val="24"/>
              <w:lang w:val="en-US" w:eastAsia="zh-CN"/>
            </w:rPr>
          </w:pPr>
          <m:oMathPara>
            <m:oMath>
              <m:func>
                <m:funcPr>
                  <m:ctrlPr>
                    <w:rPr>
                      <w:rFonts w:hint="default" w:ascii="Cambria Math" w:hAnsi="Cambria Math" w:eastAsia="宋体" w:cs="Cambria Math"/>
                      <w:sz w:val="24"/>
                      <w:szCs w:val="24"/>
                    </w:rPr>
                  </m:ctrlPr>
                </m:funcPr>
                <m:fName>
                  <m:limLow>
                    <m:limLowPr>
                      <m:ctrlPr>
                        <w:rPr>
                          <w:rFonts w:hint="default" w:ascii="Cambria Math" w:hAnsi="Cambria Math" w:eastAsia="宋体" w:cs="Cambria Math"/>
                          <w:sz w:val="24"/>
                          <w:szCs w:val="24"/>
                        </w:rPr>
                      </m:ctrlPr>
                    </m:limLowPr>
                    <m:e>
                      <m:r>
                        <m:rPr>
                          <m:sty m:val="p"/>
                        </m:rPr>
                        <w:rPr>
                          <w:rFonts w:hint="default" w:ascii="Cambria Math" w:hAnsi="Cambria Math" w:eastAsia="宋体" w:cs="Cambria Math"/>
                          <w:sz w:val="24"/>
                          <w:szCs w:val="24"/>
                        </w:rPr>
                        <m:t>min</m:t>
                      </m:r>
                      <m:ctrlPr>
                        <w:rPr>
                          <w:rFonts w:hint="default" w:ascii="Cambria Math" w:hAnsi="Cambria Math" w:eastAsia="宋体" w:cs="Cambria Math"/>
                          <w:sz w:val="24"/>
                          <w:szCs w:val="24"/>
                        </w:rPr>
                      </m:ctrlPr>
                    </m:e>
                    <m:lim>
                      <m:r>
                        <m:rPr/>
                        <w:rPr>
                          <w:rFonts w:hint="default" w:ascii="Cambria Math" w:hAnsi="Cambria Math" w:eastAsia="宋体" w:cs="Cambria Math"/>
                          <w:sz w:val="24"/>
                          <w:szCs w:val="24"/>
                        </w:rPr>
                        <m:t>θ</m:t>
                      </m:r>
                      <m:ctrlPr>
                        <w:rPr>
                          <w:rFonts w:hint="default" w:ascii="Cambria Math" w:hAnsi="Cambria Math" w:eastAsia="宋体" w:cs="Cambria Math"/>
                          <w:sz w:val="24"/>
                          <w:szCs w:val="24"/>
                        </w:rPr>
                      </m:ctrlPr>
                    </m:lim>
                  </m:limLow>
                  <m:ctrlPr>
                    <w:rPr>
                      <w:rFonts w:hint="default" w:ascii="Cambria Math" w:hAnsi="Cambria Math" w:eastAsia="宋体" w:cs="Cambria Math"/>
                      <w:sz w:val="24"/>
                      <w:szCs w:val="24"/>
                    </w:rPr>
                  </m:ctrlPr>
                </m:fName>
                <m:e>
                  <m:f>
                    <m:fPr>
                      <m:ctrlPr>
                        <w:rPr>
                          <w:rFonts w:hint="default" w:ascii="Cambria Math" w:hAnsi="Cambria Math" w:eastAsia="宋体" w:cs="Cambria Math"/>
                          <w:i/>
                          <w:sz w:val="24"/>
                          <w:szCs w:val="24"/>
                        </w:rPr>
                      </m:ctrlPr>
                    </m:fPr>
                    <m:num>
                      <m:r>
                        <m:rPr>
                          <m:sty m:val="p"/>
                        </m:rPr>
                        <w:rPr>
                          <w:rFonts w:hint="default" w:ascii="Cambria Math" w:hAnsi="Cambria Math" w:eastAsia="宋体" w:cs="Cambria Math"/>
                          <w:sz w:val="24"/>
                          <w:szCs w:val="24"/>
                        </w:rPr>
                        <m:t>1</m:t>
                      </m:r>
                      <m:ctrlPr>
                        <w:rPr>
                          <w:rFonts w:hint="default" w:ascii="Cambria Math" w:hAnsi="Cambria Math" w:eastAsia="宋体" w:cs="Cambria Math"/>
                          <w:sz w:val="24"/>
                          <w:szCs w:val="24"/>
                        </w:rPr>
                      </m:ctrlPr>
                    </m:num>
                    <m:den>
                      <m:r>
                        <m:rPr/>
                        <w:rPr>
                          <w:rFonts w:hint="default" w:ascii="Cambria Math" w:hAnsi="Cambria Math" w:eastAsia="宋体" w:cs="Cambria Math"/>
                          <w:sz w:val="24"/>
                          <w:szCs w:val="24"/>
                        </w:rPr>
                        <m:t>N</m:t>
                      </m:r>
                      <m:ctrlPr>
                        <w:rPr>
                          <w:rFonts w:hint="default" w:ascii="Cambria Math" w:hAnsi="Cambria Math" w:eastAsia="宋体" w:cs="Cambria Math"/>
                          <w:sz w:val="24"/>
                          <w:szCs w:val="24"/>
                        </w:rPr>
                      </m:ctrlPr>
                    </m:den>
                  </m:f>
                  <m:ctrlPr>
                    <w:rPr>
                      <w:rFonts w:hint="default" w:ascii="Cambria Math" w:hAnsi="Cambria Math" w:eastAsia="宋体" w:cs="Cambria Math"/>
                      <w:i/>
                      <w:sz w:val="24"/>
                      <w:szCs w:val="24"/>
                    </w:rPr>
                  </m:ctrlPr>
                </m:e>
              </m:func>
              <m:nary>
                <m:naryPr>
                  <m:chr m:val="∑"/>
                  <m:limLoc m:val="undOvr"/>
                  <m:ctrlPr>
                    <w:rPr>
                      <w:rFonts w:hint="default" w:ascii="Cambria Math" w:hAnsi="Cambria Math" w:eastAsia="宋体" w:cs="Cambria Math"/>
                      <w:i/>
                      <w:sz w:val="24"/>
                      <w:szCs w:val="24"/>
                    </w:rPr>
                  </m:ctrlPr>
                </m:naryPr>
                <m:sub>
                  <m:r>
                    <m:rPr/>
                    <w:rPr>
                      <w:rFonts w:hint="default" w:ascii="Cambria Math" w:hAnsi="Cambria Math" w:eastAsia="宋体" w:cs="Cambria Math"/>
                      <w:sz w:val="24"/>
                      <w:szCs w:val="24"/>
                      <w:lang w:val="en-US" w:eastAsia="zh-CN"/>
                    </w:rPr>
                    <m:t>i</m:t>
                  </m:r>
                  <m:r>
                    <m:rPr>
                      <m:sty m:val="p"/>
                    </m:rPr>
                    <w:rPr>
                      <w:rFonts w:hint="default" w:ascii="Cambria Math" w:hAnsi="Cambria Math" w:eastAsia="宋体" w:cs="Cambria Math"/>
                      <w:sz w:val="24"/>
                      <w:szCs w:val="24"/>
                      <w:lang w:val="en-US" w:eastAsia="zh-CN"/>
                    </w:rPr>
                    <m:t>=1</m:t>
                  </m:r>
                  <m:ctrlPr>
                    <w:rPr>
                      <w:rFonts w:hint="default" w:ascii="Cambria Math" w:hAnsi="Cambria Math" w:eastAsia="宋体" w:cs="Cambria Math"/>
                      <w:i/>
                      <w:sz w:val="24"/>
                      <w:szCs w:val="24"/>
                    </w:rPr>
                  </m:ctrlPr>
                </m:sub>
                <m:sup>
                  <m:r>
                    <m:rPr/>
                    <w:rPr>
                      <w:rFonts w:hint="default" w:ascii="Cambria Math" w:hAnsi="Cambria Math" w:eastAsia="宋体" w:cs="Cambria Math"/>
                      <w:sz w:val="24"/>
                      <w:szCs w:val="24"/>
                      <w:lang w:val="en-US" w:eastAsia="zh-CN"/>
                    </w:rPr>
                    <m:t>N</m:t>
                  </m:r>
                  <m:ctrlPr>
                    <w:rPr>
                      <w:rFonts w:hint="default" w:ascii="Cambria Math" w:hAnsi="Cambria Math" w:eastAsia="宋体" w:cs="Cambria Math"/>
                      <w:i/>
                      <w:sz w:val="24"/>
                      <w:szCs w:val="24"/>
                    </w:rPr>
                  </m:ctrlPr>
                </m:sup>
                <m:e>
                  <m:sSub>
                    <m:sSubPr>
                      <m:ctrlPr>
                        <w:rPr>
                          <w:rFonts w:hint="default" w:ascii="Cambria Math" w:hAnsi="Cambria Math" w:eastAsia="宋体" w:cs="Cambria Math"/>
                          <w:i/>
                          <w:sz w:val="24"/>
                          <w:szCs w:val="24"/>
                        </w:rPr>
                      </m:ctrlPr>
                    </m:sSubPr>
                    <m:e>
                      <m:r>
                        <m:rPr>
                          <m:sty m:val="p"/>
                          <m:scr m:val="script"/>
                        </m:rPr>
                        <w:rPr>
                          <w:rFonts w:hint="default" w:ascii="Cambria Math" w:hAnsi="Cambria Math" w:eastAsia="MS Mincho" w:cs="MS Mincho"/>
                          <w:sz w:val="24"/>
                          <w:szCs w:val="24"/>
                        </w:rPr>
                        <m:t>ℒ</m:t>
                      </m:r>
                      <m:ctrlPr>
                        <w:rPr>
                          <w:rFonts w:hint="default" w:ascii="Cambria Math" w:hAnsi="Cambria Math" w:eastAsia="宋体" w:cs="Cambria Math"/>
                          <w:i/>
                          <w:sz w:val="24"/>
                          <w:szCs w:val="24"/>
                        </w:rPr>
                      </m:ctrlPr>
                    </m:e>
                    <m:sub>
                      <m:r>
                        <m:rPr/>
                        <w:rPr>
                          <w:rFonts w:hint="default" w:ascii="Cambria Math" w:hAnsi="Cambria Math" w:eastAsia="宋体" w:cs="Cambria Math"/>
                          <w:sz w:val="24"/>
                          <w:szCs w:val="24"/>
                          <w:lang w:val="en-US" w:eastAsia="zh-CN"/>
                        </w:rPr>
                        <m:t>BCE</m:t>
                      </m:r>
                      <m:ctrlPr>
                        <w:rPr>
                          <w:rFonts w:hint="default" w:ascii="Cambria Math" w:hAnsi="Cambria Math" w:eastAsia="宋体" w:cs="Cambria Math"/>
                          <w:i/>
                          <w:sz w:val="24"/>
                          <w:szCs w:val="24"/>
                        </w:rPr>
                      </m:ctrlPr>
                    </m:sub>
                  </m:sSub>
                  <m:r>
                    <m:rPr>
                      <m:sty m:val="p"/>
                    </m:rPr>
                    <w:rPr>
                      <w:rFonts w:hint="default" w:ascii="Cambria Math" w:hAnsi="Cambria Math" w:eastAsia="宋体" w:cs="Cambria Math"/>
                      <w:sz w:val="24"/>
                      <w:szCs w:val="24"/>
                    </w:rPr>
                    <m:t>(</m:t>
                  </m:r>
                  <m:sSub>
                    <m:sSubPr>
                      <m:ctrlPr>
                        <w:rPr>
                          <w:rFonts w:hint="default" w:ascii="Cambria Math" w:hAnsi="Cambria Math" w:eastAsia="宋体" w:cs="Cambria Math"/>
                          <w:sz w:val="24"/>
                          <w:szCs w:val="24"/>
                        </w:rPr>
                      </m:ctrlPr>
                    </m:sSubPr>
                    <m:e>
                      <m:r>
                        <m:rPr/>
                        <w:rPr>
                          <w:rFonts w:hint="default" w:ascii="Cambria Math" w:hAnsi="Cambria Math" w:eastAsia="宋体" w:cs="Cambria Math"/>
                          <w:sz w:val="24"/>
                          <w:szCs w:val="24"/>
                        </w:rPr>
                        <m:t>y</m:t>
                      </m:r>
                      <m:ctrlPr>
                        <w:rPr>
                          <w:rFonts w:hint="default" w:ascii="Cambria Math" w:hAnsi="Cambria Math" w:eastAsia="宋体" w:cs="Cambria Math"/>
                          <w:i/>
                          <w:sz w:val="24"/>
                          <w:szCs w:val="24"/>
                        </w:rPr>
                      </m:ctrlPr>
                    </m:e>
                    <m:sub>
                      <m:r>
                        <m:rPr/>
                        <w:rPr>
                          <w:rFonts w:hint="default" w:ascii="Cambria Math" w:hAnsi="Cambria Math" w:eastAsia="宋体" w:cs="Cambria Math"/>
                          <w:sz w:val="24"/>
                          <w:szCs w:val="24"/>
                        </w:rPr>
                        <m:t>i</m:t>
                      </m:r>
                      <m:ctrlPr>
                        <w:rPr>
                          <w:rFonts w:hint="default" w:ascii="Cambria Math" w:hAnsi="Cambria Math" w:eastAsia="宋体" w:cs="Cambria Math"/>
                          <w:i/>
                          <w:sz w:val="24"/>
                          <w:szCs w:val="24"/>
                        </w:rPr>
                      </m:ctrlPr>
                    </m:sub>
                  </m:sSub>
                  <m:r>
                    <m:rPr>
                      <m:sty m:val="p"/>
                    </m:rPr>
                    <w:rPr>
                      <w:rFonts w:hint="default" w:ascii="Cambria Math" w:hAnsi="Cambria Math" w:eastAsia="宋体" w:cs="Cambria Math"/>
                      <w:sz w:val="24"/>
                      <w:szCs w:val="24"/>
                    </w:rPr>
                    <m:t>,</m:t>
                  </m:r>
                  <m:sSub>
                    <m:sSubPr>
                      <m:ctrlPr>
                        <w:rPr>
                          <w:rFonts w:hint="default" w:ascii="Cambria Math" w:hAnsi="Cambria Math" w:eastAsia="宋体" w:cs="Cambria Math"/>
                          <w:sz w:val="24"/>
                          <w:szCs w:val="24"/>
                        </w:rPr>
                      </m:ctrlPr>
                    </m:sSubPr>
                    <m:e>
                      <m:acc>
                        <m:accPr>
                          <m:ctrlPr>
                            <w:rPr>
                              <w:rFonts w:hint="default" w:ascii="Cambria Math" w:hAnsi="Cambria Math" w:eastAsia="宋体" w:cs="Cambria Math"/>
                              <w:sz w:val="24"/>
                              <w:szCs w:val="24"/>
                            </w:rPr>
                          </m:ctrlPr>
                        </m:accPr>
                        <m:e>
                          <m:r>
                            <m:rPr/>
                            <w:rPr>
                              <w:rFonts w:hint="default" w:ascii="Cambria Math" w:hAnsi="Cambria Math" w:eastAsia="宋体" w:cs="Cambria Math"/>
                              <w:sz w:val="24"/>
                              <w:szCs w:val="24"/>
                            </w:rPr>
                            <m:t>y</m:t>
                          </m:r>
                          <m:ctrlPr>
                            <w:rPr>
                              <w:rFonts w:hint="default" w:ascii="Cambria Math" w:hAnsi="Cambria Math" w:eastAsia="宋体" w:cs="Cambria Math"/>
                              <w:sz w:val="24"/>
                              <w:szCs w:val="24"/>
                            </w:rPr>
                          </m:ctrlPr>
                        </m:e>
                      </m:acc>
                      <m:ctrlPr>
                        <w:rPr>
                          <w:rFonts w:hint="default" w:ascii="Cambria Math" w:hAnsi="Cambria Math" w:eastAsia="宋体" w:cs="Cambria Math"/>
                          <w:sz w:val="24"/>
                          <w:szCs w:val="24"/>
                        </w:rPr>
                      </m:ctrlPr>
                    </m:e>
                    <m:sub>
                      <m:r>
                        <m:rPr/>
                        <w:rPr>
                          <w:rFonts w:hint="default" w:ascii="Cambria Math" w:hAnsi="Cambria Math" w:eastAsia="宋体" w:cs="Cambria Math"/>
                          <w:sz w:val="24"/>
                          <w:szCs w:val="24"/>
                        </w:rPr>
                        <m:t>i</m:t>
                      </m:r>
                      <m:ctrlPr>
                        <w:rPr>
                          <w:rFonts w:hint="default" w:ascii="Cambria Math" w:hAnsi="Cambria Math" w:eastAsia="宋体" w:cs="Cambria Math"/>
                          <w:sz w:val="24"/>
                          <w:szCs w:val="24"/>
                        </w:rPr>
                      </m:ctrlPr>
                    </m:sub>
                  </m:sSub>
                  <m:r>
                    <m:rPr>
                      <m:sty m:val="p"/>
                    </m:rPr>
                    <w:rPr>
                      <w:rFonts w:hint="default" w:ascii="Cambria Math" w:hAnsi="Cambria Math" w:eastAsia="宋体" w:cs="Cambria Math"/>
                      <w:sz w:val="24"/>
                      <w:szCs w:val="24"/>
                    </w:rPr>
                    <m:t>)</m:t>
                  </m:r>
                  <m:ctrlPr>
                    <w:rPr>
                      <w:rFonts w:hint="default" w:ascii="Cambria Math" w:hAnsi="Cambria Math" w:eastAsia="宋体" w:cs="Cambria Math"/>
                      <w:i/>
                      <w:sz w:val="24"/>
                      <w:szCs w:val="24"/>
                    </w:rPr>
                  </m:ctrlPr>
                </m:e>
              </m:nary>
              <m:r>
                <m:rPr>
                  <m:sty m:val="p"/>
                </m:rPr>
                <w:rPr>
                  <w:rFonts w:hint="default" w:ascii="Cambria Math" w:hAnsi="Cambria Math" w:eastAsia="宋体" w:cs="Cambria Math"/>
                  <w:sz w:val="24"/>
                  <w:szCs w:val="24"/>
                </w:rPr>
                <m:t>+</m:t>
              </m:r>
              <m:r>
                <m:rPr/>
                <w:rPr>
                  <w:rFonts w:hint="default" w:ascii="Cambria Math" w:hAnsi="Cambria Math" w:eastAsia="宋体" w:cs="Cambria Math"/>
                  <w:sz w:val="24"/>
                  <w:szCs w:val="24"/>
                </w:rPr>
                <m:t>λ</m:t>
              </m:r>
              <m:r>
                <m:rPr/>
                <w:rPr>
                  <w:rFonts w:hint="default" w:ascii="Cambria Math" w:hAnsi="Cambria Math" w:cs="Cambria Math"/>
                  <w:sz w:val="24"/>
                  <w:szCs w:val="24"/>
                </w:rPr>
                <m:t>∙</m:t>
              </m:r>
              <m:r>
                <m:rPr>
                  <m:sty m:val="p"/>
                </m:rPr>
                <w:rPr>
                  <w:rFonts w:hint="default" w:ascii="Cambria Math" w:hAnsi="Cambria Math" w:eastAsia="宋体" w:cs="Cambria Math"/>
                  <w:sz w:val="24"/>
                  <w:szCs w:val="24"/>
                </w:rPr>
                <m:t>Ω</m:t>
              </m:r>
              <m:r>
                <m:rPr>
                  <m:sty m:val="p"/>
                </m:rPr>
                <w:rPr>
                  <w:rFonts w:hint="default" w:ascii="Cambria Math" w:hAnsi="Cambria Math" w:eastAsia="宋体" w:cs="Cambria Math"/>
                  <w:sz w:val="24"/>
                  <w:szCs w:val="24"/>
                </w:rPr>
                <m:t>(</m:t>
              </m:r>
              <m:r>
                <m:rPr/>
                <w:rPr>
                  <w:rFonts w:hint="default" w:ascii="Cambria Math" w:hAnsi="Cambria Math" w:eastAsia="宋体" w:cs="Cambria Math"/>
                  <w:sz w:val="24"/>
                  <w:szCs w:val="24"/>
                </w:rPr>
                <m:t>θ</m:t>
              </m:r>
              <m:r>
                <m:rPr>
                  <m:sty m:val="p"/>
                </m:rPr>
                <w:rPr>
                  <w:rFonts w:hint="default" w:ascii="Cambria Math" w:hAnsi="Cambria Math" w:eastAsia="宋体" w:cs="Cambria Math"/>
                  <w:sz w:val="24"/>
                  <w:szCs w:val="24"/>
                </w:rPr>
                <m:t>)</m:t>
              </m:r>
            </m:oMath>
          </m:oMathPara>
        </w:p>
        <w:p w14:paraId="469735B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rPr>
          </w:pPr>
          <w:r>
            <w:rPr>
              <w:rFonts w:hint="default" w:ascii="Cambria Math" w:hAnsi="Cambria Math" w:eastAsia="宋体" w:cs="Cambria Math"/>
            </w:rPr>
            <w:t>其中 N 是训练样本数量，</w:t>
          </w:r>
          <m:oMath>
            <m:sSub>
              <m:sSubPr>
                <m:ctrlPr>
                  <w:rPr>
                    <w:rFonts w:hint="default" w:ascii="Cambria Math" w:hAnsi="Cambria Math" w:eastAsia="宋体" w:cs="Cambria Math"/>
                    <w:i/>
                  </w:rPr>
                </m:ctrlPr>
              </m:sSubPr>
              <m:e>
                <m:r>
                  <m:rPr>
                    <m:sty m:val="p"/>
                    <m:scr m:val="script"/>
                  </m:rPr>
                  <w:rPr>
                    <w:rFonts w:hint="default" w:ascii="Cambria Math" w:hAnsi="Cambria Math" w:eastAsia="MS Mincho" w:cs="MS Mincho"/>
                  </w:rPr>
                  <m:t>ℒ</m:t>
                </m:r>
                <m:ctrlPr>
                  <w:rPr>
                    <w:rFonts w:hint="default" w:ascii="Cambria Math" w:hAnsi="Cambria Math" w:eastAsia="宋体" w:cs="Cambria Math"/>
                    <w:i/>
                  </w:rPr>
                </m:ctrlPr>
              </m:e>
              <m:sub>
                <m:r>
                  <m:rPr/>
                  <w:rPr>
                    <w:rFonts w:hint="default" w:ascii="Cambria Math" w:hAnsi="Cambria Math" w:eastAsia="宋体" w:cs="Cambria Math"/>
                    <w:lang w:val="en-US" w:eastAsia="zh-CN"/>
                  </w:rPr>
                  <m:t>BCE</m:t>
                </m:r>
                <m:ctrlPr>
                  <w:rPr>
                    <w:rFonts w:hint="default" w:ascii="Cambria Math" w:hAnsi="Cambria Math" w:eastAsia="宋体" w:cs="Cambria Math"/>
                    <w:i/>
                  </w:rPr>
                </m:ctrlPr>
              </m:sub>
            </m:sSub>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是交叉熵损失，</w:t>
          </w:r>
          <m:oMath>
            <m:r>
              <m:rPr>
                <m:sty m:val="p"/>
              </m:rPr>
              <w:rPr>
                <w:rFonts w:hint="default" w:ascii="Cambria Math" w:hAnsi="Cambria Math" w:eastAsia="宋体" w:cs="Cambria Math"/>
                <w:sz w:val="24"/>
                <w:szCs w:val="24"/>
              </w:rPr>
              <m:t>Ω</m:t>
            </m:r>
            <m:r>
              <m:rPr>
                <m:sty m:val="p"/>
              </m:rPr>
              <w:rPr>
                <w:rFonts w:hint="default" w:ascii="Cambria Math" w:hAnsi="Cambria Math" w:eastAsia="宋体" w:cs="Cambria Math"/>
                <w:lang w:val="en-US" w:eastAsia="zh-CN"/>
              </w:rPr>
              <m:t>(</m:t>
            </m:r>
            <m:r>
              <m:rPr/>
              <w:rPr>
                <w:rFonts w:hint="default" w:ascii="Cambria Math" w:hAnsi="Cambria Math" w:eastAsia="宋体" w:cs="Cambria Math"/>
                <w:lang w:val="en-US" w:eastAsia="zh-CN"/>
              </w:rPr>
              <m:t>θ</m:t>
            </m:r>
            <m:r>
              <m:rPr>
                <m:sty m:val="p"/>
              </m:rPr>
              <w:rPr>
                <w:rFonts w:hint="default" w:ascii="Cambria Math" w:hAnsi="Cambria Math" w:eastAsia="宋体" w:cs="Cambria Math"/>
                <w:lang w:val="en-US" w:eastAsia="zh-CN"/>
              </w:rPr>
              <m:t>)</m:t>
            </m:r>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是正则化项</w:t>
          </w:r>
          <w:r>
            <w:rPr>
              <w:rFonts w:hint="default" w:ascii="Cambria Math" w:hAnsi="Cambria Math" w:eastAsia="宋体" w:cs="Cambria Math"/>
              <w:lang w:eastAsia="zh-CN"/>
            </w:rPr>
            <w:t>，</w:t>
          </w:r>
          <m:oMath>
            <m:r>
              <m:rPr/>
              <w:rPr>
                <w:rFonts w:hint="default" w:ascii="Cambria Math" w:hAnsi="Cambria Math" w:eastAsia="宋体" w:cs="Cambria Math"/>
              </w:rPr>
              <m:t>λ</m:t>
            </m:r>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是超参数。</w:t>
          </w:r>
        </w:p>
        <w:p w14:paraId="7664D26A">
          <w:pPr>
            <w:pStyle w:val="2"/>
            <w:ind w:left="578" w:hanging="578"/>
          </w:pPr>
          <w:bookmarkStart w:id="23" w:name="_Toc20390"/>
          <w:r>
            <w:rPr>
              <w:rFonts w:hint="eastAsia"/>
            </w:rPr>
            <w:t>模型概览</w:t>
          </w:r>
          <w:bookmarkEnd w:id="23"/>
        </w:p>
        <w:p w14:paraId="16C22E60">
          <w:pPr>
            <w:jc w:val="center"/>
            <w:rPr>
              <w:rFonts w:hint="default" w:ascii="Cambria Math" w:hAnsi="Cambria Math" w:eastAsia="宋体" w:cs="Cambria Math"/>
              <w:color w:val="0000FF"/>
              <w:lang w:eastAsia="zh-CN"/>
            </w:rPr>
          </w:pPr>
          <w:r>
            <w:rPr>
              <w:rFonts w:hint="default" w:ascii="Cambria Math" w:hAnsi="Cambria Math" w:eastAsia="宋体" w:cs="Cambria Math"/>
              <w:color w:val="0000FF"/>
              <w:lang w:eastAsia="zh-CN"/>
            </w:rPr>
            <w:drawing>
              <wp:inline distT="0" distB="0" distL="114300" distR="114300">
                <wp:extent cx="5903595" cy="2342515"/>
                <wp:effectExtent l="0" t="0" r="1905" b="6985"/>
                <wp:docPr id="1" name="图片 1" desc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odel"/>
                        <pic:cNvPicPr>
                          <a:picLocks noChangeAspect="1"/>
                        </pic:cNvPicPr>
                      </pic:nvPicPr>
                      <pic:blipFill>
                        <a:blip r:embed="rId16"/>
                        <a:stretch>
                          <a:fillRect/>
                        </a:stretch>
                      </pic:blipFill>
                      <pic:spPr>
                        <a:xfrm>
                          <a:off x="0" y="0"/>
                          <a:ext cx="5903595" cy="2342515"/>
                        </a:xfrm>
                        <a:prstGeom prst="rect">
                          <a:avLst/>
                        </a:prstGeom>
                      </pic:spPr>
                    </pic:pic>
                  </a:graphicData>
                </a:graphic>
              </wp:inline>
            </w:drawing>
          </w:r>
        </w:p>
        <w:p w14:paraId="7CE78028">
          <w:pPr>
            <w:pStyle w:val="11"/>
            <w:jc w:val="center"/>
            <w:rPr>
              <w:rFonts w:hint="default" w:ascii="Cambria Math" w:hAnsi="Cambria Math" w:eastAsia="黑体" w:cs="Cambria Math"/>
              <w:color w:val="0000FF"/>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模型结构图</w:t>
          </w:r>
        </w:p>
        <w:p w14:paraId="0B70C378">
          <w:pPr>
            <w:ind w:firstLine="420" w:firstLineChars="0"/>
            <w:rPr>
              <w:rFonts w:hint="default" w:ascii="Cambria Math" w:hAnsi="Cambria Math" w:eastAsia="宋体" w:cs="Cambria Math"/>
              <w:lang w:val="en-US" w:eastAsia="zh-CN"/>
            </w:rPr>
          </w:pPr>
          <w:r>
            <w:rPr>
              <w:rFonts w:hint="default" w:ascii="Cambria Math" w:hAnsi="Cambria Math" w:eastAsia="宋体" w:cs="Cambria Math"/>
            </w:rPr>
            <w:t>Devign</w:t>
          </w:r>
          <w:r>
            <w:rPr>
              <w:rFonts w:hint="eastAsia" w:ascii="Cambria Math" w:hAnsi="Cambria Math" w:cs="Cambria Math"/>
              <w:lang w:val="en-US" w:eastAsia="zh-CN"/>
            </w:rPr>
            <w:t xml:space="preserve"> </w:t>
          </w:r>
          <w:r>
            <w:rPr>
              <w:rFonts w:hint="default" w:ascii="Cambria Math" w:hAnsi="Cambria Math" w:eastAsia="宋体" w:cs="Cambria Math"/>
            </w:rPr>
            <w:t>模型</w:t>
          </w:r>
          <w:r>
            <w:rPr>
              <w:rFonts w:hint="default" w:ascii="Cambria Math" w:hAnsi="Cambria Math" w:eastAsia="宋体" w:cs="Cambria Math"/>
              <w:lang w:val="en-US" w:eastAsia="zh-CN"/>
            </w:rPr>
            <w:t>的</w:t>
          </w:r>
          <w:r>
            <w:rPr>
              <w:rFonts w:hint="default" w:ascii="Cambria Math" w:hAnsi="Cambria Math" w:eastAsia="宋体" w:cs="Cambria Math"/>
            </w:rPr>
            <w:t>核心思想是</w:t>
          </w:r>
          <w:r>
            <w:rPr>
              <w:rFonts w:hint="default" w:ascii="Cambria Math" w:hAnsi="Cambria Math" w:eastAsia="宋体" w:cs="Cambria Math"/>
              <w:lang w:eastAsia="zh-CN"/>
            </w:rPr>
            <w:t>：</w:t>
          </w:r>
          <w:r>
            <w:rPr>
              <w:rFonts w:hint="default" w:ascii="Cambria Math" w:hAnsi="Cambria Math" w:eastAsia="宋体" w:cs="Cambria Math"/>
            </w:rPr>
            <w:t>将代码的多种语义表示融合成一个联合图，利用</w:t>
          </w:r>
          <w:r>
            <w:rPr>
              <w:rFonts w:hint="eastAsia" w:ascii="Cambria Math" w:hAnsi="Cambria Math" w:cs="Cambria Math"/>
              <w:lang w:val="en-US" w:eastAsia="zh-CN"/>
            </w:rPr>
            <w:t xml:space="preserve"> </w:t>
          </w:r>
          <w:r>
            <w:rPr>
              <w:rFonts w:hint="default" w:ascii="Cambria Math" w:hAnsi="Cambria Math" w:eastAsia="宋体" w:cs="Cambria Math"/>
            </w:rPr>
            <w:t>GNN</w:t>
          </w:r>
          <w:r>
            <w:rPr>
              <w:rFonts w:hint="eastAsia" w:ascii="Cambria Math" w:hAnsi="Cambria Math" w:cs="Cambria Math"/>
              <w:lang w:val="en-US" w:eastAsia="zh-CN"/>
            </w:rPr>
            <w:t xml:space="preserve"> </w:t>
          </w:r>
          <w:r>
            <w:rPr>
              <w:rFonts w:hint="default" w:ascii="Cambria Math" w:hAnsi="Cambria Math" w:eastAsia="宋体" w:cs="Cambria Math"/>
            </w:rPr>
            <w:t>学习图中节点的丰富特征，最后通过一个创新的卷积模块聚合全图信息进行分类</w:t>
          </w:r>
          <w:r>
            <w:rPr>
              <w:rFonts w:hint="default" w:ascii="Cambria Math" w:hAnsi="Cambria Math" w:eastAsia="宋体" w:cs="Cambria Math"/>
              <w:lang w:val="en-US"/>
            </w:rPr>
            <w:fldChar w:fldCharType="begin"/>
          </w:r>
          <w:r>
            <w:rPr>
              <w:rFonts w:hint="default" w:ascii="Cambria Math" w:hAnsi="Cambria Math" w:eastAsia="宋体" w:cs="Cambria Math"/>
              <w:lang w:val="en-US"/>
            </w:rPr>
            <w:instrText xml:space="preserve"> REF _Ref4490 \r \h </w:instrText>
          </w:r>
          <w:r>
            <w:rPr>
              <w:rFonts w:hint="default" w:ascii="Cambria Math" w:hAnsi="Cambria Math" w:eastAsia="宋体" w:cs="Cambria Math"/>
              <w:lang w:val="en-US"/>
            </w:rPr>
            <w:fldChar w:fldCharType="separate"/>
          </w:r>
          <w:r>
            <w:rPr>
              <w:rFonts w:hint="default" w:ascii="Cambria Math" w:hAnsi="Cambria Math" w:eastAsia="宋体" w:cs="Cambria Math"/>
              <w:lang w:val="en-US"/>
            </w:rPr>
            <w:t>[1]</w:t>
          </w:r>
          <w:r>
            <w:rPr>
              <w:rFonts w:hint="default" w:ascii="Cambria Math" w:hAnsi="Cambria Math" w:eastAsia="宋体" w:cs="Cambria Math"/>
              <w:lang w:val="en-US"/>
            </w:rPr>
            <w:fldChar w:fldCharType="end"/>
          </w:r>
          <w:r>
            <w:rPr>
              <w:rFonts w:hint="default" w:ascii="Cambria Math" w:hAnsi="Cambria Math" w:eastAsia="宋体" w:cs="Cambria Math"/>
            </w:rPr>
            <w:t>。整个框架可分为三个核心组成部分</w:t>
          </w:r>
          <w:r>
            <w:rPr>
              <w:rFonts w:hint="default" w:ascii="Cambria Math" w:hAnsi="Cambria Math" w:eastAsia="宋体" w:cs="Cambria Math"/>
              <w:lang w:eastAsia="zh-CN"/>
            </w:rPr>
            <w:t>。</w:t>
          </w:r>
        </w:p>
        <w:p w14:paraId="5EDA8625">
          <w:pPr>
            <w:ind w:firstLine="420" w:firstLineChars="0"/>
            <w:rPr>
              <w:rFonts w:hint="default" w:ascii="Cambria Math" w:hAnsi="Cambria Math" w:eastAsia="宋体" w:cs="Cambria Math"/>
            </w:rPr>
          </w:pPr>
          <w:r>
            <w:rPr>
              <w:rFonts w:hint="default" w:ascii="Cambria Math" w:hAnsi="Cambria Math" w:eastAsia="宋体" w:cs="Cambria Math"/>
              <w:lang w:eastAsia="zh-CN"/>
            </w:rPr>
            <w:t>（</w:t>
          </w:r>
          <w:r>
            <w:rPr>
              <w:rFonts w:hint="default" w:ascii="Cambria Math" w:hAnsi="Cambria Math" w:eastAsia="宋体" w:cs="Cambria Math"/>
              <w:lang w:val="en-US" w:eastAsia="zh-CN"/>
            </w:rPr>
            <w:t>1</w:t>
          </w:r>
          <w:r>
            <w:rPr>
              <w:rFonts w:hint="default" w:ascii="Cambria Math" w:hAnsi="Cambria Math" w:eastAsia="宋体" w:cs="Cambria Math"/>
              <w:lang w:eastAsia="zh-CN"/>
            </w:rPr>
            <w:t>）</w:t>
          </w:r>
          <w:r>
            <w:rPr>
              <w:rFonts w:hint="default" w:ascii="Cambria Math" w:hAnsi="Cambria Math" w:eastAsia="宋体" w:cs="Cambria Math"/>
            </w:rPr>
            <w:t>图嵌入层</w:t>
          </w:r>
        </w:p>
        <w:p w14:paraId="4375EFB5">
          <w:pPr>
            <w:ind w:firstLine="420" w:firstLineChars="0"/>
            <w:rPr>
              <w:rFonts w:hint="default" w:ascii="Cambria Math" w:hAnsi="Cambria Math" w:eastAsia="宋体" w:cs="Cambria Math"/>
            </w:rPr>
          </w:pPr>
          <w:r>
            <w:rPr>
              <w:rFonts w:hint="default" w:ascii="Cambria Math" w:hAnsi="Cambria Math" w:eastAsia="宋体" w:cs="Cambria Math"/>
            </w:rPr>
            <w:t xml:space="preserve">将原始的源代码函数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c</m:t>
                </m:r>
                <m:ctrlPr>
                  <w:rPr>
                    <w:rFonts w:hint="default" w:ascii="Cambria Math" w:hAnsi="Cambria Math" w:eastAsia="宋体" w:cs="Cambria Math"/>
                    <w:i/>
                  </w:rPr>
                </m:ctrlPr>
              </m:e>
              <m:sub>
                <m:r>
                  <m:rPr/>
                  <w:rPr>
                    <w:rFonts w:hint="default" w:ascii="Cambria Math" w:hAnsi="Cambria Math" w:eastAsia="宋体" w:cs="Cambria Math"/>
                    <w:lang w:val="en-US" w:eastAsia="zh-CN"/>
                  </w:rPr>
                  <m:t>i</m:t>
                </m:r>
                <m:ctrlPr>
                  <w:rPr>
                    <w:rFonts w:hint="default" w:ascii="Cambria Math" w:hAnsi="Cambria Math" w:eastAsia="宋体" w:cs="Cambria Math"/>
                    <w:i/>
                  </w:rPr>
                </m:ctrlPr>
              </m:sub>
            </m:sSub>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 xml:space="preserve">转换为一个结构化的图数据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g</m:t>
                </m:r>
                <m:ctrlPr>
                  <w:rPr>
                    <w:rFonts w:hint="default" w:ascii="Cambria Math" w:hAnsi="Cambria Math" w:eastAsia="宋体" w:cs="Cambria Math"/>
                    <w:i/>
                  </w:rPr>
                </m:ctrlPr>
              </m:e>
              <m:sub>
                <m:r>
                  <m:rPr/>
                  <w:rPr>
                    <w:rFonts w:hint="default" w:ascii="Cambria Math" w:hAnsi="Cambria Math" w:eastAsia="宋体" w:cs="Cambria Math"/>
                    <w:lang w:val="en-US" w:eastAsia="zh-CN"/>
                  </w:rPr>
                  <m:t>i</m:t>
                </m:r>
                <m:ctrlPr>
                  <w:rPr>
                    <w:rFonts w:hint="default" w:ascii="Cambria Math" w:hAnsi="Cambria Math" w:eastAsia="宋体" w:cs="Cambria Math"/>
                    <w:i/>
                  </w:rPr>
                </m:ctrlPr>
              </m:sub>
            </m:sSub>
            <m:r>
              <m:rPr/>
              <w:rPr>
                <w:rFonts w:hint="default" w:ascii="Cambria Math" w:hAnsi="Cambria Math" w:eastAsia="宋体" w:cs="Cambria Math"/>
                <w:lang w:val="en-US" w:eastAsia="zh-CN"/>
              </w:rPr>
              <m:t>(V, X, A)</m:t>
            </m:r>
          </m:oMath>
          <w:r>
            <w:rPr>
              <w:rFonts w:hint="default" w:ascii="Cambria Math" w:hAnsi="Cambria Math" w:eastAsia="宋体" w:cs="Cambria Math"/>
              <w:i w:val="0"/>
              <w:lang w:val="en-US" w:eastAsia="zh-CN"/>
            </w:rPr>
            <w:t>，</w:t>
          </w:r>
          <w:r>
            <w:rPr>
              <w:rFonts w:hint="default" w:ascii="Cambria Math" w:hAnsi="Cambria Math" w:eastAsia="宋体" w:cs="Cambria Math"/>
            </w:rPr>
            <w:t>作为模型的输入</w:t>
          </w:r>
          <w:r>
            <w:rPr>
              <w:rFonts w:hint="default" w:ascii="Cambria Math" w:hAnsi="Cambria Math" w:eastAsia="宋体" w:cs="Cambria Math"/>
              <w:lang w:eastAsia="zh-CN"/>
            </w:rPr>
            <w:t>；</w:t>
          </w:r>
          <w:r>
            <w:rPr>
              <w:rFonts w:hint="default" w:ascii="Cambria Math" w:hAnsi="Cambria Math" w:eastAsia="宋体" w:cs="Cambria Math"/>
            </w:rPr>
            <w:t>输出一个联合的、多边类型的代码属性图。</w:t>
          </w:r>
        </w:p>
        <w:p w14:paraId="4CB420E6">
          <w:pPr>
            <w:ind w:firstLine="420" w:firstLineChars="0"/>
            <w:rPr>
              <w:rFonts w:hint="default" w:ascii="Cambria Math" w:hAnsi="Cambria Math" w:eastAsia="宋体" w:cs="Cambria Math"/>
            </w:rPr>
          </w:pPr>
          <w:r>
            <w:rPr>
              <w:rFonts w:hint="default" w:ascii="Cambria Math" w:hAnsi="Cambria Math" w:eastAsia="宋体" w:cs="Cambria Math"/>
            </w:rPr>
            <w:t>论文定义了四种类型的边，将不同的代码语义整合到一</w:t>
          </w:r>
          <w:r>
            <w:rPr>
              <w:rFonts w:hint="eastAsia" w:ascii="Cambria Math" w:hAnsi="Cambria Math" w:cs="Cambria Math"/>
              <w:lang w:val="en-US" w:eastAsia="zh-CN"/>
            </w:rPr>
            <w:t>张</w:t>
          </w:r>
          <w:r>
            <w:rPr>
              <w:rFonts w:hint="default" w:ascii="Cambria Math" w:hAnsi="Cambria Math" w:eastAsia="宋体" w:cs="Cambria Math"/>
            </w:rPr>
            <w:t>图中，形成异构图。</w:t>
          </w:r>
        </w:p>
        <w:p w14:paraId="663ADBC5">
          <w:pPr>
            <w:ind w:firstLine="420" w:firstLineChars="0"/>
            <w:rPr>
              <w:rFonts w:hint="default" w:ascii="Cambria Math" w:hAnsi="Cambria Math" w:eastAsia="宋体" w:cs="Cambria Math"/>
            </w:rPr>
          </w:pPr>
          <w:r>
            <w:rPr>
              <w:rFonts w:hint="default" w:ascii="Cambria Math" w:hAnsi="Cambria Math" w:eastAsia="宋体" w:cs="Cambria Math"/>
            </w:rPr>
            <w:t>AST</w:t>
          </w:r>
          <w:r>
            <w:rPr>
              <w:rFonts w:hint="eastAsia" w:ascii="Cambria Math" w:hAnsi="Cambria Math" w:cs="Cambria Math"/>
              <w:lang w:val="en-US" w:eastAsia="zh-CN"/>
            </w:rPr>
            <w:t xml:space="preserve"> </w:t>
          </w:r>
          <w:r>
            <w:rPr>
              <w:rFonts w:hint="default" w:ascii="Cambria Math" w:hAnsi="Cambria Math" w:eastAsia="宋体" w:cs="Cambria Math"/>
            </w:rPr>
            <w:t>边：直接从</w:t>
          </w:r>
          <w:r>
            <w:rPr>
              <w:rFonts w:hint="eastAsia" w:ascii="Cambria Math" w:hAnsi="Cambria Math" w:cs="Cambria Math"/>
              <w:lang w:val="en-US" w:eastAsia="zh-CN"/>
            </w:rPr>
            <w:t xml:space="preserve"> </w:t>
          </w:r>
          <w:r>
            <w:rPr>
              <w:rFonts w:hint="default" w:ascii="Cambria Math" w:hAnsi="Cambria Math" w:eastAsia="宋体" w:cs="Cambria Math"/>
            </w:rPr>
            <w:t>AST</w:t>
          </w:r>
          <w:r>
            <w:rPr>
              <w:rFonts w:hint="eastAsia" w:ascii="Cambria Math" w:hAnsi="Cambria Math" w:cs="Cambria Math"/>
              <w:lang w:val="en-US" w:eastAsia="zh-CN"/>
            </w:rPr>
            <w:t xml:space="preserve"> </w:t>
          </w:r>
          <w:r>
            <w:rPr>
              <w:rFonts w:hint="default" w:ascii="Cambria Math" w:hAnsi="Cambria Math" w:eastAsia="宋体" w:cs="Cambria Math"/>
            </w:rPr>
            <w:t>中提取，表示语法上的父子关系。</w:t>
          </w:r>
        </w:p>
        <w:p w14:paraId="5523EFDE">
          <w:pPr>
            <w:ind w:firstLine="420" w:firstLineChars="0"/>
            <w:rPr>
              <w:rFonts w:hint="default" w:ascii="Cambria Math" w:hAnsi="Cambria Math" w:eastAsia="宋体" w:cs="Cambria Math"/>
            </w:rPr>
          </w:pPr>
          <w:r>
            <w:rPr>
              <w:rFonts w:hint="default" w:ascii="Cambria Math" w:hAnsi="Cambria Math" w:eastAsia="宋体" w:cs="Cambria Math"/>
            </w:rPr>
            <w:t>CFG</w:t>
          </w:r>
          <w:r>
            <w:rPr>
              <w:rFonts w:hint="eastAsia" w:ascii="Cambria Math" w:hAnsi="Cambria Math" w:cs="Cambria Math"/>
              <w:lang w:val="en-US" w:eastAsia="zh-CN"/>
            </w:rPr>
            <w:t xml:space="preserve"> </w:t>
          </w:r>
          <w:r>
            <w:rPr>
              <w:rFonts w:hint="default" w:ascii="Cambria Math" w:hAnsi="Cambria Math" w:eastAsia="宋体" w:cs="Cambria Math"/>
            </w:rPr>
            <w:t>边：从控制流图中提取，表示程序执行的可能路径。</w:t>
          </w:r>
        </w:p>
        <w:p w14:paraId="63FBDD4D">
          <w:pPr>
            <w:ind w:firstLine="420" w:firstLineChars="0"/>
            <w:rPr>
              <w:rFonts w:hint="default" w:ascii="Cambria Math" w:hAnsi="Cambria Math" w:eastAsia="宋体" w:cs="Cambria Math"/>
            </w:rPr>
          </w:pPr>
          <w:r>
            <w:rPr>
              <w:rFonts w:hint="default" w:ascii="Cambria Math" w:hAnsi="Cambria Math" w:eastAsia="宋体" w:cs="Cambria Math"/>
            </w:rPr>
            <w:t>DFG</w:t>
          </w:r>
          <w:r>
            <w:rPr>
              <w:rFonts w:hint="eastAsia" w:ascii="Cambria Math" w:hAnsi="Cambria Math" w:cs="Cambria Math"/>
              <w:lang w:val="en-US" w:eastAsia="zh-CN"/>
            </w:rPr>
            <w:t xml:space="preserve"> </w:t>
          </w:r>
          <w:r>
            <w:rPr>
              <w:rFonts w:hint="default" w:ascii="Cambria Math" w:hAnsi="Cambria Math" w:eastAsia="宋体" w:cs="Cambria Math"/>
            </w:rPr>
            <w:t>边：从数据流图中提取，表示变量之间的依赖关系。</w:t>
          </w:r>
        </w:p>
        <w:p w14:paraId="3F97D7AB">
          <w:pPr>
            <w:ind w:firstLine="420" w:firstLineChars="0"/>
            <w:rPr>
              <w:rFonts w:hint="default" w:ascii="Cambria Math" w:hAnsi="Cambria Math" w:eastAsia="宋体" w:cs="Cambria Math"/>
            </w:rPr>
          </w:pPr>
          <w:r>
            <w:rPr>
              <w:rFonts w:hint="default" w:ascii="Cambria Math" w:hAnsi="Cambria Math" w:eastAsia="宋体" w:cs="Cambria Math"/>
            </w:rPr>
            <w:t>NCS</w:t>
          </w:r>
          <w:r>
            <w:rPr>
              <w:rFonts w:hint="eastAsia" w:ascii="Cambria Math" w:hAnsi="Cambria Math" w:cs="Cambria Math"/>
              <w:lang w:val="en-US" w:eastAsia="zh-CN"/>
            </w:rPr>
            <w:t xml:space="preserve"> </w:t>
          </w:r>
          <w:r>
            <w:rPr>
              <w:rFonts w:hint="default" w:ascii="Cambria Math" w:hAnsi="Cambria Math" w:eastAsia="宋体" w:cs="Cambria Math"/>
            </w:rPr>
            <w:t>边：为了保留代码的原始序列信息，将</w:t>
          </w:r>
          <w:r>
            <w:rPr>
              <w:rFonts w:hint="eastAsia" w:ascii="Cambria Math" w:hAnsi="Cambria Math" w:cs="Cambria Math"/>
              <w:lang w:val="en-US" w:eastAsia="zh-CN"/>
            </w:rPr>
            <w:t xml:space="preserve"> </w:t>
          </w:r>
          <w:r>
            <w:rPr>
              <w:rFonts w:hint="default" w:ascii="Cambria Math" w:hAnsi="Cambria Math" w:eastAsia="宋体" w:cs="Cambria Math"/>
            </w:rPr>
            <w:t>AST</w:t>
          </w:r>
          <w:r>
            <w:rPr>
              <w:rFonts w:hint="eastAsia" w:ascii="Cambria Math" w:hAnsi="Cambria Math" w:cs="Cambria Math"/>
              <w:lang w:val="en-US" w:eastAsia="zh-CN"/>
            </w:rPr>
            <w:t xml:space="preserve"> </w:t>
          </w:r>
          <w:r>
            <w:rPr>
              <w:rFonts w:hint="default" w:ascii="Cambria Math" w:hAnsi="Cambria Math" w:eastAsia="宋体" w:cs="Cambria Math"/>
            </w:rPr>
            <w:t>中的叶子节点按照它们在源代码中出现的顺序连接起来。</w:t>
          </w:r>
        </w:p>
        <w:p w14:paraId="7443DC2B">
          <w:pPr>
            <w:ind w:firstLine="420" w:firstLineChars="0"/>
            <w:rPr>
              <w:rFonts w:hint="default" w:ascii="Cambria Math" w:hAnsi="Cambria Math" w:eastAsia="宋体" w:cs="Cambria Math"/>
            </w:rPr>
          </w:pPr>
          <w:r>
            <w:rPr>
              <w:rFonts w:hint="default" w:ascii="Cambria Math" w:hAnsi="Cambria Math" w:eastAsia="宋体" w:cs="Cambria Math"/>
              <w:lang w:val="en-US" w:eastAsia="zh-CN"/>
            </w:rPr>
            <w:t>构建节点时，</w:t>
          </w:r>
          <w:r>
            <w:rPr>
              <w:rFonts w:hint="default" w:ascii="Cambria Math" w:hAnsi="Cambria Math" w:eastAsia="宋体" w:cs="Cambria Math"/>
            </w:rPr>
            <w:t>使用一个在大型代码库上预训练的 Word2Vec 模型，将节点的“代码”文本映射为一个固定维度的向量</w:t>
          </w:r>
          <w:r>
            <w:rPr>
              <w:rFonts w:hint="default" w:ascii="Cambria Math" w:hAnsi="Cambria Math" w:eastAsia="宋体" w:cs="Cambria Math"/>
              <w:lang w:eastAsia="zh-CN"/>
            </w:rPr>
            <w:t>，</w:t>
          </w:r>
          <w:r>
            <w:rPr>
              <w:rFonts w:hint="default" w:ascii="Cambria Math" w:hAnsi="Cambria Math" w:eastAsia="宋体" w:cs="Cambria Math"/>
              <w:lang w:val="en-US" w:eastAsia="zh-CN"/>
            </w:rPr>
            <w:t>并</w:t>
          </w:r>
          <w:r>
            <w:rPr>
              <w:rFonts w:hint="default" w:ascii="Cambria Math" w:hAnsi="Cambria Math" w:eastAsia="宋体" w:cs="Cambria Math"/>
            </w:rPr>
            <w:t xml:space="preserve">将节点的“类型”通过标签编码转换为整数，然后也嵌入为一个向量。最后，将这两个向量拼接起来，形成节点的初始特征 </w:t>
          </w:r>
          <w:r>
            <w:rPr>
              <w:rFonts w:hint="default" w:ascii="Cambria Math" w:hAnsi="Cambria Math" w:eastAsia="宋体" w:cs="Cambria Math"/>
              <w:lang w:eastAsia="zh-CN"/>
            </w:rPr>
            <w:t>。</w:t>
          </w:r>
        </w:p>
        <w:p w14:paraId="0B786C44">
          <w:pPr>
            <w:ind w:firstLine="420" w:firstLineChars="0"/>
            <w:rPr>
              <w:rFonts w:hint="default" w:ascii="Cambria Math" w:hAnsi="Cambria Math" w:eastAsia="宋体" w:cs="Cambria Math"/>
            </w:rPr>
          </w:pPr>
          <w:r>
            <w:rPr>
              <w:rFonts w:hint="default" w:ascii="Cambria Math" w:hAnsi="Cambria Math" w:eastAsia="宋体" w:cs="Cambria Math"/>
              <w:lang w:eastAsia="zh-CN"/>
            </w:rPr>
            <w:t>（</w:t>
          </w:r>
          <w:r>
            <w:rPr>
              <w:rFonts w:hint="default" w:ascii="Cambria Math" w:hAnsi="Cambria Math" w:eastAsia="宋体" w:cs="Cambria Math"/>
              <w:lang w:val="en-US" w:eastAsia="zh-CN"/>
            </w:rPr>
            <w:t>2</w:t>
          </w:r>
          <w:r>
            <w:rPr>
              <w:rFonts w:hint="default" w:ascii="Cambria Math" w:hAnsi="Cambria Math" w:eastAsia="宋体" w:cs="Cambria Math"/>
              <w:lang w:eastAsia="zh-CN"/>
            </w:rPr>
            <w:t>）</w:t>
          </w:r>
          <w:r>
            <w:rPr>
              <w:rFonts w:hint="default" w:ascii="Cambria Math" w:hAnsi="Cambria Math" w:eastAsia="宋体" w:cs="Cambria Math"/>
            </w:rPr>
            <w:t>门控图循环层</w:t>
          </w:r>
        </w:p>
        <w:p w14:paraId="5CA8358B">
          <w:pPr>
            <w:ind w:firstLine="420" w:firstLineChars="0"/>
            <w:rPr>
              <w:rFonts w:hint="default" w:ascii="Cambria Math" w:hAnsi="Cambria Math" w:eastAsia="宋体" w:cs="Cambria Math"/>
            </w:rPr>
          </w:pPr>
          <w:r>
            <w:rPr>
              <w:rFonts w:hint="default" w:ascii="Cambria Math" w:hAnsi="Cambria Math" w:eastAsia="宋体" w:cs="Cambria Math"/>
            </w:rPr>
            <w:t>通过图神经网络的消息传递机制，让每个节点聚合其邻居节点的信息，学习到包含丰富上下文的节点表示。</w:t>
          </w:r>
        </w:p>
        <w:p w14:paraId="5663B897">
          <w:pPr>
            <w:ind w:firstLine="420" w:firstLineChars="0"/>
            <w:rPr>
              <w:rFonts w:hint="default" w:ascii="Cambria Math" w:hAnsi="Cambria Math" w:eastAsia="宋体" w:cs="Cambria Math"/>
            </w:rPr>
          </w:pPr>
          <w:r>
            <w:rPr>
              <w:rFonts w:hint="default" w:ascii="Cambria Math" w:hAnsi="Cambria Math" w:eastAsia="宋体" w:cs="Cambria Math"/>
            </w:rPr>
            <w:t xml:space="preserve">输入代码属性图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g</m:t>
                </m:r>
                <m:ctrlPr>
                  <w:rPr>
                    <w:rFonts w:hint="default" w:ascii="Cambria Math" w:hAnsi="Cambria Math" w:eastAsia="宋体" w:cs="Cambria Math"/>
                    <w:i/>
                  </w:rPr>
                </m:ctrlPr>
              </m:e>
              <m:sub>
                <m:r>
                  <m:rPr/>
                  <w:rPr>
                    <w:rFonts w:hint="default" w:ascii="Cambria Math" w:hAnsi="Cambria Math" w:eastAsia="宋体" w:cs="Cambria Math"/>
                    <w:lang w:val="en-US" w:eastAsia="zh-CN"/>
                  </w:rPr>
                  <m:t>i</m:t>
                </m:r>
                <m:ctrlPr>
                  <w:rPr>
                    <w:rFonts w:hint="default" w:ascii="Cambria Math" w:hAnsi="Cambria Math" w:eastAsia="宋体" w:cs="Cambria Math"/>
                    <w:i/>
                  </w:rPr>
                </m:ctrlPr>
              </m:sub>
            </m:sSub>
            <m:r>
              <m:rPr/>
              <w:rPr>
                <w:rFonts w:hint="default" w:ascii="Cambria Math" w:hAnsi="Cambria Math" w:eastAsia="宋体" w:cs="Cambria Math"/>
                <w:lang w:val="en-US" w:eastAsia="zh-CN"/>
              </w:rPr>
              <m:t xml:space="preserve">(V, X, A) </m:t>
            </m:r>
          </m:oMath>
          <w:r>
            <w:rPr>
              <w:rFonts w:hint="default" w:ascii="Cambria Math" w:hAnsi="Cambria Math" w:eastAsia="宋体" w:cs="Cambria Math"/>
              <w:i w:val="0"/>
              <w:lang w:val="en-US" w:eastAsia="zh-CN"/>
            </w:rPr>
            <w:t>，</w:t>
          </w:r>
          <w:r>
            <w:rPr>
              <w:rFonts w:hint="default" w:ascii="Cambria Math" w:hAnsi="Cambria Math" w:eastAsia="宋体" w:cs="Cambria Math"/>
            </w:rPr>
            <w:t xml:space="preserve">输出包含高级语义的节点表示矩阵 </w:t>
          </w:r>
          <m:oMath>
            <m:sSup>
              <m:sSupPr>
                <m:ctrlPr>
                  <w:rPr>
                    <w:rFonts w:hint="default" w:ascii="Cambria Math" w:hAnsi="Cambria Math" w:eastAsia="宋体" w:cs="Cambria Math"/>
                    <w:i/>
                  </w:rPr>
                </m:ctrlPr>
              </m:sSupPr>
              <m:e>
                <m:r>
                  <m:rPr/>
                  <w:rPr>
                    <w:rFonts w:hint="default" w:ascii="Cambria Math" w:hAnsi="Cambria Math" w:eastAsia="宋体" w:cs="Cambria Math"/>
                    <w:lang w:val="en-US" w:eastAsia="zh-CN"/>
                  </w:rPr>
                  <m:t>H</m:t>
                </m:r>
                <m:ctrlPr>
                  <w:rPr>
                    <w:rFonts w:hint="default" w:ascii="Cambria Math" w:hAnsi="Cambria Math" w:eastAsia="宋体" w:cs="Cambria Math"/>
                    <w:i/>
                  </w:rPr>
                </m:ctrlPr>
              </m:e>
              <m:sup>
                <m:r>
                  <m:rPr/>
                  <w:rPr>
                    <w:rFonts w:hint="default" w:ascii="Cambria Math" w:hAnsi="Cambria Math" w:eastAsia="宋体" w:cs="Cambria Math"/>
                    <w:lang w:val="en-US" w:eastAsia="zh-CN"/>
                  </w:rPr>
                  <m:t>(T)</m:t>
                </m:r>
                <m:ctrlPr>
                  <w:rPr>
                    <w:rFonts w:hint="default" w:ascii="Cambria Math" w:hAnsi="Cambria Math" w:eastAsia="宋体" w:cs="Cambria Math"/>
                    <w:i/>
                  </w:rPr>
                </m:ctrlPr>
              </m:sup>
            </m:sSup>
          </m:oMath>
          <w:r>
            <w:rPr>
              <w:rFonts w:hint="default" w:ascii="Cambria Math" w:hAnsi="Cambria Math" w:eastAsia="宋体" w:cs="Cambria Math"/>
              <w:vertAlign w:val="baseline"/>
              <w:lang w:val="en-US" w:eastAsia="zh-CN"/>
            </w:rPr>
            <w:t>。</w:t>
          </w:r>
        </w:p>
        <w:p w14:paraId="188118CE">
          <w:pPr>
            <w:ind w:firstLine="420" w:firstLineChars="0"/>
            <w:rPr>
              <w:rFonts w:hint="default" w:ascii="Cambria Math" w:hAnsi="Cambria Math" w:eastAsia="宋体" w:cs="Cambria Math"/>
            </w:rPr>
          </w:pPr>
          <w:r>
            <w:rPr>
              <w:rFonts w:hint="default" w:ascii="Cambria Math" w:hAnsi="Cambria Math" w:eastAsia="宋体" w:cs="Cambria Math"/>
            </w:rPr>
            <w:t xml:space="preserve">将节点的初始特征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x</m:t>
                </m:r>
                <m:ctrlPr>
                  <w:rPr>
                    <w:rFonts w:hint="default" w:ascii="Cambria Math" w:hAnsi="Cambria Math" w:eastAsia="宋体" w:cs="Cambria Math"/>
                    <w:i/>
                  </w:rPr>
                </m:ctrlPr>
              </m:e>
              <m:sub>
                <m:r>
                  <m:rPr/>
                  <w:rPr>
                    <w:rFonts w:hint="default" w:ascii="Cambria Math" w:hAnsi="Cambria Math" w:eastAsia="宋体" w:cs="Cambria Math"/>
                    <w:lang w:val="en-US" w:eastAsia="zh-CN"/>
                  </w:rPr>
                  <m:t>j</m:t>
                </m:r>
                <m:ctrlPr>
                  <w:rPr>
                    <w:rFonts w:hint="default" w:ascii="Cambria Math" w:hAnsi="Cambria Math" w:eastAsia="宋体" w:cs="Cambria Math"/>
                    <w:i/>
                  </w:rPr>
                </m:ctrlPr>
              </m:sub>
            </m:sSub>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作为其第一层隐藏状态</w:t>
          </w:r>
          <w:r>
            <w:rPr>
              <w:rFonts w:hint="default" w:ascii="Cambria Math" w:hAnsi="Cambria Math" w:eastAsia="宋体" w:cs="Cambria Math"/>
              <w:lang w:val="en-US" w:eastAsia="zh-CN"/>
            </w:rPr>
            <w:t xml:space="preserve"> </w:t>
          </w:r>
          <m:oMath>
            <m:sSup>
              <m:sSupPr>
                <m:ctrlPr>
                  <w:rPr>
                    <w:rFonts w:hint="default" w:ascii="Cambria Math" w:hAnsi="Cambria Math" w:eastAsia="宋体" w:cs="Cambria Math"/>
                    <w:i/>
                    <w:lang w:val="en-US"/>
                  </w:rPr>
                </m:ctrlPr>
              </m:sSupPr>
              <m:e>
                <m:sSub>
                  <m:sSubPr>
                    <m:ctrlPr>
                      <w:rPr>
                        <w:rFonts w:hint="default" w:ascii="Cambria Math" w:hAnsi="Cambria Math" w:eastAsia="宋体" w:cs="Cambria Math"/>
                        <w:i/>
                        <w:lang w:val="en-US"/>
                      </w:rPr>
                    </m:ctrlPr>
                  </m:sSubPr>
                  <m:e>
                    <m:r>
                      <m:rPr/>
                      <w:rPr>
                        <w:rFonts w:hint="default" w:ascii="Cambria Math" w:hAnsi="Cambria Math" w:eastAsia="宋体" w:cs="Cambria Math"/>
                        <w:lang w:val="en-US" w:eastAsia="zh-CN"/>
                      </w:rPr>
                      <m:t>h</m:t>
                    </m:r>
                    <m:ctrlPr>
                      <w:rPr>
                        <w:rFonts w:hint="default" w:ascii="Cambria Math" w:hAnsi="Cambria Math" w:eastAsia="宋体" w:cs="Cambria Math"/>
                        <w:i/>
                        <w:lang w:val="en-US"/>
                      </w:rPr>
                    </m:ctrlPr>
                  </m:e>
                  <m:sub>
                    <m:r>
                      <m:rPr/>
                      <w:rPr>
                        <w:rFonts w:hint="default" w:ascii="Cambria Math" w:hAnsi="Cambria Math" w:eastAsia="宋体" w:cs="Cambria Math"/>
                        <w:lang w:val="en-US" w:eastAsia="zh-CN"/>
                      </w:rPr>
                      <m:t>j</m:t>
                    </m:r>
                    <m:ctrlPr>
                      <w:rPr>
                        <w:rFonts w:hint="default" w:ascii="Cambria Math" w:hAnsi="Cambria Math" w:eastAsia="宋体" w:cs="Cambria Math"/>
                        <w:i/>
                        <w:lang w:val="en-US"/>
                      </w:rPr>
                    </m:ctrlPr>
                  </m:sub>
                </m:sSub>
                <m:ctrlPr>
                  <w:rPr>
                    <w:rFonts w:hint="default" w:ascii="Cambria Math" w:hAnsi="Cambria Math" w:eastAsia="宋体" w:cs="Cambria Math"/>
                    <w:i/>
                    <w:lang w:val="en-US"/>
                  </w:rPr>
                </m:ctrlPr>
              </m:e>
              <m:sup>
                <m:r>
                  <m:rPr/>
                  <w:rPr>
                    <w:rFonts w:hint="default" w:ascii="Cambria Math" w:hAnsi="Cambria Math" w:eastAsia="宋体" w:cs="Cambria Math"/>
                    <w:lang w:val="en-US" w:eastAsia="zh-CN"/>
                  </w:rPr>
                  <m:t>(1)</m:t>
                </m:r>
                <m:ctrlPr>
                  <w:rPr>
                    <w:rFonts w:hint="default" w:ascii="Cambria Math" w:hAnsi="Cambria Math" w:eastAsia="宋体" w:cs="Cambria Math"/>
                    <w:i/>
                    <w:lang w:val="en-US"/>
                  </w:rPr>
                </m:ctrlPr>
              </m:sup>
            </m:sSup>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的初始值。</w:t>
          </w:r>
          <w:r>
            <w:rPr>
              <w:rFonts w:hint="default" w:ascii="Cambria Math" w:hAnsi="Cambria Math" w:eastAsia="宋体" w:cs="Cambria Math"/>
              <w:lang w:val="en-US" w:eastAsia="zh-CN"/>
            </w:rPr>
            <w:t>使</w:t>
          </w:r>
          <w:r>
            <w:rPr>
              <w:rFonts w:hint="default" w:ascii="Cambria Math" w:hAnsi="Cambria Math" w:eastAsia="宋体" w:cs="Cambria Math"/>
            </w:rPr>
            <w:t>模型进行</w:t>
          </w:r>
          <w:r>
            <w:rPr>
              <w:rFonts w:hint="default" w:ascii="Cambria Math" w:hAnsi="Cambria Math" w:eastAsia="宋体" w:cs="Cambria Math"/>
              <w:lang w:val="en-US" w:eastAsia="zh-CN"/>
            </w:rPr>
            <w:t xml:space="preserve"> </w:t>
          </w:r>
          <w:r>
            <w:rPr>
              <w:rFonts w:hint="default" w:ascii="Cambria Math" w:hAnsi="Cambria Math" w:eastAsia="宋体" w:cs="Cambria Math"/>
            </w:rPr>
            <w:t>T 次迭代。在每一步 t</w:t>
          </w:r>
          <w:r>
            <w:rPr>
              <w:rFonts w:hint="default" w:ascii="Cambria Math" w:hAnsi="Cambria Math" w:eastAsia="宋体" w:cs="Cambria Math"/>
              <w:lang w:eastAsia="zh-CN"/>
            </w:rPr>
            <w:t>，</w:t>
          </w:r>
          <w:r>
            <w:rPr>
              <w:rFonts w:hint="default" w:ascii="Cambria Math" w:hAnsi="Cambria Math" w:eastAsia="宋体" w:cs="Cambria Math"/>
            </w:rPr>
            <w:t xml:space="preserve">对于每种边类型 p，模型使用一个独立的权重矩阵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W</m:t>
                </m:r>
                <m:ctrlPr>
                  <w:rPr>
                    <w:rFonts w:hint="default" w:ascii="Cambria Math" w:hAnsi="Cambria Math" w:eastAsia="宋体" w:cs="Cambria Math"/>
                    <w:i/>
                  </w:rPr>
                </m:ctrlPr>
              </m:e>
              <m:sub>
                <m:r>
                  <m:rPr/>
                  <w:rPr>
                    <w:rFonts w:hint="default" w:ascii="Cambria Math" w:hAnsi="Cambria Math" w:eastAsia="宋体" w:cs="Cambria Math"/>
                    <w:lang w:val="en-US" w:eastAsia="zh-CN"/>
                  </w:rPr>
                  <m:t>p</m:t>
                </m:r>
                <m:ctrlPr>
                  <w:rPr>
                    <w:rFonts w:hint="default" w:ascii="Cambria Math" w:hAnsi="Cambria Math" w:eastAsia="宋体" w:cs="Cambria Math"/>
                    <w:i/>
                  </w:rPr>
                </m:ctrlPr>
              </m:sub>
            </m:sSub>
          </m:oMath>
          <w:r>
            <w:rPr>
              <w:rFonts w:hint="default" w:ascii="Cambria Math" w:hAnsi="Cambria Math" w:eastAsia="宋体" w:cs="Cambria Math"/>
            </w:rPr>
            <w:t xml:space="preserve"> 来计算沿该类型边传递的消息。对于节点 </w:t>
          </w:r>
          <m:oMath>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v</m:t>
                </m:r>
                <m:ctrlPr>
                  <w:rPr>
                    <w:rFonts w:hint="default" w:ascii="Cambria Math" w:hAnsi="Cambria Math" w:eastAsia="宋体" w:cs="Cambria Math"/>
                    <w:i/>
                  </w:rPr>
                </m:ctrlPr>
              </m:e>
              <m:sub>
                <m:r>
                  <m:rPr/>
                  <w:rPr>
                    <w:rFonts w:hint="default" w:ascii="Cambria Math" w:hAnsi="Cambria Math" w:eastAsia="宋体" w:cs="Cambria Math"/>
                    <w:lang w:val="en-US" w:eastAsia="zh-CN"/>
                  </w:rPr>
                  <m:t>j</m:t>
                </m:r>
                <m:ctrlPr>
                  <w:rPr>
                    <w:rFonts w:hint="default" w:ascii="Cambria Math" w:hAnsi="Cambria Math" w:eastAsia="宋体" w:cs="Cambria Math"/>
                    <w:i/>
                  </w:rPr>
                </m:ctrlPr>
              </m:sub>
            </m:sSub>
          </m:oMath>
          <w:r>
            <w:rPr>
              <w:rFonts w:hint="default" w:ascii="Cambria Math" w:hAnsi="Cambria Math" w:eastAsia="宋体" w:cs="Cambria Math"/>
            </w:rPr>
            <w:t xml:space="preserve">，其从类型 p 的邻居收到的消息 </w:t>
          </w:r>
          <m:oMath>
            <m:sSup>
              <m:sSupPr>
                <m:ctrlPr>
                  <w:rPr>
                    <w:rFonts w:hint="default" w:ascii="Cambria Math" w:hAnsi="Cambria Math" w:eastAsia="宋体" w:cs="Cambria Math"/>
                    <w:i/>
                  </w:rPr>
                </m:ctrlPr>
              </m:sSupPr>
              <m:e>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a</m:t>
                    </m:r>
                    <m:ctrlPr>
                      <w:rPr>
                        <w:rFonts w:hint="default" w:ascii="Cambria Math" w:hAnsi="Cambria Math" w:eastAsia="宋体" w:cs="Cambria Math"/>
                        <w:i/>
                      </w:rPr>
                    </m:ctrlPr>
                  </m:e>
                  <m:sub>
                    <m:r>
                      <m:rPr/>
                      <w:rPr>
                        <w:rFonts w:hint="default" w:ascii="Cambria Math" w:hAnsi="Cambria Math" w:eastAsia="宋体" w:cs="Cambria Math"/>
                        <w:lang w:val="en-US" w:eastAsia="zh-CN"/>
                      </w:rPr>
                      <m:t>j, p</m:t>
                    </m:r>
                    <m:ctrlPr>
                      <w:rPr>
                        <w:rFonts w:hint="default" w:ascii="Cambria Math" w:hAnsi="Cambria Math" w:eastAsia="宋体" w:cs="Cambria Math"/>
                        <w:i/>
                      </w:rPr>
                    </m:ctrlPr>
                  </m:sub>
                </m:sSub>
                <m:ctrlPr>
                  <w:rPr>
                    <w:rFonts w:hint="default" w:ascii="Cambria Math" w:hAnsi="Cambria Math" w:eastAsia="宋体" w:cs="Cambria Math"/>
                    <w:i/>
                  </w:rPr>
                </m:ctrlPr>
              </m:e>
              <m:sup>
                <m:r>
                  <m:rPr/>
                  <w:rPr>
                    <w:rFonts w:hint="default" w:ascii="Cambria Math" w:hAnsi="Cambria Math" w:eastAsia="宋体" w:cs="Cambria Math"/>
                    <w:lang w:val="en-US" w:eastAsia="zh-CN"/>
                  </w:rPr>
                  <m:t>(t−1)</m:t>
                </m:r>
                <m:ctrlPr>
                  <w:rPr>
                    <w:rFonts w:hint="default" w:ascii="Cambria Math" w:hAnsi="Cambria Math" w:eastAsia="宋体" w:cs="Cambria Math"/>
                    <w:i/>
                  </w:rPr>
                </m:ctrlPr>
              </m:sup>
            </m:sSup>
            <m:r>
              <m:rPr/>
              <w:rPr>
                <w:rFonts w:hint="default" w:ascii="Cambria Math" w:hAnsi="Cambria Math" w:eastAsia="宋体" w:cs="Cambria Math"/>
                <w:lang w:val="en-US" w:eastAsia="zh-CN"/>
              </w:rPr>
              <m:t>=</m:t>
            </m:r>
            <m:sSup>
              <m:sSupPr>
                <m:ctrlPr>
                  <w:rPr>
                    <w:rFonts w:hint="default" w:ascii="Cambria Math" w:hAnsi="Cambria Math" w:eastAsia="宋体" w:cs="Cambria Math"/>
                    <w:i/>
                    <w:lang w:val="en-US" w:eastAsia="zh-CN"/>
                  </w:rPr>
                </m:ctrlPr>
              </m:sSupPr>
              <m:e>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A</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p</m:t>
                    </m:r>
                    <m:ctrlPr>
                      <w:rPr>
                        <w:rFonts w:hint="default" w:ascii="Cambria Math" w:hAnsi="Cambria Math" w:eastAsia="宋体" w:cs="Cambria Math"/>
                        <w:i/>
                        <w:lang w:val="en-US" w:eastAsia="zh-CN"/>
                      </w:rPr>
                    </m:ctrlPr>
                  </m:sub>
                </m:sSub>
                <m:ctrlPr>
                  <w:rPr>
                    <w:rFonts w:hint="default" w:ascii="Cambria Math" w:hAnsi="Cambria Math" w:eastAsia="宋体" w:cs="Cambria Math"/>
                    <w:i/>
                    <w:lang w:val="en-US" w:eastAsia="zh-CN"/>
                  </w:rPr>
                </m:ctrlPr>
              </m:e>
              <m:sup>
                <m:r>
                  <m:rPr/>
                  <w:rPr>
                    <w:rFonts w:hint="default" w:ascii="Cambria Math" w:hAnsi="Cambria Math" w:eastAsia="宋体" w:cs="Cambria Math"/>
                    <w:lang w:val="en-US" w:eastAsia="zh-CN"/>
                  </w:rPr>
                  <m:t>T</m:t>
                </m:r>
                <m:ctrlPr>
                  <w:rPr>
                    <w:rFonts w:hint="default" w:ascii="Cambria Math" w:hAnsi="Cambria Math" w:eastAsia="宋体" w:cs="Cambria Math"/>
                    <w:i/>
                    <w:lang w:val="en-US" w:eastAsia="zh-CN"/>
                  </w:rPr>
                </m:ctrlPr>
              </m:sup>
            </m:sSup>
            <m:r>
              <m:rPr/>
              <w:rPr>
                <w:rFonts w:hint="default" w:ascii="Cambria Math" w:hAnsi="Cambria Math" w:eastAsia="宋体" w:cs="Cambria Math"/>
                <w:lang w:val="en-US" w:eastAsia="zh-CN"/>
              </w:rPr>
              <m:t>(</m:t>
            </m:r>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W</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p</m:t>
                </m:r>
                <m:ctrlPr>
                  <w:rPr>
                    <w:rFonts w:hint="default" w:ascii="Cambria Math" w:hAnsi="Cambria Math" w:eastAsia="宋体" w:cs="Cambria Math"/>
                    <w:i/>
                    <w:lang w:val="en-US" w:eastAsia="zh-CN"/>
                  </w:rPr>
                </m:ctrlPr>
              </m:sub>
            </m:sSub>
            <m:r>
              <m:rPr/>
              <w:rPr>
                <w:rFonts w:hint="default" w:ascii="Cambria Math" w:hAnsi="Cambria Math" w:eastAsia="宋体" w:cs="Cambria Math"/>
                <w:lang w:val="en-US" w:eastAsia="zh-CN"/>
              </w:rPr>
              <m:t>[</m:t>
            </m:r>
            <m:sSup>
              <m:sSupPr>
                <m:ctrlPr>
                  <w:rPr>
                    <w:rFonts w:hint="default" w:ascii="Cambria Math" w:hAnsi="Cambria Math" w:eastAsia="宋体" w:cs="Cambria Math"/>
                    <w:i/>
                    <w:lang w:val="en-US" w:eastAsia="zh-CN"/>
                  </w:rPr>
                </m:ctrlPr>
              </m:sSupPr>
              <m:e>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h</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1</m:t>
                    </m:r>
                    <m:ctrlPr>
                      <w:rPr>
                        <w:rFonts w:hint="default" w:ascii="Cambria Math" w:hAnsi="Cambria Math" w:eastAsia="宋体" w:cs="Cambria Math"/>
                        <w:i/>
                        <w:lang w:val="en-US" w:eastAsia="zh-CN"/>
                      </w:rPr>
                    </m:ctrlPr>
                  </m:sub>
                </m:sSub>
                <m:ctrlPr>
                  <w:rPr>
                    <w:rFonts w:hint="default" w:ascii="Cambria Math" w:hAnsi="Cambria Math" w:eastAsia="宋体" w:cs="Cambria Math"/>
                    <w:i/>
                    <w:lang w:val="en-US" w:eastAsia="zh-CN"/>
                  </w:rPr>
                </m:ctrlPr>
              </m:e>
              <m:sup>
                <m:r>
                  <m:rPr/>
                  <w:rPr>
                    <w:rFonts w:hint="default" w:ascii="Cambria Math" w:hAnsi="Cambria Math" w:eastAsia="宋体" w:cs="Cambria Math"/>
                    <w:lang w:val="en-US" w:eastAsia="zh-CN"/>
                  </w:rPr>
                  <m:t>(t−1)T</m:t>
                </m:r>
                <m:ctrlPr>
                  <w:rPr>
                    <w:rFonts w:hint="default" w:ascii="Cambria Math" w:hAnsi="Cambria Math" w:eastAsia="宋体" w:cs="Cambria Math"/>
                    <w:i/>
                    <w:lang w:val="en-US" w:eastAsia="zh-CN"/>
                  </w:rPr>
                </m:ctrlPr>
              </m:sup>
            </m:sSup>
            <m:r>
              <m:rPr/>
              <w:rPr>
                <w:rFonts w:hint="default" w:ascii="Cambria Math" w:hAnsi="Cambria Math" w:eastAsia="宋体" w:cs="Cambria Math"/>
                <w:lang w:val="en-US" w:eastAsia="zh-CN"/>
              </w:rPr>
              <m:t xml:space="preserve">, ..., </m:t>
            </m:r>
            <m:sSup>
              <m:sSupPr>
                <m:ctrlPr>
                  <w:rPr>
                    <w:rFonts w:hint="default" w:ascii="Cambria Math" w:hAnsi="Cambria Math" w:eastAsia="宋体" w:cs="Cambria Math"/>
                    <w:i/>
                    <w:lang w:val="en-US" w:eastAsia="zh-CN"/>
                  </w:rPr>
                </m:ctrlPr>
              </m:sSupPr>
              <m:e>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h</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m</m:t>
                    </m:r>
                    <m:ctrlPr>
                      <w:rPr>
                        <w:rFonts w:hint="default" w:ascii="Cambria Math" w:hAnsi="Cambria Math" w:eastAsia="宋体" w:cs="Cambria Math"/>
                        <w:i/>
                        <w:lang w:val="en-US" w:eastAsia="zh-CN"/>
                      </w:rPr>
                    </m:ctrlPr>
                  </m:sub>
                </m:sSub>
                <m:ctrlPr>
                  <w:rPr>
                    <w:rFonts w:hint="default" w:ascii="Cambria Math" w:hAnsi="Cambria Math" w:eastAsia="宋体" w:cs="Cambria Math"/>
                    <w:i/>
                    <w:lang w:val="en-US" w:eastAsia="zh-CN"/>
                  </w:rPr>
                </m:ctrlPr>
              </m:e>
              <m:sup>
                <m:r>
                  <m:rPr/>
                  <w:rPr>
                    <w:rFonts w:hint="default" w:ascii="Cambria Math" w:hAnsi="Cambria Math" w:eastAsia="宋体" w:cs="Cambria Math"/>
                    <w:lang w:val="en-US" w:eastAsia="zh-CN"/>
                  </w:rPr>
                  <m:t>(t−1)T</m:t>
                </m:r>
                <m:ctrlPr>
                  <w:rPr>
                    <w:rFonts w:hint="default" w:ascii="Cambria Math" w:hAnsi="Cambria Math" w:eastAsia="宋体" w:cs="Cambria Math"/>
                    <w:i/>
                    <w:lang w:val="en-US" w:eastAsia="zh-CN"/>
                  </w:rPr>
                </m:ctrlPr>
              </m:sup>
            </m:sSup>
            <m:r>
              <m:rPr/>
              <w:rPr>
                <w:rFonts w:hint="default" w:ascii="Cambria Math" w:hAnsi="Cambria Math" w:eastAsia="宋体" w:cs="Cambria Math"/>
                <w:lang w:val="en-US" w:eastAsia="zh-CN"/>
              </w:rPr>
              <m:t>]+b)</m:t>
            </m:r>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是其所有该类型邻居节点上一时刻状态的加权和</w:t>
          </w:r>
          <w:r>
            <w:rPr>
              <w:rFonts w:hint="default" w:ascii="Cambria Math" w:hAnsi="Cambria Math" w:eastAsia="宋体" w:cs="Cambria Math"/>
              <w:lang w:eastAsia="zh-CN"/>
            </w:rPr>
            <w:t>，</w:t>
          </w:r>
          <w:r>
            <w:rPr>
              <w:rFonts w:hint="default" w:ascii="Cambria Math" w:hAnsi="Cambria Math" w:eastAsia="宋体" w:cs="Cambria Math"/>
              <w:lang w:val="en-US" w:eastAsia="zh-CN"/>
            </w:rPr>
            <w:t>再</w:t>
          </w:r>
          <w:r>
            <w:rPr>
              <w:rFonts w:hint="default" w:ascii="Cambria Math" w:hAnsi="Cambria Math" w:eastAsia="宋体" w:cs="Cambria Math"/>
            </w:rPr>
            <w:t>将一个节点从所有不同类型边收到的消息聚合起来</w:t>
          </w:r>
          <w:r>
            <w:rPr>
              <w:rFonts w:hint="default" w:ascii="Cambria Math" w:hAnsi="Cambria Math" w:eastAsia="宋体" w:cs="Cambria Math"/>
              <w:lang w:val="en-US" w:eastAsia="zh-CN"/>
            </w:rPr>
            <w:t xml:space="preserve"> </w:t>
          </w:r>
          <m:oMath>
            <m:sSup>
              <m:sSupPr>
                <m:ctrlPr>
                  <w:rPr>
                    <w:rFonts w:hint="default" w:ascii="Cambria Math" w:hAnsi="Cambria Math" w:eastAsia="宋体" w:cs="Cambria Math"/>
                    <w:i/>
                    <w:lang w:val="en-US"/>
                  </w:rPr>
                </m:ctrlPr>
              </m:sSupPr>
              <m:e>
                <m:sSub>
                  <m:sSubPr>
                    <m:ctrlPr>
                      <w:rPr>
                        <w:rFonts w:hint="default" w:ascii="Cambria Math" w:hAnsi="Cambria Math" w:eastAsia="宋体" w:cs="Cambria Math"/>
                        <w:i/>
                        <w:lang w:val="en-US"/>
                      </w:rPr>
                    </m:ctrlPr>
                  </m:sSubPr>
                  <m:e>
                    <m:r>
                      <m:rPr/>
                      <w:rPr>
                        <w:rFonts w:hint="default" w:ascii="Cambria Math" w:hAnsi="Cambria Math" w:eastAsia="宋体" w:cs="Cambria Math"/>
                        <w:lang w:val="en-US" w:eastAsia="zh-CN"/>
                      </w:rPr>
                      <m:t>a</m:t>
                    </m:r>
                    <m:ctrlPr>
                      <w:rPr>
                        <w:rFonts w:hint="default" w:ascii="Cambria Math" w:hAnsi="Cambria Math" w:eastAsia="宋体" w:cs="Cambria Math"/>
                        <w:i/>
                        <w:lang w:val="en-US"/>
                      </w:rPr>
                    </m:ctrlPr>
                  </m:e>
                  <m:sub>
                    <m:r>
                      <m:rPr/>
                      <w:rPr>
                        <w:rFonts w:hint="default" w:ascii="Cambria Math" w:hAnsi="Cambria Math" w:eastAsia="宋体" w:cs="Cambria Math"/>
                        <w:lang w:val="en-US" w:eastAsia="zh-CN"/>
                      </w:rPr>
                      <m:t>j</m:t>
                    </m:r>
                    <m:ctrlPr>
                      <w:rPr>
                        <w:rFonts w:hint="default" w:ascii="Cambria Math" w:hAnsi="Cambria Math" w:eastAsia="宋体" w:cs="Cambria Math"/>
                        <w:i/>
                        <w:lang w:val="en-US"/>
                      </w:rPr>
                    </m:ctrlPr>
                  </m:sub>
                </m:sSub>
                <m:ctrlPr>
                  <w:rPr>
                    <w:rFonts w:hint="default" w:ascii="Cambria Math" w:hAnsi="Cambria Math" w:eastAsia="宋体" w:cs="Cambria Math"/>
                    <w:i/>
                    <w:lang w:val="en-US"/>
                  </w:rPr>
                </m:ctrlPr>
              </m:e>
              <m:sup>
                <m:r>
                  <m:rPr/>
                  <w:rPr>
                    <w:rFonts w:hint="default" w:ascii="Cambria Math" w:hAnsi="Cambria Math" w:eastAsia="宋体" w:cs="Cambria Math"/>
                    <w:lang w:val="en-US" w:eastAsia="zh-CN"/>
                  </w:rPr>
                  <m:t>(t−1)</m:t>
                </m:r>
                <m:ctrlPr>
                  <w:rPr>
                    <w:rFonts w:hint="default" w:ascii="Cambria Math" w:hAnsi="Cambria Math" w:eastAsia="宋体" w:cs="Cambria Math"/>
                    <w:i/>
                    <w:lang w:val="en-US"/>
                  </w:rPr>
                </m:ctrlPr>
              </m:sup>
            </m:sSup>
            <m:r>
              <m:rPr/>
              <w:rPr>
                <w:rFonts w:hint="default" w:ascii="Cambria Math" w:hAnsi="Cambria Math" w:eastAsia="宋体" w:cs="Cambria Math"/>
                <w:lang w:val="en-US" w:eastAsia="zh-CN"/>
              </w:rPr>
              <m:t>=</m:t>
            </m:r>
            <m:nary>
              <m:naryPr>
                <m:chr m:val="∑"/>
                <m:limLoc m:val="undOvr"/>
                <m:ctrlPr>
                  <w:rPr>
                    <w:rFonts w:hint="default" w:ascii="Cambria Math" w:hAnsi="Cambria Math" w:eastAsia="宋体" w:cs="Cambria Math"/>
                    <w:i/>
                    <w:lang w:val="en-US" w:eastAsia="zh-CN"/>
                  </w:rPr>
                </m:ctrlPr>
              </m:naryPr>
              <m:sub>
                <m:r>
                  <m:rPr/>
                  <w:rPr>
                    <w:rFonts w:hint="default" w:ascii="Cambria Math" w:hAnsi="Cambria Math" w:eastAsia="宋体" w:cs="Cambria Math"/>
                    <w:lang w:val="en-US" w:eastAsia="zh-CN"/>
                  </w:rPr>
                  <m:t>p=1</m:t>
                </m:r>
                <m:ctrlPr>
                  <w:rPr>
                    <w:rFonts w:hint="default" w:ascii="Cambria Math" w:hAnsi="Cambria Math" w:eastAsia="宋体" w:cs="Cambria Math"/>
                    <w:i/>
                    <w:lang w:val="en-US" w:eastAsia="zh-CN"/>
                  </w:rPr>
                </m:ctrlPr>
              </m:sub>
              <m:sup>
                <m:r>
                  <m:rPr/>
                  <w:rPr>
                    <w:rFonts w:hint="default" w:ascii="Cambria Math" w:hAnsi="Cambria Math" w:eastAsia="宋体" w:cs="Cambria Math"/>
                    <w:lang w:val="en-US" w:eastAsia="zh-CN"/>
                  </w:rPr>
                  <m:t>k</m:t>
                </m:r>
                <m:ctrlPr>
                  <w:rPr>
                    <w:rFonts w:hint="default" w:ascii="Cambria Math" w:hAnsi="Cambria Math" w:eastAsia="宋体" w:cs="Cambria Math"/>
                    <w:i/>
                    <w:lang w:val="en-US" w:eastAsia="zh-CN"/>
                  </w:rPr>
                </m:ctrlPr>
              </m:sup>
              <m:e>
                <m:sSup>
                  <m:sSupPr>
                    <m:ctrlPr>
                      <w:rPr>
                        <w:rFonts w:hint="default" w:ascii="Cambria Math" w:hAnsi="Cambria Math" w:eastAsia="宋体" w:cs="Cambria Math"/>
                        <w:i/>
                        <w:lang w:val="en-US" w:eastAsia="zh-CN"/>
                      </w:rPr>
                    </m:ctrlPr>
                  </m:sSupPr>
                  <m:e>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a</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j, p</m:t>
                        </m:r>
                        <m:ctrlPr>
                          <w:rPr>
                            <w:rFonts w:hint="default" w:ascii="Cambria Math" w:hAnsi="Cambria Math" w:eastAsia="宋体" w:cs="Cambria Math"/>
                            <w:i/>
                            <w:lang w:val="en-US" w:eastAsia="zh-CN"/>
                          </w:rPr>
                        </m:ctrlPr>
                      </m:sub>
                    </m:sSub>
                    <m:ctrlPr>
                      <w:rPr>
                        <w:rFonts w:hint="default" w:ascii="Cambria Math" w:hAnsi="Cambria Math" w:eastAsia="宋体" w:cs="Cambria Math"/>
                        <w:i/>
                        <w:lang w:val="en-US" w:eastAsia="zh-CN"/>
                      </w:rPr>
                    </m:ctrlPr>
                  </m:e>
                  <m:sup>
                    <m:r>
                      <m:rPr/>
                      <w:rPr>
                        <w:rFonts w:hint="default" w:ascii="Cambria Math" w:hAnsi="Cambria Math" w:eastAsia="宋体" w:cs="Cambria Math"/>
                        <w:lang w:val="en-US" w:eastAsia="zh-CN"/>
                      </w:rPr>
                      <m:t>t−1</m:t>
                    </m:r>
                    <m:ctrlPr>
                      <w:rPr>
                        <w:rFonts w:hint="default" w:ascii="Cambria Math" w:hAnsi="Cambria Math" w:eastAsia="宋体" w:cs="Cambria Math"/>
                        <w:i/>
                        <w:lang w:val="en-US" w:eastAsia="zh-CN"/>
                      </w:rPr>
                    </m:ctrlPr>
                  </m:sup>
                </m:sSup>
                <m:ctrlPr>
                  <w:rPr>
                    <w:rFonts w:hint="default" w:ascii="Cambria Math" w:hAnsi="Cambria Math" w:eastAsia="宋体" w:cs="Cambria Math"/>
                    <w:i/>
                    <w:lang w:val="en-US" w:eastAsia="zh-CN"/>
                  </w:rPr>
                </m:ctrlPr>
              </m:e>
            </m:nary>
          </m:oMath>
          <w:r>
            <w:rPr>
              <w:rFonts w:hint="default" w:ascii="Cambria Math" w:hAnsi="Cambria Math" w:eastAsia="宋体" w:cs="Cambria Math"/>
              <w:i w:val="0"/>
              <w:lang w:val="en-US" w:eastAsia="zh-CN"/>
            </w:rPr>
            <w:t>，最后</w:t>
          </w:r>
          <w:r>
            <w:rPr>
              <w:rFonts w:hint="default" w:ascii="Cambria Math" w:hAnsi="Cambria Math" w:eastAsia="宋体" w:cs="Cambria Math"/>
            </w:rPr>
            <w:t>使用门控循环单元来更新节点的状态</w:t>
          </w:r>
          <w:r>
            <w:rPr>
              <w:rFonts w:hint="default" w:ascii="Cambria Math" w:hAnsi="Cambria Math" w:eastAsia="宋体" w:cs="Cambria Math"/>
              <w:lang w:val="en-US" w:eastAsia="zh-CN"/>
            </w:rPr>
            <w:t xml:space="preserve"> </w:t>
          </w:r>
          <m:oMath>
            <m:sSup>
              <m:sSupPr>
                <m:ctrlPr>
                  <w:rPr>
                    <w:rFonts w:hint="default" w:ascii="Cambria Math" w:hAnsi="Cambria Math" w:eastAsia="宋体" w:cs="Cambria Math"/>
                    <w:i/>
                    <w:lang w:val="en-US"/>
                  </w:rPr>
                </m:ctrlPr>
              </m:sSupPr>
              <m:e>
                <m:sSub>
                  <m:sSubPr>
                    <m:ctrlPr>
                      <w:rPr>
                        <w:rFonts w:hint="default" w:ascii="Cambria Math" w:hAnsi="Cambria Math" w:eastAsia="宋体" w:cs="Cambria Math"/>
                        <w:i/>
                        <w:lang w:val="en-US"/>
                      </w:rPr>
                    </m:ctrlPr>
                  </m:sSubPr>
                  <m:e>
                    <m:r>
                      <m:rPr/>
                      <w:rPr>
                        <w:rFonts w:hint="default" w:ascii="Cambria Math" w:hAnsi="Cambria Math" w:eastAsia="宋体" w:cs="Cambria Math"/>
                        <w:lang w:val="en-US" w:eastAsia="zh-CN"/>
                      </w:rPr>
                      <m:t>h</m:t>
                    </m:r>
                    <m:ctrlPr>
                      <w:rPr>
                        <w:rFonts w:hint="default" w:ascii="Cambria Math" w:hAnsi="Cambria Math" w:eastAsia="宋体" w:cs="Cambria Math"/>
                        <w:i/>
                        <w:lang w:val="en-US"/>
                      </w:rPr>
                    </m:ctrlPr>
                  </m:e>
                  <m:sub>
                    <m:r>
                      <m:rPr/>
                      <w:rPr>
                        <w:rFonts w:hint="default" w:ascii="Cambria Math" w:hAnsi="Cambria Math" w:eastAsia="宋体" w:cs="Cambria Math"/>
                        <w:lang w:val="en-US" w:eastAsia="zh-CN"/>
                      </w:rPr>
                      <m:t>j</m:t>
                    </m:r>
                    <m:ctrlPr>
                      <w:rPr>
                        <w:rFonts w:hint="default" w:ascii="Cambria Math" w:hAnsi="Cambria Math" w:eastAsia="宋体" w:cs="Cambria Math"/>
                        <w:i/>
                        <w:lang w:val="en-US"/>
                      </w:rPr>
                    </m:ctrlPr>
                  </m:sub>
                </m:sSub>
                <m:ctrlPr>
                  <w:rPr>
                    <w:rFonts w:hint="default" w:ascii="Cambria Math" w:hAnsi="Cambria Math" w:eastAsia="宋体" w:cs="Cambria Math"/>
                    <w:i/>
                    <w:lang w:val="en-US"/>
                  </w:rPr>
                </m:ctrlPr>
              </m:e>
              <m:sup>
                <m:r>
                  <m:rPr/>
                  <w:rPr>
                    <w:rFonts w:hint="default" w:ascii="Cambria Math" w:hAnsi="Cambria Math" w:eastAsia="宋体" w:cs="Cambria Math"/>
                    <w:lang w:val="en-US" w:eastAsia="zh-CN"/>
                  </w:rPr>
                  <m:t>(t)</m:t>
                </m:r>
                <m:ctrlPr>
                  <w:rPr>
                    <w:rFonts w:hint="default" w:ascii="Cambria Math" w:hAnsi="Cambria Math" w:eastAsia="宋体" w:cs="Cambria Math"/>
                    <w:i/>
                    <w:lang w:val="en-US"/>
                  </w:rPr>
                </m:ctrlPr>
              </m:sup>
            </m:sSup>
            <m:r>
              <m:rPr/>
              <w:rPr>
                <w:rFonts w:hint="default" w:ascii="Cambria Math" w:hAnsi="Cambria Math" w:eastAsia="宋体" w:cs="Cambria Math"/>
                <w:lang w:val="en-US" w:eastAsia="zh-CN"/>
              </w:rPr>
              <m:t>=GRU(</m:t>
            </m:r>
            <m:sSup>
              <m:sSupPr>
                <m:ctrlPr>
                  <w:rPr>
                    <w:rFonts w:hint="default" w:ascii="Cambria Math" w:hAnsi="Cambria Math" w:eastAsia="宋体" w:cs="Cambria Math"/>
                    <w:i/>
                    <w:lang w:val="en-US" w:eastAsia="zh-CN"/>
                  </w:rPr>
                </m:ctrlPr>
              </m:sSupPr>
              <m:e>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h</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j</m:t>
                    </m:r>
                    <m:ctrlPr>
                      <w:rPr>
                        <w:rFonts w:hint="default" w:ascii="Cambria Math" w:hAnsi="Cambria Math" w:eastAsia="宋体" w:cs="Cambria Math"/>
                        <w:i/>
                        <w:lang w:val="en-US" w:eastAsia="zh-CN"/>
                      </w:rPr>
                    </m:ctrlPr>
                  </m:sub>
                </m:sSub>
                <m:ctrlPr>
                  <w:rPr>
                    <w:rFonts w:hint="default" w:ascii="Cambria Math" w:hAnsi="Cambria Math" w:eastAsia="宋体" w:cs="Cambria Math"/>
                    <w:i/>
                    <w:lang w:val="en-US" w:eastAsia="zh-CN"/>
                  </w:rPr>
                </m:ctrlPr>
              </m:e>
              <m:sup>
                <m:r>
                  <m:rPr/>
                  <w:rPr>
                    <w:rFonts w:hint="default" w:ascii="Cambria Math" w:hAnsi="Cambria Math" w:eastAsia="宋体" w:cs="Cambria Math"/>
                    <w:lang w:val="en-US" w:eastAsia="zh-CN"/>
                  </w:rPr>
                  <m:t>(t−1)</m:t>
                </m:r>
                <m:ctrlPr>
                  <w:rPr>
                    <w:rFonts w:hint="default" w:ascii="Cambria Math" w:hAnsi="Cambria Math" w:eastAsia="宋体" w:cs="Cambria Math"/>
                    <w:i/>
                    <w:lang w:val="en-US" w:eastAsia="zh-CN"/>
                  </w:rPr>
                </m:ctrlPr>
              </m:sup>
            </m:sSup>
            <m:r>
              <m:rPr/>
              <w:rPr>
                <w:rFonts w:hint="default" w:ascii="Cambria Math" w:hAnsi="Cambria Math" w:eastAsia="宋体" w:cs="Cambria Math"/>
                <w:lang w:val="en-US" w:eastAsia="zh-CN"/>
              </w:rPr>
              <m:t xml:space="preserve">, </m:t>
            </m:r>
            <m:sSup>
              <m:sSupPr>
                <m:ctrlPr>
                  <w:rPr>
                    <w:rFonts w:hint="default" w:ascii="Cambria Math" w:hAnsi="Cambria Math" w:eastAsia="宋体" w:cs="Cambria Math"/>
                    <w:i/>
                    <w:lang w:val="en-US" w:eastAsia="zh-CN"/>
                  </w:rPr>
                </m:ctrlPr>
              </m:sSupPr>
              <m:e>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a</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j</m:t>
                    </m:r>
                    <m:ctrlPr>
                      <w:rPr>
                        <w:rFonts w:hint="default" w:ascii="Cambria Math" w:hAnsi="Cambria Math" w:eastAsia="宋体" w:cs="Cambria Math"/>
                        <w:i/>
                        <w:lang w:val="en-US" w:eastAsia="zh-CN"/>
                      </w:rPr>
                    </m:ctrlPr>
                  </m:sub>
                </m:sSub>
                <m:ctrlPr>
                  <w:rPr>
                    <w:rFonts w:hint="default" w:ascii="Cambria Math" w:hAnsi="Cambria Math" w:eastAsia="宋体" w:cs="Cambria Math"/>
                    <w:i/>
                    <w:lang w:val="en-US" w:eastAsia="zh-CN"/>
                  </w:rPr>
                </m:ctrlPr>
              </m:e>
              <m:sup>
                <m:r>
                  <m:rPr/>
                  <w:rPr>
                    <w:rFonts w:hint="default" w:ascii="Cambria Math" w:hAnsi="Cambria Math" w:eastAsia="宋体" w:cs="Cambria Math"/>
                    <w:lang w:val="en-US" w:eastAsia="zh-CN"/>
                  </w:rPr>
                  <m:t>(t−1)</m:t>
                </m:r>
                <m:ctrlPr>
                  <w:rPr>
                    <w:rFonts w:hint="default" w:ascii="Cambria Math" w:hAnsi="Cambria Math" w:eastAsia="宋体" w:cs="Cambria Math"/>
                    <w:i/>
                    <w:lang w:val="en-US" w:eastAsia="zh-CN"/>
                  </w:rPr>
                </m:ctrlPr>
              </m:sup>
            </m:sSup>
            <m:r>
              <m:rPr/>
              <w:rPr>
                <w:rFonts w:hint="default" w:ascii="Cambria Math" w:hAnsi="Cambria Math" w:eastAsia="宋体" w:cs="Cambria Math"/>
                <w:lang w:val="en-US" w:eastAsia="zh-CN"/>
              </w:rPr>
              <m:t>)</m:t>
            </m:r>
          </m:oMath>
          <w:r>
            <w:rPr>
              <w:rFonts w:hint="default" w:ascii="Cambria Math" w:hAnsi="Cambria Math" w:eastAsia="宋体" w:cs="Cambria Math"/>
              <w:i w:val="0"/>
              <w:lang w:val="en-US" w:eastAsia="zh-CN"/>
            </w:rPr>
            <w:t>。</w:t>
          </w:r>
          <w:r>
            <w:rPr>
              <w:rFonts w:hint="default" w:ascii="Cambria Math" w:hAnsi="Cambria Math" w:eastAsia="宋体" w:cs="Cambria Math"/>
            </w:rPr>
            <w:t xml:space="preserve">经过 T 步迭代后，得到每个节点的最终表示 </w:t>
          </w:r>
          <m:oMath>
            <m:sSup>
              <m:sSupPr>
                <m:ctrlPr>
                  <w:rPr>
                    <w:rFonts w:hint="default" w:ascii="Cambria Math" w:hAnsi="Cambria Math" w:eastAsia="宋体" w:cs="Cambria Math"/>
                    <w:i/>
                  </w:rPr>
                </m:ctrlPr>
              </m:sSupPr>
              <m:e>
                <m:r>
                  <m:rPr/>
                  <w:rPr>
                    <w:rFonts w:hint="default" w:ascii="Cambria Math" w:hAnsi="Cambria Math" w:eastAsia="宋体" w:cs="Cambria Math"/>
                    <w:lang w:val="en-US" w:eastAsia="zh-CN"/>
                  </w:rPr>
                  <m:t>H</m:t>
                </m:r>
                <m:ctrlPr>
                  <w:rPr>
                    <w:rFonts w:hint="default" w:ascii="Cambria Math" w:hAnsi="Cambria Math" w:eastAsia="宋体" w:cs="Cambria Math"/>
                    <w:i/>
                  </w:rPr>
                </m:ctrlPr>
              </m:e>
              <m:sup>
                <m:r>
                  <m:rPr/>
                  <w:rPr>
                    <w:rFonts w:hint="default" w:ascii="Cambria Math" w:hAnsi="Cambria Math" w:eastAsia="宋体" w:cs="Cambria Math"/>
                    <w:lang w:val="en-US" w:eastAsia="zh-CN"/>
                  </w:rPr>
                  <m:t>(T)</m:t>
                </m:r>
                <m:ctrlPr>
                  <w:rPr>
                    <w:rFonts w:hint="default" w:ascii="Cambria Math" w:hAnsi="Cambria Math" w:eastAsia="宋体" w:cs="Cambria Math"/>
                    <w:i/>
                  </w:rPr>
                </m:ctrlPr>
              </m:sup>
            </m:sSup>
            <m:r>
              <m:rPr/>
              <w:rPr>
                <w:rFonts w:hint="default" w:ascii="Cambria Math" w:hAnsi="Cambria Math" w:eastAsia="宋体" w:cs="Cambria Math"/>
                <w:lang w:val="en-US" w:eastAsia="zh-CN"/>
              </w:rPr>
              <m:t>={</m:t>
            </m:r>
            <m:sSup>
              <m:sSupPr>
                <m:ctrlPr>
                  <w:rPr>
                    <w:rFonts w:hint="default" w:ascii="Cambria Math" w:hAnsi="Cambria Math" w:eastAsia="宋体" w:cs="Cambria Math"/>
                    <w:i/>
                    <w:lang w:val="en-US" w:eastAsia="zh-CN"/>
                  </w:rPr>
                </m:ctrlPr>
              </m:sSupPr>
              <m:e>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h</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1</m:t>
                    </m:r>
                    <m:ctrlPr>
                      <w:rPr>
                        <w:rFonts w:hint="default" w:ascii="Cambria Math" w:hAnsi="Cambria Math" w:eastAsia="宋体" w:cs="Cambria Math"/>
                        <w:i/>
                        <w:lang w:val="en-US" w:eastAsia="zh-CN"/>
                      </w:rPr>
                    </m:ctrlPr>
                  </m:sub>
                </m:sSub>
                <m:ctrlPr>
                  <w:rPr>
                    <w:rFonts w:hint="default" w:ascii="Cambria Math" w:hAnsi="Cambria Math" w:eastAsia="宋体" w:cs="Cambria Math"/>
                    <w:i/>
                    <w:lang w:val="en-US" w:eastAsia="zh-CN"/>
                  </w:rPr>
                </m:ctrlPr>
              </m:e>
              <m:sup>
                <m:r>
                  <m:rPr/>
                  <w:rPr>
                    <w:rFonts w:hint="default" w:ascii="Cambria Math" w:hAnsi="Cambria Math" w:eastAsia="宋体" w:cs="Cambria Math"/>
                    <w:lang w:val="en-US" w:eastAsia="zh-CN"/>
                  </w:rPr>
                  <m:t>(T)</m:t>
                </m:r>
                <m:ctrlPr>
                  <w:rPr>
                    <w:rFonts w:hint="default" w:ascii="Cambria Math" w:hAnsi="Cambria Math" w:eastAsia="宋体" w:cs="Cambria Math"/>
                    <w:i/>
                    <w:lang w:val="en-US" w:eastAsia="zh-CN"/>
                  </w:rPr>
                </m:ctrlPr>
              </m:sup>
            </m:sSup>
            <m:r>
              <m:rPr/>
              <w:rPr>
                <w:rFonts w:hint="default" w:ascii="Cambria Math" w:hAnsi="Cambria Math" w:eastAsia="宋体" w:cs="Cambria Math"/>
                <w:lang w:val="en-US" w:eastAsia="zh-CN"/>
              </w:rPr>
              <m:t xml:space="preserve">, ..., </m:t>
            </m:r>
            <m:sSup>
              <m:sSupPr>
                <m:ctrlPr>
                  <w:rPr>
                    <w:rFonts w:hint="default" w:ascii="Cambria Math" w:hAnsi="Cambria Math" w:eastAsia="宋体" w:cs="Cambria Math"/>
                    <w:i/>
                    <w:lang w:val="en-US" w:eastAsia="zh-CN"/>
                  </w:rPr>
                </m:ctrlPr>
              </m:sSupPr>
              <m:e>
                <m:sSub>
                  <m:sSubPr>
                    <m:ctrlPr>
                      <w:rPr>
                        <w:rFonts w:hint="default" w:ascii="Cambria Math" w:hAnsi="Cambria Math" w:eastAsia="宋体" w:cs="Cambria Math"/>
                        <w:i/>
                        <w:lang w:val="en-US" w:eastAsia="zh-CN"/>
                      </w:rPr>
                    </m:ctrlPr>
                  </m:sSubPr>
                  <m:e>
                    <m:r>
                      <m:rPr/>
                      <w:rPr>
                        <w:rFonts w:hint="default" w:ascii="Cambria Math" w:hAnsi="Cambria Math" w:eastAsia="宋体" w:cs="Cambria Math"/>
                        <w:lang w:val="en-US" w:eastAsia="zh-CN"/>
                      </w:rPr>
                      <m:t>h</m:t>
                    </m:r>
                    <m:ctrlPr>
                      <w:rPr>
                        <w:rFonts w:hint="default" w:ascii="Cambria Math" w:hAnsi="Cambria Math" w:eastAsia="宋体" w:cs="Cambria Math"/>
                        <w:i/>
                        <w:lang w:val="en-US" w:eastAsia="zh-CN"/>
                      </w:rPr>
                    </m:ctrlPr>
                  </m:e>
                  <m:sub>
                    <m:r>
                      <m:rPr/>
                      <w:rPr>
                        <w:rFonts w:hint="default" w:ascii="Cambria Math" w:hAnsi="Cambria Math" w:eastAsia="宋体" w:cs="Cambria Math"/>
                        <w:lang w:val="en-US" w:eastAsia="zh-CN"/>
                      </w:rPr>
                      <m:t>m</m:t>
                    </m:r>
                    <m:ctrlPr>
                      <w:rPr>
                        <w:rFonts w:hint="default" w:ascii="Cambria Math" w:hAnsi="Cambria Math" w:eastAsia="宋体" w:cs="Cambria Math"/>
                        <w:i/>
                        <w:lang w:val="en-US" w:eastAsia="zh-CN"/>
                      </w:rPr>
                    </m:ctrlPr>
                  </m:sub>
                </m:sSub>
                <m:ctrlPr>
                  <w:rPr>
                    <w:rFonts w:hint="default" w:ascii="Cambria Math" w:hAnsi="Cambria Math" w:eastAsia="宋体" w:cs="Cambria Math"/>
                    <w:i/>
                    <w:lang w:val="en-US" w:eastAsia="zh-CN"/>
                  </w:rPr>
                </m:ctrlPr>
              </m:e>
              <m:sup>
                <m:r>
                  <m:rPr/>
                  <w:rPr>
                    <w:rFonts w:hint="default" w:ascii="Cambria Math" w:hAnsi="Cambria Math" w:eastAsia="宋体" w:cs="Cambria Math"/>
                    <w:lang w:val="en-US" w:eastAsia="zh-CN"/>
                  </w:rPr>
                  <m:t>(T)</m:t>
                </m:r>
                <m:ctrlPr>
                  <w:rPr>
                    <w:rFonts w:hint="default" w:ascii="Cambria Math" w:hAnsi="Cambria Math" w:eastAsia="宋体" w:cs="Cambria Math"/>
                    <w:i/>
                    <w:lang w:val="en-US" w:eastAsia="zh-CN"/>
                  </w:rPr>
                </m:ctrlPr>
              </m:sup>
            </m:sSup>
            <m:r>
              <m:rPr/>
              <w:rPr>
                <w:rFonts w:hint="default" w:ascii="Cambria Math" w:hAnsi="Cambria Math" w:eastAsia="宋体" w:cs="Cambria Math"/>
                <w:lang w:val="en-US" w:eastAsia="zh-CN"/>
              </w:rPr>
              <m:t>}</m:t>
            </m:r>
          </m:oMath>
          <w:r>
            <w:rPr>
              <w:rFonts w:hint="default" w:ascii="Cambria Math" w:hAnsi="Cambria Math" w:eastAsia="宋体" w:cs="Cambria Math"/>
            </w:rPr>
            <w:t>。此时的节点表示已经融合了多维度代码语义信息。</w:t>
          </w:r>
        </w:p>
        <w:p w14:paraId="3B7B748D">
          <w:pPr>
            <w:ind w:firstLine="420" w:firstLineChars="0"/>
            <w:rPr>
              <w:rFonts w:hint="default" w:ascii="Cambria Math" w:hAnsi="Cambria Math" w:eastAsia="宋体" w:cs="Cambria Math"/>
            </w:rPr>
          </w:pPr>
          <w:r>
            <w:rPr>
              <w:rFonts w:hint="default" w:ascii="Cambria Math" w:hAnsi="Cambria Math" w:eastAsia="宋体" w:cs="Cambria Math"/>
              <w:lang w:eastAsia="zh-CN"/>
            </w:rPr>
            <w:t>（</w:t>
          </w:r>
          <w:r>
            <w:rPr>
              <w:rFonts w:hint="default" w:ascii="Cambria Math" w:hAnsi="Cambria Math" w:eastAsia="宋体" w:cs="Cambria Math"/>
              <w:lang w:val="en-US" w:eastAsia="zh-CN"/>
            </w:rPr>
            <w:t>3</w:t>
          </w:r>
          <w:r>
            <w:rPr>
              <w:rFonts w:hint="default" w:ascii="Cambria Math" w:hAnsi="Cambria Math" w:eastAsia="宋体" w:cs="Cambria Math"/>
              <w:lang w:eastAsia="zh-CN"/>
            </w:rPr>
            <w:t>）</w:t>
          </w:r>
          <w:r>
            <w:rPr>
              <w:rFonts w:hint="default" w:ascii="Cambria Math" w:hAnsi="Cambria Math" w:eastAsia="宋体" w:cs="Cambria Math"/>
            </w:rPr>
            <w:t>Conv模块</w:t>
          </w:r>
        </w:p>
        <w:p w14:paraId="1E9F65DD">
          <w:pPr>
            <w:ind w:firstLine="420" w:firstLineChars="0"/>
            <w:rPr>
              <w:rFonts w:hint="default" w:ascii="Cambria Math" w:hAnsi="Cambria Math" w:eastAsia="宋体" w:cs="Cambria Math"/>
            </w:rPr>
          </w:pPr>
          <w:r>
            <w:rPr>
              <w:rFonts w:hint="default" w:ascii="Cambria Math" w:hAnsi="Cambria Math" w:eastAsia="宋体" w:cs="Cambria Math"/>
            </w:rPr>
            <w:t xml:space="preserve">将学习到的所有节点表示 </w:t>
          </w:r>
          <m:oMath>
            <m:sSup>
              <m:sSupPr>
                <m:ctrlPr>
                  <w:rPr>
                    <w:rFonts w:hint="default" w:ascii="Cambria Math" w:hAnsi="Cambria Math" w:eastAsia="宋体" w:cs="Cambria Math"/>
                    <w:i/>
                  </w:rPr>
                </m:ctrlPr>
              </m:sSupPr>
              <m:e>
                <m:r>
                  <m:rPr/>
                  <w:rPr>
                    <w:rFonts w:hint="default" w:ascii="Cambria Math" w:hAnsi="Cambria Math" w:eastAsia="宋体" w:cs="Cambria Math"/>
                    <w:lang w:val="en-US" w:eastAsia="zh-CN"/>
                  </w:rPr>
                  <m:t>H</m:t>
                </m:r>
                <m:ctrlPr>
                  <w:rPr>
                    <w:rFonts w:hint="default" w:ascii="Cambria Math" w:hAnsi="Cambria Math" w:eastAsia="宋体" w:cs="Cambria Math"/>
                    <w:i/>
                  </w:rPr>
                </m:ctrlPr>
              </m:e>
              <m:sup>
                <m:r>
                  <m:rPr/>
                  <w:rPr>
                    <w:rFonts w:hint="default" w:ascii="Cambria Math" w:hAnsi="Cambria Math" w:eastAsia="宋体" w:cs="Cambria Math"/>
                    <w:lang w:val="en-US" w:eastAsia="zh-CN"/>
                  </w:rPr>
                  <m:t>(T)</m:t>
                </m:r>
                <m:ctrlPr>
                  <w:rPr>
                    <w:rFonts w:hint="default" w:ascii="Cambria Math" w:hAnsi="Cambria Math" w:eastAsia="宋体" w:cs="Cambria Math"/>
                    <w:i/>
                  </w:rPr>
                </m:ctrlPr>
              </m:sup>
            </m:sSup>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聚合起来，生成一个能够代表整个图的固定维度的向量，并最终进行分类。</w:t>
          </w:r>
        </w:p>
        <w:p w14:paraId="36272F80">
          <w:pPr>
            <w:ind w:firstLine="420" w:firstLineChars="0"/>
            <w:rPr>
              <w:rFonts w:hint="default" w:ascii="Cambria Math" w:hAnsi="Cambria Math" w:eastAsia="宋体" w:cs="Cambria Math"/>
              <w:lang w:val="en-US" w:eastAsia="zh-CN"/>
            </w:rPr>
          </w:pPr>
          <w:r>
            <w:rPr>
              <w:rFonts w:hint="default" w:ascii="Cambria Math" w:hAnsi="Cambria Math" w:eastAsia="宋体" w:cs="Cambria Math"/>
              <w:lang w:val="en-US" w:eastAsia="zh-CN"/>
            </w:rPr>
            <w:t>维护两条路径。一条</w:t>
          </w:r>
          <w:r>
            <w:rPr>
              <w:rFonts w:hint="default" w:ascii="Cambria Math" w:hAnsi="Cambria Math" w:eastAsia="宋体" w:cs="Cambria Math"/>
            </w:rPr>
            <w:t xml:space="preserve">将最终的节点表示 </w:t>
          </w:r>
          <m:oMath>
            <m:sSup>
              <m:sSupPr>
                <m:ctrlPr>
                  <w:rPr>
                    <w:rFonts w:hint="default" w:ascii="Cambria Math" w:hAnsi="Cambria Math" w:eastAsia="宋体" w:cs="Cambria Math"/>
                    <w:i/>
                  </w:rPr>
                </m:ctrlPr>
              </m:sSupPr>
              <m:e>
                <m:r>
                  <m:rPr/>
                  <w:rPr>
                    <w:rFonts w:hint="default" w:ascii="Cambria Math" w:hAnsi="Cambria Math" w:eastAsia="宋体" w:cs="Cambria Math"/>
                    <w:lang w:val="en-US" w:eastAsia="zh-CN"/>
                  </w:rPr>
                  <m:t>H</m:t>
                </m:r>
                <m:ctrlPr>
                  <w:rPr>
                    <w:rFonts w:hint="default" w:ascii="Cambria Math" w:hAnsi="Cambria Math" w:eastAsia="宋体" w:cs="Cambria Math"/>
                    <w:i/>
                  </w:rPr>
                </m:ctrlPr>
              </m:e>
              <m:sup>
                <m:r>
                  <m:rPr/>
                  <w:rPr>
                    <w:rFonts w:hint="default" w:ascii="Cambria Math" w:hAnsi="Cambria Math" w:eastAsia="宋体" w:cs="Cambria Math"/>
                    <w:lang w:val="en-US" w:eastAsia="zh-CN"/>
                  </w:rPr>
                  <m:t>(T)</m:t>
                </m:r>
                <m:ctrlPr>
                  <w:rPr>
                    <w:rFonts w:hint="default" w:ascii="Cambria Math" w:hAnsi="Cambria Math" w:eastAsia="宋体" w:cs="Cambria Math"/>
                    <w:i/>
                  </w:rPr>
                </m:ctrlPr>
              </m:sup>
            </m:sSup>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 xml:space="preserve">与初始节点特征 X 拼接起来，记为 </w:t>
          </w:r>
          <m:oMath>
            <m:r>
              <m:rPr>
                <m:sty m:val="p"/>
              </m:rPr>
              <w:rPr>
                <w:rFonts w:hint="default" w:ascii="Cambria Math" w:hAnsi="Cambria Math" w:eastAsia="宋体" w:cs="Cambria Math"/>
                <w:lang w:val="en-US" w:eastAsia="zh-CN"/>
              </w:rPr>
              <m:t>[</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H</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(T)</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 X]</m:t>
            </m:r>
          </m:oMath>
          <w:r>
            <w:rPr>
              <w:rFonts w:hint="default" w:ascii="Cambria Math" w:hAnsi="Cambria Math" w:eastAsia="宋体" w:cs="Cambria Math"/>
              <w:lang w:val="en-US" w:eastAsia="zh-CN"/>
            </w:rPr>
            <w:t>，</w:t>
          </w:r>
          <w:r>
            <w:rPr>
              <w:rFonts w:hint="default" w:ascii="Cambria Math" w:hAnsi="Cambria Math" w:eastAsia="宋体" w:cs="Cambria Math"/>
            </w:rPr>
            <w:t>这条路径包含了经过</w:t>
          </w:r>
          <w:r>
            <w:rPr>
              <w:rFonts w:hint="eastAsia" w:ascii="Cambria Math" w:hAnsi="Cambria Math" w:cs="Cambria Math"/>
              <w:lang w:val="en-US" w:eastAsia="zh-CN"/>
            </w:rPr>
            <w:t xml:space="preserve"> </w:t>
          </w:r>
          <w:r>
            <w:rPr>
              <w:rFonts w:hint="default" w:ascii="Cambria Math" w:hAnsi="Cambria Math" w:eastAsia="宋体" w:cs="Cambria Math"/>
            </w:rPr>
            <w:t>GNN</w:t>
          </w:r>
          <w:r>
            <w:rPr>
              <w:rFonts w:hint="eastAsia" w:ascii="Cambria Math" w:hAnsi="Cambria Math" w:cs="Cambria Math"/>
              <w:lang w:val="en-US" w:eastAsia="zh-CN"/>
            </w:rPr>
            <w:t xml:space="preserve"> </w:t>
          </w:r>
          <w:r>
            <w:rPr>
              <w:rFonts w:hint="default" w:ascii="Cambria Math" w:hAnsi="Cambria Math" w:eastAsia="宋体" w:cs="Cambria Math"/>
            </w:rPr>
            <w:t>提炼后的高级特征和原始特征</w:t>
          </w:r>
          <w:r>
            <w:rPr>
              <w:rFonts w:hint="default" w:ascii="Cambria Math" w:hAnsi="Cambria Math" w:eastAsia="宋体" w:cs="Cambria Math"/>
              <w:lang w:eastAsia="zh-CN"/>
            </w:rPr>
            <w:t>；</w:t>
          </w:r>
          <w:r>
            <w:rPr>
              <w:rFonts w:hint="default" w:ascii="Cambria Math" w:hAnsi="Cambria Math" w:eastAsia="宋体" w:cs="Cambria Math"/>
              <w:lang w:val="en-US" w:eastAsia="zh-CN"/>
            </w:rPr>
            <w:t>一条</w:t>
          </w:r>
          <w:r>
            <w:rPr>
              <w:rFonts w:hint="default" w:ascii="Cambria Math" w:hAnsi="Cambria Math" w:eastAsia="宋体" w:cs="Cambria Math"/>
            </w:rPr>
            <w:t xml:space="preserve">仅使用最终的节点表示 </w:t>
          </w:r>
          <m:oMath>
            <m:sSup>
              <m:sSupPr>
                <m:ctrlPr>
                  <w:rPr>
                    <w:rFonts w:hint="default" w:ascii="Cambria Math" w:hAnsi="Cambria Math" w:eastAsia="宋体" w:cs="Cambria Math"/>
                  </w:rPr>
                </m:ctrlPr>
              </m:sSupPr>
              <m:e>
                <m:r>
                  <m:rPr>
                    <m:sty m:val="p"/>
                  </m:rPr>
                  <w:rPr>
                    <w:rFonts w:hint="default" w:ascii="Cambria Math" w:hAnsi="Cambria Math" w:eastAsia="宋体" w:cs="Cambria Math"/>
                    <w:lang w:val="en-US" w:eastAsia="zh-CN"/>
                  </w:rPr>
                  <m:t>H</m:t>
                </m:r>
                <m:ctrlPr>
                  <w:rPr>
                    <w:rFonts w:hint="default" w:ascii="Cambria Math" w:hAnsi="Cambria Math" w:eastAsia="宋体" w:cs="Cambria Math"/>
                  </w:rPr>
                </m:ctrlPr>
              </m:e>
              <m:sup>
                <m:r>
                  <m:rPr>
                    <m:sty m:val="p"/>
                  </m:rPr>
                  <w:rPr>
                    <w:rFonts w:hint="default" w:ascii="Cambria Math" w:hAnsi="Cambria Math" w:eastAsia="宋体" w:cs="Cambria Math"/>
                    <w:lang w:val="en-US" w:eastAsia="zh-CN"/>
                  </w:rPr>
                  <m:t>(T)</m:t>
                </m:r>
                <m:ctrlPr>
                  <w:rPr>
                    <w:rFonts w:hint="default" w:ascii="Cambria Math" w:hAnsi="Cambria Math" w:eastAsia="宋体" w:cs="Cambria Math"/>
                  </w:rPr>
                </m:ctrlPr>
              </m:sup>
            </m:sSup>
          </m:oMath>
          <w:r>
            <w:rPr>
              <w:rFonts w:hint="default" w:ascii="Cambria Math" w:hAnsi="Cambria Math" w:eastAsia="宋体" w:cs="Cambria Math"/>
              <w:lang w:val="en-US" w:eastAsia="zh-CN"/>
            </w:rPr>
            <w:t>，</w:t>
          </w:r>
          <w:r>
            <w:rPr>
              <w:rFonts w:hint="default" w:ascii="Cambria Math" w:hAnsi="Cambria Math" w:eastAsia="宋体" w:cs="Cambria Math"/>
            </w:rPr>
            <w:t>这条路径专注于学习到的高级特征。对每一条路径，分别应用一系列一维卷积层和最大池化层。</w:t>
          </w:r>
          <m:oMath>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Z</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(1)</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=σ([</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H</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(T)</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 xml:space="preserve">,X]), …, </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Z</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(l)</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=σ(</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Z</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(l−1)</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m:t>
            </m:r>
          </m:oMath>
          <w:r>
            <w:rPr>
              <w:rFonts w:hint="default" w:ascii="Cambria Math" w:hAnsi="Cambria Math" w:eastAsia="宋体" w:cs="Cambria Math"/>
              <w:lang w:val="en-US" w:eastAsia="zh-CN"/>
            </w:rPr>
            <w:t xml:space="preserve">， </w:t>
          </w:r>
          <m:oMath>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Y</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(1)</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=σ(</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H</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(T)</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), …, </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Y</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(l)</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=σ(</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Y</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(l−1)</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m:t>
            </m:r>
          </m:oMath>
          <w:r>
            <w:rPr>
              <w:rFonts w:hint="default" w:ascii="Cambria Math" w:hAnsi="Cambria Math" w:eastAsia="宋体" w:cs="Cambria Math"/>
              <w:lang w:val="en-US" w:eastAsia="zh-CN"/>
            </w:rPr>
            <w:t>，其中</w:t>
          </w:r>
          <w:r>
            <w:rPr>
              <w:rFonts w:hint="eastAsia" w:ascii="Cambria Math" w:hAnsi="Cambria Math" w:cs="Cambria Math"/>
              <w:lang w:val="en-US" w:eastAsia="zh-CN"/>
            </w:rPr>
            <w:t xml:space="preserve"> </w:t>
          </w:r>
          <w:r>
            <w:rPr>
              <w:rFonts w:hint="default" w:ascii="Cambria Math" w:hAnsi="Cambria Math" w:eastAsia="宋体" w:cs="Cambria Math"/>
            </w:rPr>
            <w:t xml:space="preserve">σ(⋅) 表示一个“卷积+ReLU激活+池化”的复合操作。这些卷积层的作用是从节点序列中提取与图分类任务相关的、更粗粒度的特征模式。将两条路径最终输出的特征 </w:t>
          </w:r>
          <m:oMath>
            <m:r>
              <m:rPr>
                <m:sty m:val="p"/>
              </m:rPr>
              <w:rPr>
                <w:rFonts w:hint="default" w:ascii="Cambria Math" w:hAnsi="Cambria Math" w:eastAsia="宋体" w:cs="Cambria Math"/>
                <w:lang w:val="en-US" w:eastAsia="zh-CN"/>
              </w:rPr>
              <m:t xml:space="preserve"> </m:t>
            </m:r>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Z</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(l)</m:t>
                </m:r>
                <m:ctrlPr>
                  <w:rPr>
                    <w:rFonts w:hint="default" w:ascii="Cambria Math" w:hAnsi="Cambria Math" w:eastAsia="宋体" w:cs="Cambria Math"/>
                    <w:lang w:val="en-US" w:eastAsia="zh-CN"/>
                  </w:rPr>
                </m:ctrlPr>
              </m:sup>
            </m:sSup>
          </m:oMath>
          <w:r>
            <w:rPr>
              <w:rFonts w:hint="default" w:ascii="Cambria Math" w:hAnsi="Cambria Math" w:eastAsia="宋体" w:cs="Cambria Math"/>
              <w:i w:val="0"/>
              <w:lang w:val="en-US" w:eastAsia="zh-CN"/>
            </w:rPr>
            <w:t xml:space="preserve"> 和 </w:t>
          </w:r>
          <m:oMath>
            <m:sSup>
              <m:sSupPr>
                <m:ctrlPr>
                  <w:rPr>
                    <w:rFonts w:hint="default" w:ascii="Cambria Math" w:hAnsi="Cambria Math" w:eastAsia="宋体" w:cs="Cambria Math"/>
                    <w:lang w:val="en-US" w:eastAsia="zh-CN"/>
                  </w:rPr>
                </m:ctrlPr>
              </m:sSupPr>
              <m:e>
                <m:r>
                  <m:rPr>
                    <m:sty m:val="p"/>
                  </m:rPr>
                  <w:rPr>
                    <w:rFonts w:hint="default" w:ascii="Cambria Math" w:hAnsi="Cambria Math" w:eastAsia="宋体" w:cs="Cambria Math"/>
                    <w:lang w:val="en-US" w:eastAsia="zh-CN"/>
                  </w:rPr>
                  <m:t>Y</m:t>
                </m:r>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(1)</m:t>
                </m:r>
                <m:ctrlPr>
                  <w:rPr>
                    <w:rFonts w:hint="default" w:ascii="Cambria Math" w:hAnsi="Cambria Math" w:eastAsia="宋体" w:cs="Cambria Math"/>
                    <w:lang w:val="en-US" w:eastAsia="zh-CN"/>
                  </w:rPr>
                </m:ctrlPr>
              </m:sup>
            </m:sSup>
          </m:oMath>
          <w:r>
            <w:rPr>
              <w:rFonts w:hint="default" w:ascii="Cambria Math" w:hAnsi="Cambria Math" w:eastAsia="宋体" w:cs="Cambria Math"/>
              <w:i w:val="0"/>
              <w:lang w:val="en-US" w:eastAsia="zh-CN"/>
            </w:rPr>
            <w:t xml:space="preserve"> </w:t>
          </w:r>
          <w:r>
            <w:rPr>
              <w:rFonts w:hint="default" w:ascii="Cambria Math" w:hAnsi="Cambria Math" w:eastAsia="宋体" w:cs="Cambria Math"/>
            </w:rPr>
            <w:t>分别通过一个多层感知机</w:t>
          </w:r>
          <w:r>
            <w:rPr>
              <w:rFonts w:hint="default" w:ascii="Cambria Math" w:hAnsi="Cambria Math" w:eastAsia="宋体" w:cs="Cambria Math"/>
              <w:lang w:eastAsia="zh-CN"/>
            </w:rPr>
            <w:t>，</w:t>
          </w:r>
          <w:r>
            <w:rPr>
              <w:rFonts w:hint="default" w:ascii="Cambria Math" w:hAnsi="Cambria Math" w:eastAsia="宋体" w:cs="Cambria Math"/>
            </w:rPr>
            <w:t>将两个</w:t>
          </w:r>
          <w:r>
            <w:rPr>
              <w:rFonts w:hint="eastAsia" w:ascii="Cambria Math" w:hAnsi="Cambria Math" w:cs="Cambria Math"/>
              <w:lang w:val="en-US" w:eastAsia="zh-CN"/>
            </w:rPr>
            <w:t xml:space="preserve"> </w:t>
          </w:r>
          <w:r>
            <w:rPr>
              <w:rFonts w:hint="default" w:ascii="Cambria Math" w:hAnsi="Cambria Math" w:eastAsia="宋体" w:cs="Cambria Math"/>
            </w:rPr>
            <w:t>MLP</w:t>
          </w:r>
          <w:r>
            <w:rPr>
              <w:rFonts w:hint="eastAsia" w:ascii="Cambria Math" w:hAnsi="Cambria Math" w:cs="Cambria Math"/>
              <w:lang w:val="en-US" w:eastAsia="zh-CN"/>
            </w:rPr>
            <w:t xml:space="preserve"> </w:t>
          </w:r>
          <w:r>
            <w:rPr>
              <w:rFonts w:hint="default" w:ascii="Cambria Math" w:hAnsi="Cambria Math" w:eastAsia="宋体" w:cs="Cambria Math"/>
            </w:rPr>
            <w:t>的输出进行逐元素相乘</w:t>
          </w:r>
          <w:r>
            <w:rPr>
              <w:rFonts w:hint="default" w:ascii="Cambria Math" w:hAnsi="Cambria Math" w:eastAsia="宋体" w:cs="Cambria Math"/>
              <w:lang w:eastAsia="zh-CN"/>
            </w:rPr>
            <w:t>，</w:t>
          </w:r>
          <w:r>
            <w:rPr>
              <w:rFonts w:hint="default" w:ascii="Cambria Math" w:hAnsi="Cambria Math" w:eastAsia="宋体" w:cs="Cambria Math"/>
            </w:rPr>
            <w:t>对相乘后的结果进行全局平均池化，将其压缩为一个单一的标量，</w:t>
          </w:r>
          <w:r>
            <w:rPr>
              <w:rFonts w:hint="default" w:ascii="Cambria Math" w:hAnsi="Cambria Math" w:eastAsia="宋体" w:cs="Cambria Math"/>
              <w:lang w:val="en-US" w:eastAsia="zh-CN"/>
            </w:rPr>
            <w:t>再</w:t>
          </w:r>
          <w:r>
            <w:rPr>
              <w:rFonts w:hint="default" w:ascii="Cambria Math" w:hAnsi="Cambria Math" w:eastAsia="宋体" w:cs="Cambria Math"/>
            </w:rPr>
            <w:t>通过一个 Sigmoid 函数，将该标量转换为一个介于</w:t>
          </w:r>
          <w:r>
            <w:rPr>
              <w:rFonts w:hint="eastAsia" w:ascii="Cambria Math" w:hAnsi="Cambria Math" w:cs="Cambria Math"/>
              <w:lang w:val="en-US" w:eastAsia="zh-CN"/>
            </w:rPr>
            <w:t xml:space="preserve"> </w:t>
          </w:r>
          <w:r>
            <w:rPr>
              <w:rFonts w:hint="default" w:ascii="Cambria Math" w:hAnsi="Cambria Math" w:eastAsia="宋体" w:cs="Cambria Math"/>
            </w:rPr>
            <w:t>0</w:t>
          </w:r>
          <w:r>
            <w:rPr>
              <w:rFonts w:hint="eastAsia" w:ascii="Cambria Math" w:hAnsi="Cambria Math" w:cs="Cambria Math"/>
              <w:lang w:val="en-US" w:eastAsia="zh-CN"/>
            </w:rPr>
            <w:t xml:space="preserve"> </w:t>
          </w:r>
          <w:r>
            <w:rPr>
              <w:rFonts w:hint="default" w:ascii="Cambria Math" w:hAnsi="Cambria Math" w:eastAsia="宋体" w:cs="Cambria Math"/>
            </w:rPr>
            <w:t>和</w:t>
          </w:r>
          <w:r>
            <w:rPr>
              <w:rFonts w:hint="eastAsia" w:ascii="Cambria Math" w:hAnsi="Cambria Math" w:cs="Cambria Math"/>
              <w:lang w:val="en-US" w:eastAsia="zh-CN"/>
            </w:rPr>
            <w:t xml:space="preserve"> </w:t>
          </w:r>
          <w:r>
            <w:rPr>
              <w:rFonts w:hint="default" w:ascii="Cambria Math" w:hAnsi="Cambria Math" w:eastAsia="宋体" w:cs="Cambria Math"/>
            </w:rPr>
            <w:t>1</w:t>
          </w:r>
          <w:r>
            <w:rPr>
              <w:rFonts w:hint="eastAsia" w:ascii="Cambria Math" w:hAnsi="Cambria Math" w:cs="Cambria Math"/>
              <w:lang w:val="en-US" w:eastAsia="zh-CN"/>
            </w:rPr>
            <w:t xml:space="preserve"> </w:t>
          </w:r>
          <w:r>
            <w:rPr>
              <w:rFonts w:hint="default" w:ascii="Cambria Math" w:hAnsi="Cambria Math" w:eastAsia="宋体" w:cs="Cambria Math"/>
            </w:rPr>
            <w:t xml:space="preserve">之间的概率，作为最终的预测输出 </w:t>
          </w:r>
          <m:oMath>
            <m:r>
              <m:rPr/>
              <w:rPr>
                <w:rFonts w:hint="default" w:ascii="Cambria Math" w:hAnsi="Cambria Math" w:eastAsia="宋体" w:cs="Cambria Math"/>
                <w:lang w:val="en-US" w:eastAsia="zh-CN"/>
              </w:rPr>
              <m:t xml:space="preserve"> </m:t>
            </m:r>
            <m:acc>
              <m:accPr>
                <m:ctrlPr>
                  <w:rPr>
                    <w:rFonts w:hint="default" w:ascii="Cambria Math" w:hAnsi="Cambria Math" w:eastAsia="宋体" w:cs="Cambria Math"/>
                    <w:sz w:val="24"/>
                  </w:rPr>
                </m:ctrlPr>
              </m:accPr>
              <m:e>
                <m:sSub>
                  <m:sSubPr>
                    <m:ctrlPr>
                      <w:rPr>
                        <w:rFonts w:hint="default" w:ascii="Cambria Math" w:hAnsi="Cambria Math" w:eastAsia="宋体" w:cs="Cambria Math"/>
                        <w:i/>
                        <w:sz w:val="24"/>
                      </w:rPr>
                    </m:ctrlPr>
                  </m:sSubPr>
                  <m:e>
                    <m:r>
                      <m:rPr/>
                      <w:rPr>
                        <w:rFonts w:hint="default" w:ascii="Cambria Math" w:hAnsi="Cambria Math" w:eastAsia="宋体" w:cs="Cambria Math"/>
                        <w:sz w:val="24"/>
                        <w:lang w:val="en-US" w:eastAsia="zh-CN"/>
                      </w:rPr>
                      <m:t>y</m:t>
                    </m:r>
                    <m:ctrlPr>
                      <w:rPr>
                        <w:rFonts w:hint="default" w:ascii="Cambria Math" w:hAnsi="Cambria Math" w:eastAsia="宋体" w:cs="Cambria Math"/>
                        <w:i/>
                        <w:sz w:val="24"/>
                      </w:rPr>
                    </m:ctrlPr>
                  </m:e>
                  <m:sub>
                    <m:r>
                      <m:rPr/>
                      <w:rPr>
                        <w:rFonts w:hint="default" w:ascii="Cambria Math" w:hAnsi="Cambria Math" w:eastAsia="宋体" w:cs="Cambria Math"/>
                        <w:sz w:val="24"/>
                        <w:lang w:val="en-US" w:eastAsia="zh-CN"/>
                      </w:rPr>
                      <m:t>i</m:t>
                    </m:r>
                    <m:ctrlPr>
                      <w:rPr>
                        <w:rFonts w:hint="default" w:ascii="Cambria Math" w:hAnsi="Cambria Math" w:eastAsia="宋体" w:cs="Cambria Math"/>
                        <w:i/>
                        <w:sz w:val="24"/>
                      </w:rPr>
                    </m:ctrlPr>
                  </m:sub>
                </m:sSub>
                <m:ctrlPr>
                  <w:rPr>
                    <w:rFonts w:hint="default" w:ascii="Cambria Math" w:hAnsi="Cambria Math" w:eastAsia="宋体" w:cs="Cambria Math"/>
                    <w:sz w:val="24"/>
                  </w:rPr>
                </m:ctrlPr>
              </m:e>
            </m:acc>
          </m:oMath>
          <w:r>
            <w:rPr>
              <w:rFonts w:hint="default" w:ascii="Cambria Math" w:hAnsi="Cambria Math" w:eastAsia="宋体" w:cs="Cambria Math"/>
              <w:i w:val="0"/>
              <w:sz w:val="24"/>
              <w:lang w:val="en-US" w:eastAsia="zh-CN"/>
            </w:rPr>
            <w:t>。</w:t>
          </w:r>
        </w:p>
        <w:p w14:paraId="43053D71">
          <w:pPr>
            <w:pStyle w:val="2"/>
            <w:ind w:left="578" w:hanging="578"/>
          </w:pPr>
          <w:bookmarkStart w:id="24" w:name="_Toc148551884"/>
          <w:bookmarkStart w:id="25" w:name="_Toc6301"/>
          <w:r>
            <w:rPr>
              <w:rFonts w:hint="eastAsia"/>
            </w:rPr>
            <w:t>模型设计</w:t>
          </w:r>
          <w:bookmarkEnd w:id="24"/>
          <w:bookmarkEnd w:id="25"/>
        </w:p>
        <w:p w14:paraId="12D8562A">
          <w:pPr>
            <w:ind w:firstLine="420" w:firstLineChars="0"/>
            <w:rPr>
              <w:rFonts w:hint="default" w:ascii="Cambria Math" w:hAnsi="Cambria Math" w:eastAsia="宋体" w:cs="Cambria Math"/>
              <w:lang w:eastAsia="zh-CN"/>
            </w:rPr>
          </w:pPr>
          <w:r>
            <w:rPr>
              <w:rFonts w:hint="default" w:ascii="Cambria Math" w:hAnsi="Cambria Math" w:eastAsia="宋体" w:cs="Cambria Math"/>
              <w:lang w:val="en-US" w:eastAsia="zh-CN"/>
            </w:rPr>
            <w:t>在实验所给的代码中，论文中的图嵌入层与</w:t>
          </w:r>
          <w:r>
            <w:rPr>
              <w:rFonts w:hint="default" w:ascii="Cambria Math" w:hAnsi="Cambria Math" w:eastAsia="宋体" w:cs="Cambria Math"/>
            </w:rPr>
            <w:t>门控图循环层</w:t>
          </w:r>
          <w:r>
            <w:rPr>
              <w:rFonts w:hint="default" w:ascii="Cambria Math" w:hAnsi="Cambria Math" w:eastAsia="宋体" w:cs="Cambria Math"/>
              <w:lang w:val="en-US" w:eastAsia="zh-CN"/>
            </w:rPr>
            <w:t>模块已被实现，关键的在于</w:t>
          </w:r>
          <w:r>
            <w:rPr>
              <w:rFonts w:hint="eastAsia" w:ascii="Cambria Math" w:hAnsi="Cambria Math" w:cs="Cambria Math"/>
              <w:lang w:val="en-US" w:eastAsia="zh-CN"/>
            </w:rPr>
            <w:t xml:space="preserve"> </w:t>
          </w:r>
          <w:r>
            <w:rPr>
              <w:rFonts w:hint="default" w:ascii="Cambria Math" w:hAnsi="Cambria Math" w:eastAsia="宋体" w:cs="Cambria Math"/>
            </w:rPr>
            <w:t>Conv</w:t>
          </w:r>
          <w:r>
            <w:rPr>
              <w:rFonts w:hint="eastAsia" w:ascii="Cambria Math" w:hAnsi="Cambria Math" w:cs="Cambria Math"/>
              <w:lang w:val="en-US" w:eastAsia="zh-CN"/>
            </w:rPr>
            <w:t xml:space="preserve"> </w:t>
          </w:r>
          <w:r>
            <w:rPr>
              <w:rFonts w:hint="default" w:ascii="Cambria Math" w:hAnsi="Cambria Math" w:eastAsia="宋体" w:cs="Cambria Math"/>
            </w:rPr>
            <w:t>模块</w:t>
          </w:r>
          <w:r>
            <w:rPr>
              <w:rFonts w:hint="default" w:ascii="Cambria Math" w:hAnsi="Cambria Math" w:eastAsia="宋体" w:cs="Cambria Math"/>
              <w:lang w:eastAsia="zh-CN"/>
            </w:rPr>
            <w:t>。</w:t>
          </w:r>
        </w:p>
        <w:p w14:paraId="690B9315">
          <w:pPr>
            <w:ind w:firstLine="420" w:firstLineChars="0"/>
            <w:rPr>
              <w:rFonts w:hint="default" w:ascii="Cambria Math" w:hAnsi="Cambria Math" w:eastAsia="宋体" w:cs="Cambria Math"/>
              <w:i w:val="0"/>
              <w:lang w:val="en-US" w:eastAsia="zh-CN"/>
            </w:rPr>
          </w:pPr>
          <w:r>
            <w:rPr>
              <w:rFonts w:hint="default" w:ascii="Cambria Math" w:hAnsi="Cambria Math" w:eastAsia="宋体" w:cs="Cambria Math"/>
              <w:lang w:val="en-US" w:eastAsia="zh-CN"/>
            </w:rPr>
            <w:t>在论文中提到，</w:t>
          </w:r>
          <w:r>
            <w:rPr>
              <w:rFonts w:hint="default" w:ascii="Cambria Math" w:hAnsi="Cambria Math" w:eastAsia="宋体" w:cs="Cambria Math"/>
              <w:lang w:eastAsia="zh-CN"/>
            </w:rPr>
            <w:t>图分类的标准方法是全局聚合所有这些生成的节点嵌入，</w:t>
          </w:r>
          <w:r>
            <w:rPr>
              <w:rFonts w:hint="default" w:ascii="Cambria Math" w:hAnsi="Cambria Math" w:eastAsia="宋体" w:cs="Cambria Math"/>
              <w:lang w:val="en-US" w:eastAsia="zh-CN"/>
            </w:rPr>
            <w:t>如</w:t>
          </w:r>
          <w:r>
            <w:rPr>
              <w:rFonts w:hint="default" w:ascii="Cambria Math" w:hAnsi="Cambria Math" w:eastAsia="宋体" w:cs="Cambria Math"/>
              <w:lang w:eastAsia="zh-CN"/>
            </w:rPr>
            <w:t>使用线性加权求和来将所有嵌入进行扁平化加总，</w:t>
          </w:r>
          <w:r>
            <w:rPr>
              <w:rFonts w:hint="default" w:ascii="Cambria Math" w:hAnsi="Cambria Math" w:eastAsia="宋体" w:cs="Cambria Math"/>
              <w:lang w:val="en-US" w:eastAsia="zh-CN"/>
            </w:rPr>
            <w:t xml:space="preserve">公式为 </w:t>
          </w:r>
          <m:oMath>
            <m:acc>
              <m:accPr>
                <m:chr m:val="̃"/>
                <m:ctrlPr>
                  <w:rPr>
                    <w:rFonts w:hint="default" w:ascii="Cambria Math" w:hAnsi="Cambria Math" w:eastAsia="宋体" w:cs="Cambria Math"/>
                  </w:rPr>
                </m:ctrlPr>
              </m:accPr>
              <m:e>
                <m:sSub>
                  <m:sSubPr>
                    <m:ctrlPr>
                      <w:rPr>
                        <w:rFonts w:hint="default" w:ascii="Cambria Math" w:hAnsi="Cambria Math" w:eastAsia="宋体" w:cs="Cambria Math"/>
                        <w:i/>
                      </w:rPr>
                    </m:ctrlPr>
                  </m:sSubPr>
                  <m:e>
                    <m:r>
                      <m:rPr/>
                      <w:rPr>
                        <w:rFonts w:hint="default" w:ascii="Cambria Math" w:hAnsi="Cambria Math" w:eastAsia="宋体" w:cs="Cambria Math"/>
                        <w:lang w:val="en-US" w:eastAsia="zh-CN"/>
                      </w:rPr>
                      <m:t>y</m:t>
                    </m:r>
                    <m:ctrlPr>
                      <w:rPr>
                        <w:rFonts w:hint="default" w:ascii="Cambria Math" w:hAnsi="Cambria Math" w:eastAsia="宋体" w:cs="Cambria Math"/>
                        <w:i/>
                      </w:rPr>
                    </m:ctrlPr>
                  </m:e>
                  <m:sub>
                    <m:r>
                      <m:rPr/>
                      <w:rPr>
                        <w:rFonts w:hint="default" w:ascii="Cambria Math" w:hAnsi="Cambria Math" w:eastAsia="宋体" w:cs="Cambria Math"/>
                        <w:lang w:val="en-US" w:eastAsia="zh-CN"/>
                      </w:rPr>
                      <m:t>i</m:t>
                    </m:r>
                    <m:ctrlPr>
                      <w:rPr>
                        <w:rFonts w:hint="default" w:ascii="Cambria Math" w:hAnsi="Cambria Math" w:eastAsia="宋体" w:cs="Cambria Math"/>
                        <w:i/>
                      </w:rPr>
                    </m:ctrlPr>
                  </m:sub>
                </m:sSub>
                <m:ctrlPr>
                  <w:rPr>
                    <w:rFonts w:hint="default" w:ascii="Cambria Math" w:hAnsi="Cambria Math" w:eastAsia="宋体" w:cs="Cambria Math"/>
                  </w:rPr>
                </m:ctrlPr>
              </m:e>
            </m:acc>
            <m:r>
              <m:rPr>
                <m:sty m:val="p"/>
              </m:rPr>
              <w:rPr>
                <w:rFonts w:hint="default" w:ascii="Cambria Math" w:hAnsi="Cambria Math" w:eastAsia="宋体" w:cs="Cambria Math"/>
                <w:lang w:val="en-US" w:eastAsia="zh-CN"/>
              </w:rPr>
              <m:t>=Sigmoid(</m:t>
            </m:r>
            <m:nary>
              <m:naryPr>
                <m:chr m:val="∑"/>
                <m:limLoc m:val="undOvr"/>
                <m:subHide m:val="1"/>
                <m:supHide m:val="1"/>
                <m:ctrlPr>
                  <w:rPr>
                    <w:rFonts w:hint="default" w:ascii="Cambria Math" w:hAnsi="Cambria Math" w:eastAsia="宋体" w:cs="Cambria Math"/>
                    <w:lang w:val="en-US" w:eastAsia="zh-CN"/>
                  </w:rPr>
                </m:ctrlPr>
              </m:naryPr>
              <m:sub>
                <m:ctrlPr>
                  <w:rPr>
                    <w:rFonts w:hint="default" w:ascii="Cambria Math" w:hAnsi="Cambria Math" w:eastAsia="宋体" w:cs="Cambria Math"/>
                    <w:lang w:val="en-US" w:eastAsia="zh-CN"/>
                  </w:rPr>
                </m:ctrlPr>
              </m:sub>
              <m:sup>
                <m:ctrlPr>
                  <w:rPr>
                    <w:rFonts w:hint="default" w:ascii="Cambria Math" w:hAnsi="Cambria Math" w:eastAsia="宋体" w:cs="Cambria Math"/>
                    <w:lang w:val="en-US" w:eastAsia="zh-CN"/>
                  </w:rPr>
                </m:ctrlPr>
              </m:sup>
              <m:e>
                <m:r>
                  <m:rPr>
                    <m:sty m:val="p"/>
                  </m:rPr>
                  <w:rPr>
                    <w:rFonts w:hint="default" w:ascii="Cambria Math" w:hAnsi="Cambria Math" w:eastAsia="宋体" w:cs="Cambria Math"/>
                    <w:lang w:val="en-US" w:eastAsia="zh-CN"/>
                  </w:rPr>
                  <m:t>MLP([</m:t>
                </m:r>
                <m:sSup>
                  <m:sSupPr>
                    <m:ctrlPr>
                      <w:rPr>
                        <w:rFonts w:hint="default" w:ascii="Cambria Math" w:hAnsi="Cambria Math" w:eastAsia="宋体" w:cs="Cambria Math"/>
                        <w:lang w:val="en-US" w:eastAsia="zh-CN"/>
                      </w:rPr>
                    </m:ctrlPr>
                  </m:sSupPr>
                  <m:e>
                    <m:sSub>
                      <m:sSubPr>
                        <m:ctrlPr>
                          <w:rPr>
                            <w:rFonts w:hint="default" w:ascii="Cambria Math" w:hAnsi="Cambria Math" w:eastAsia="宋体" w:cs="Cambria Math"/>
                            <w:lang w:val="en-US" w:eastAsia="zh-CN"/>
                          </w:rPr>
                        </m:ctrlPr>
                      </m:sSubPr>
                      <m:e>
                        <m:r>
                          <m:rPr>
                            <m:sty m:val="p"/>
                          </m:rPr>
                          <w:rPr>
                            <w:rFonts w:hint="default" w:ascii="Cambria Math" w:hAnsi="Cambria Math" w:eastAsia="宋体" w:cs="Cambria Math"/>
                            <w:lang w:val="en-US" w:eastAsia="zh-CN"/>
                          </w:rPr>
                          <m:t>H</m:t>
                        </m:r>
                        <m:ctrlPr>
                          <w:rPr>
                            <w:rFonts w:hint="default" w:ascii="Cambria Math" w:hAnsi="Cambria Math" w:eastAsia="宋体" w:cs="Cambria Math"/>
                            <w:lang w:val="en-US" w:eastAsia="zh-CN"/>
                          </w:rPr>
                        </m:ctrlPr>
                      </m:e>
                      <m:sub>
                        <m:r>
                          <m:rPr>
                            <m:sty m:val="p"/>
                          </m:rPr>
                          <w:rPr>
                            <w:rFonts w:hint="default" w:ascii="Cambria Math" w:hAnsi="Cambria Math" w:eastAsia="宋体" w:cs="Cambria Math"/>
                            <w:lang w:val="en-US" w:eastAsia="zh-CN"/>
                          </w:rPr>
                          <m:t>i</m:t>
                        </m:r>
                        <m:ctrlPr>
                          <w:rPr>
                            <w:rFonts w:hint="default" w:ascii="Cambria Math" w:hAnsi="Cambria Math" w:eastAsia="宋体" w:cs="Cambria Math"/>
                            <w:lang w:val="en-US" w:eastAsia="zh-CN"/>
                          </w:rPr>
                        </m:ctrlPr>
                      </m:sub>
                    </m:sSub>
                    <m:ctrlPr>
                      <w:rPr>
                        <w:rFonts w:hint="default" w:ascii="Cambria Math" w:hAnsi="Cambria Math" w:eastAsia="宋体" w:cs="Cambria Math"/>
                        <w:lang w:val="en-US" w:eastAsia="zh-CN"/>
                      </w:rPr>
                    </m:ctrlPr>
                  </m:e>
                  <m:sup>
                    <m:r>
                      <m:rPr>
                        <m:sty m:val="p"/>
                      </m:rPr>
                      <w:rPr>
                        <w:rFonts w:hint="default" w:ascii="Cambria Math" w:hAnsi="Cambria Math" w:eastAsia="宋体" w:cs="Cambria Math"/>
                        <w:lang w:val="en-US" w:eastAsia="zh-CN"/>
                      </w:rPr>
                      <m:t>(T)</m:t>
                    </m:r>
                    <m:ctrlPr>
                      <w:rPr>
                        <w:rFonts w:hint="default" w:ascii="Cambria Math" w:hAnsi="Cambria Math" w:eastAsia="宋体" w:cs="Cambria Math"/>
                        <w:lang w:val="en-US" w:eastAsia="zh-CN"/>
                      </w:rPr>
                    </m:ctrlPr>
                  </m:sup>
                </m:sSup>
                <m:r>
                  <m:rPr>
                    <m:sty m:val="p"/>
                  </m:rPr>
                  <w:rPr>
                    <w:rFonts w:hint="default" w:ascii="Cambria Math" w:hAnsi="Cambria Math" w:eastAsia="宋体" w:cs="Cambria Math"/>
                    <w:lang w:val="en-US" w:eastAsia="zh-CN"/>
                  </w:rPr>
                  <m:t xml:space="preserve">, </m:t>
                </m:r>
                <m:sSub>
                  <m:sSubPr>
                    <m:ctrlPr>
                      <w:rPr>
                        <w:rFonts w:hint="default" w:ascii="Cambria Math" w:hAnsi="Cambria Math" w:eastAsia="宋体" w:cs="Cambria Math"/>
                        <w:lang w:val="en-US" w:eastAsia="zh-CN"/>
                      </w:rPr>
                    </m:ctrlPr>
                  </m:sSubPr>
                  <m:e>
                    <m:r>
                      <m:rPr>
                        <m:sty m:val="p"/>
                      </m:rPr>
                      <w:rPr>
                        <w:rFonts w:hint="default" w:ascii="Cambria Math" w:hAnsi="Cambria Math" w:eastAsia="宋体" w:cs="Cambria Math"/>
                        <w:lang w:val="en-US" w:eastAsia="zh-CN"/>
                      </w:rPr>
                      <m:t>x</m:t>
                    </m:r>
                    <m:ctrlPr>
                      <w:rPr>
                        <w:rFonts w:hint="default" w:ascii="Cambria Math" w:hAnsi="Cambria Math" w:eastAsia="宋体" w:cs="Cambria Math"/>
                        <w:lang w:val="en-US" w:eastAsia="zh-CN"/>
                      </w:rPr>
                    </m:ctrlPr>
                  </m:e>
                  <m:sub>
                    <m:r>
                      <m:rPr>
                        <m:sty m:val="p"/>
                      </m:rPr>
                      <w:rPr>
                        <w:rFonts w:hint="default" w:ascii="Cambria Math" w:hAnsi="Cambria Math" w:eastAsia="宋体" w:cs="Cambria Math"/>
                        <w:lang w:val="en-US" w:eastAsia="zh-CN"/>
                      </w:rPr>
                      <m:t>i</m:t>
                    </m:r>
                    <m:ctrlPr>
                      <w:rPr>
                        <w:rFonts w:hint="default" w:ascii="Cambria Math" w:hAnsi="Cambria Math" w:eastAsia="宋体" w:cs="Cambria Math"/>
                        <w:lang w:val="en-US" w:eastAsia="zh-CN"/>
                      </w:rPr>
                    </m:ctrlPr>
                  </m:sub>
                </m:sSub>
                <m:r>
                  <m:rPr>
                    <m:sty m:val="p"/>
                  </m:rPr>
                  <w:rPr>
                    <w:rFonts w:hint="default" w:ascii="Cambria Math" w:hAnsi="Cambria Math" w:eastAsia="宋体" w:cs="Cambria Math"/>
                    <w:lang w:val="en-US" w:eastAsia="zh-CN"/>
                  </w:rPr>
                  <m:t>])</m:t>
                </m:r>
                <m:ctrlPr>
                  <w:rPr>
                    <w:rFonts w:hint="default" w:ascii="Cambria Math" w:hAnsi="Cambria Math" w:eastAsia="宋体" w:cs="Cambria Math"/>
                    <w:lang w:val="en-US" w:eastAsia="zh-CN"/>
                  </w:rPr>
                </m:ctrlPr>
              </m:e>
            </m:nary>
            <m:r>
              <m:rPr>
                <m:sty m:val="p"/>
              </m:rPr>
              <w:rPr>
                <w:rFonts w:hint="default" w:ascii="Cambria Math" w:hAnsi="Cambria Math" w:eastAsia="宋体" w:cs="Cambria Math"/>
                <w:lang w:val="en-US" w:eastAsia="zh-CN"/>
              </w:rPr>
              <m:t>)</m:t>
            </m:r>
          </m:oMath>
          <w:r>
            <w:rPr>
              <w:rFonts w:hint="default" w:ascii="Cambria Math" w:hAnsi="Cambria Math" w:eastAsia="宋体" w:cs="Cambria Math"/>
              <w:i w:val="0"/>
              <w:lang w:val="en-US" w:eastAsia="zh-CN"/>
            </w:rPr>
            <w:t>。</w:t>
          </w:r>
        </w:p>
        <w:p w14:paraId="06B26DE8">
          <w:pPr>
            <w:ind w:firstLine="420" w:firstLineChars="0"/>
            <w:rPr>
              <w:rFonts w:hint="eastAsia" w:ascii="Cambria Math" w:hAnsi="Cambria Math" w:cs="Cambria Math"/>
              <w:i w:val="0"/>
              <w:lang w:val="en-US" w:eastAsia="zh-CN"/>
            </w:rPr>
          </w:pPr>
          <w:r>
            <w:rPr>
              <w:rFonts w:hint="default" w:ascii="Cambria Math" w:hAnsi="Cambria Math" w:eastAsia="宋体" w:cs="Cambria Math"/>
              <w:i w:val="0"/>
              <w:lang w:val="en-US" w:eastAsia="zh-CN"/>
            </w:rPr>
            <w:t>为了对比论文中提到的</w:t>
          </w:r>
          <w:r>
            <w:rPr>
              <w:rFonts w:hint="eastAsia" w:ascii="Cambria Math" w:hAnsi="Cambria Math" w:cs="Cambria Math"/>
              <w:i w:val="0"/>
              <w:lang w:val="en-US" w:eastAsia="zh-CN"/>
            </w:rPr>
            <w:t xml:space="preserve"> </w:t>
          </w:r>
          <w:r>
            <w:rPr>
              <w:rFonts w:hint="default" w:ascii="Cambria Math" w:hAnsi="Cambria Math" w:eastAsia="宋体" w:cs="Cambria Math"/>
              <w:i w:val="0"/>
              <w:lang w:val="en-US" w:eastAsia="zh-CN"/>
            </w:rPr>
            <w:t>Conv</w:t>
          </w:r>
          <w:r>
            <w:rPr>
              <w:rFonts w:hint="eastAsia" w:ascii="Cambria Math" w:hAnsi="Cambria Math" w:cs="Cambria Math"/>
              <w:i w:val="0"/>
              <w:lang w:val="en-US" w:eastAsia="zh-CN"/>
            </w:rPr>
            <w:t xml:space="preserve"> </w:t>
          </w:r>
          <w:r>
            <w:rPr>
              <w:rFonts w:hint="default" w:ascii="Cambria Math" w:hAnsi="Cambria Math" w:eastAsia="宋体" w:cs="Cambria Math"/>
              <w:i w:val="0"/>
              <w:lang w:val="en-US" w:eastAsia="zh-CN"/>
            </w:rPr>
            <w:t>模块的训练效果，可以在代码中实现通过</w:t>
          </w:r>
          <w:r>
            <w:rPr>
              <w:rFonts w:hint="eastAsia" w:ascii="Cambria Math" w:hAnsi="Cambria Math" w:cs="Cambria Math"/>
              <w:i w:val="0"/>
              <w:lang w:val="en-US" w:eastAsia="zh-CN"/>
            </w:rPr>
            <w:t>构建不同的模型</w:t>
          </w:r>
          <w:r>
            <w:rPr>
              <w:rFonts w:hint="default" w:ascii="Cambria Math" w:hAnsi="Cambria Math" w:eastAsia="宋体" w:cs="Cambria Math"/>
              <w:i w:val="0"/>
              <w:lang w:val="en-US" w:eastAsia="zh-CN"/>
            </w:rPr>
            <w:t>，进行对照试验，来体现出</w:t>
          </w:r>
          <w:r>
            <w:rPr>
              <w:rFonts w:hint="eastAsia" w:ascii="Cambria Math" w:hAnsi="Cambria Math" w:cs="Cambria Math"/>
              <w:i w:val="0"/>
              <w:lang w:val="en-US" w:eastAsia="zh-CN"/>
            </w:rPr>
            <w:t xml:space="preserve"> </w:t>
          </w:r>
          <w:r>
            <w:rPr>
              <w:rFonts w:hint="default" w:ascii="Cambria Math" w:hAnsi="Cambria Math" w:eastAsia="宋体" w:cs="Cambria Math"/>
              <w:i w:val="0"/>
              <w:lang w:val="en-US" w:eastAsia="zh-CN"/>
            </w:rPr>
            <w:t>Conv</w:t>
          </w:r>
          <w:r>
            <w:rPr>
              <w:rFonts w:hint="eastAsia" w:ascii="Cambria Math" w:hAnsi="Cambria Math" w:cs="Cambria Math"/>
              <w:i w:val="0"/>
              <w:lang w:val="en-US" w:eastAsia="zh-CN"/>
            </w:rPr>
            <w:t xml:space="preserve"> </w:t>
          </w:r>
          <w:r>
            <w:rPr>
              <w:rFonts w:hint="default" w:ascii="Cambria Math" w:hAnsi="Cambria Math" w:eastAsia="宋体" w:cs="Cambria Math"/>
              <w:i w:val="0"/>
              <w:lang w:val="en-US" w:eastAsia="zh-CN"/>
            </w:rPr>
            <w:t>模块的性能。</w:t>
          </w:r>
          <w:r>
            <w:rPr>
              <w:rFonts w:hint="eastAsia" w:ascii="Cambria Math" w:hAnsi="Cambria Math" w:cs="Cambria Math"/>
              <w:i w:val="0"/>
              <w:lang w:val="en-US" w:eastAsia="zh-CN"/>
            </w:rPr>
            <w:t>在具体实现中，我一共实现了四种 Readout 如</w:t>
          </w:r>
          <w:r>
            <w:rPr>
              <w:rFonts w:hint="eastAsia" w:ascii="Cambria Math" w:hAnsi="Cambria Math" w:cs="Cambria Math"/>
              <w:i w:val="0"/>
              <w:lang w:val="en-US" w:eastAsia="zh-CN"/>
            </w:rPr>
            <w:fldChar w:fldCharType="begin"/>
          </w:r>
          <w:r>
            <w:rPr>
              <w:rFonts w:hint="eastAsia" w:ascii="Cambria Math" w:hAnsi="Cambria Math" w:cs="Cambria Math"/>
              <w:i w:val="0"/>
              <w:lang w:val="en-US" w:eastAsia="zh-CN"/>
            </w:rPr>
            <w:instrText xml:space="preserve"> REF _Ref21009 \h </w:instrText>
          </w:r>
          <w:r>
            <w:rPr>
              <w:rFonts w:hint="eastAsia" w:ascii="Cambria Math" w:hAnsi="Cambria Math" w:cs="Cambria Math"/>
              <w:i w:val="0"/>
              <w:lang w:val="en-US" w:eastAsia="zh-CN"/>
            </w:rPr>
            <w:fldChar w:fldCharType="separate"/>
          </w:r>
          <w:r>
            <w:t>表 1</w:t>
          </w:r>
          <w:r>
            <w:rPr>
              <w:rFonts w:hint="eastAsia" w:ascii="Cambria Math" w:hAnsi="Cambria Math" w:cs="Cambria Math"/>
              <w:i w:val="0"/>
              <w:lang w:val="en-US" w:eastAsia="zh-CN"/>
            </w:rPr>
            <w:fldChar w:fldCharType="end"/>
          </w:r>
          <w:r>
            <w:rPr>
              <w:rFonts w:hint="eastAsia" w:ascii="Cambria Math" w:hAnsi="Cambria Math" w:cs="Cambria Math"/>
              <w:i w:val="0"/>
              <w:lang w:val="en-US" w:eastAsia="zh-CN"/>
            </w:rPr>
            <w:t xml:space="preserve"> 所示，将在下一节具体介绍。</w:t>
          </w:r>
        </w:p>
        <w:p w14:paraId="0C674403">
          <w:pPr>
            <w:pStyle w:val="11"/>
            <w:jc w:val="center"/>
            <w:rPr>
              <w:rFonts w:hint="default" w:ascii="Cambria Math" w:hAnsi="Cambria Math" w:eastAsia="黑体" w:cs="Cambria Math"/>
              <w:i w:val="0"/>
              <w:lang w:val="en-US" w:eastAsia="zh-CN"/>
            </w:rPr>
          </w:pPr>
          <w:bookmarkStart w:id="26" w:name="_Ref21009"/>
          <w:r>
            <w:t xml:space="preserve">表 </w:t>
          </w:r>
          <w:r>
            <w:fldChar w:fldCharType="begin"/>
          </w:r>
          <w:r>
            <w:instrText xml:space="preserve"> SEQ 表 \* ARABIC </w:instrText>
          </w:r>
          <w:r>
            <w:fldChar w:fldCharType="separate"/>
          </w:r>
          <w:r>
            <w:t>1</w:t>
          </w:r>
          <w:r>
            <w:fldChar w:fldCharType="end"/>
          </w:r>
          <w:bookmarkEnd w:id="26"/>
          <w:r>
            <w:rPr>
              <w:rFonts w:hint="eastAsia"/>
              <w:lang w:val="en-US" w:eastAsia="zh-CN"/>
            </w:rPr>
            <w:t xml:space="preserve">  实现的Readout种类</w:t>
          </w:r>
        </w:p>
        <w:tbl>
          <w:tblPr>
            <w:tblStyle w:val="21"/>
            <w:tblW w:w="85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35"/>
            <w:gridCol w:w="6210"/>
          </w:tblGrid>
          <w:tr w14:paraId="45C4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35" w:type="dxa"/>
                <w:vAlign w:val="top"/>
              </w:tcPr>
              <w:p w14:paraId="1E882C00">
                <w:pPr>
                  <w:jc w:val="center"/>
                  <w:rPr>
                    <w:rFonts w:hint="default" w:ascii="Cambria Math" w:hAnsi="Cambria Math" w:eastAsia="宋体" w:cs="Cambria Math"/>
                    <w:i w:val="0"/>
                    <w:sz w:val="21"/>
                    <w:szCs w:val="21"/>
                    <w:vertAlign w:val="baseline"/>
                    <w:lang w:val="en-US" w:eastAsia="zh-CN"/>
                  </w:rPr>
                </w:pPr>
                <w:r>
                  <w:rPr>
                    <w:rFonts w:hint="default" w:ascii="Cambria Math" w:hAnsi="Cambria Math" w:eastAsia="宋体" w:cs="Cambria Math"/>
                    <w:i w:val="0"/>
                    <w:sz w:val="21"/>
                    <w:szCs w:val="21"/>
                    <w:vertAlign w:val="baseline"/>
                    <w:lang w:val="en-US" w:eastAsia="zh-CN"/>
                  </w:rPr>
                  <w:t>类型</w:t>
                </w:r>
              </w:p>
            </w:tc>
            <w:tc>
              <w:tcPr>
                <w:tcW w:w="6210" w:type="dxa"/>
                <w:vAlign w:val="top"/>
              </w:tcPr>
              <w:p w14:paraId="4F94A9DB">
                <w:pPr>
                  <w:jc w:val="center"/>
                  <w:rPr>
                    <w:rFonts w:hint="default" w:ascii="Cambria Math" w:hAnsi="Cambria Math" w:eastAsia="宋体" w:cs="Cambria Math"/>
                    <w:i w:val="0"/>
                    <w:sz w:val="21"/>
                    <w:szCs w:val="21"/>
                    <w:vertAlign w:val="baseline"/>
                    <w:lang w:val="en-US" w:eastAsia="zh-CN"/>
                  </w:rPr>
                </w:pPr>
                <w:r>
                  <w:rPr>
                    <w:rFonts w:hint="default" w:ascii="Cambria Math" w:hAnsi="Cambria Math" w:eastAsia="宋体" w:cs="Cambria Math"/>
                    <w:i w:val="0"/>
                    <w:sz w:val="21"/>
                    <w:szCs w:val="21"/>
                    <w:vertAlign w:val="baseline"/>
                    <w:lang w:val="en-US" w:eastAsia="zh-CN"/>
                  </w:rPr>
                  <w:t>特点</w:t>
                </w:r>
              </w:p>
            </w:tc>
          </w:tr>
          <w:tr w14:paraId="59AF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335" w:type="dxa"/>
                <w:vAlign w:val="top"/>
              </w:tcPr>
              <w:p w14:paraId="55B72295">
                <w:pPr>
                  <w:jc w:val="center"/>
                  <w:rPr>
                    <w:rFonts w:hint="default" w:ascii="Cambria Math" w:hAnsi="Cambria Math" w:eastAsia="宋体" w:cs="Cambria Math"/>
                    <w:b w:val="0"/>
                    <w:i w:val="0"/>
                    <w:sz w:val="21"/>
                    <w:szCs w:val="21"/>
                    <w:lang w:val="en-US" w:eastAsia="zh-CN"/>
                  </w:rPr>
                </w:pPr>
                <w:r>
                  <w:rPr>
                    <w:rFonts w:hint="default" w:ascii="Cambria Math" w:hAnsi="Cambria Math" w:eastAsia="宋体" w:cs="Cambria Math"/>
                    <w:b w:val="0"/>
                    <w:i w:val="0"/>
                    <w:sz w:val="21"/>
                    <w:szCs w:val="21"/>
                    <w:lang w:val="en-US" w:eastAsia="zh-CN"/>
                  </w:rPr>
                  <w:t>ReadoutInvariantPool</w:t>
                </w:r>
              </w:p>
            </w:tc>
            <w:tc>
              <w:tcPr>
                <w:tcW w:w="6210" w:type="dxa"/>
                <w:vAlign w:val="top"/>
              </w:tcPr>
              <w:p w14:paraId="6929E768">
                <w:pPr>
                  <w:jc w:val="center"/>
                  <w:rPr>
                    <w:rFonts w:hint="default" w:ascii="Cambria Math" w:hAnsi="Cambria Math" w:eastAsia="宋体" w:cs="Cambria Math"/>
                    <w:i w:val="0"/>
                    <w:sz w:val="21"/>
                    <w:szCs w:val="21"/>
                    <w:vertAlign w:val="baseline"/>
                    <w:lang w:val="en-US" w:eastAsia="zh-CN"/>
                  </w:rPr>
                </w:pPr>
                <w:r>
                  <w:rPr>
                    <w:rFonts w:hint="default" w:ascii="Cambria Math" w:hAnsi="Cambria Math" w:eastAsia="宋体" w:cs="Cambria Math"/>
                    <w:i w:val="0"/>
                    <w:sz w:val="21"/>
                    <w:szCs w:val="21"/>
                    <w:vertAlign w:val="baseline"/>
                    <w:lang w:val="en-US" w:eastAsia="zh-CN"/>
                  </w:rPr>
                  <w:t>标准方法，使用了置换不变的池化函数进行聚合。</w:t>
                </w:r>
              </w:p>
            </w:tc>
          </w:tr>
          <w:tr w14:paraId="484D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335" w:type="dxa"/>
                <w:vAlign w:val="top"/>
              </w:tcPr>
              <w:p w14:paraId="7C0FA183">
                <w:pPr>
                  <w:jc w:val="center"/>
                  <w:rPr>
                    <w:rFonts w:hint="default" w:ascii="Cambria Math" w:hAnsi="Cambria Math" w:eastAsia="宋体" w:cs="Cambria Math"/>
                    <w:b w:val="0"/>
                    <w:i w:val="0"/>
                    <w:sz w:val="21"/>
                    <w:szCs w:val="21"/>
                    <w:lang w:val="en-US" w:eastAsia="zh-CN"/>
                  </w:rPr>
                </w:pPr>
                <w:r>
                  <w:rPr>
                    <w:rFonts w:hint="default" w:ascii="Cambria Math" w:hAnsi="Cambria Math" w:eastAsia="宋体" w:cs="Cambria Math"/>
                    <w:b w:val="0"/>
                    <w:i w:val="0"/>
                    <w:sz w:val="21"/>
                    <w:szCs w:val="21"/>
                    <w:lang w:val="en-US" w:eastAsia="zh-CN"/>
                  </w:rPr>
                  <w:t>ReadoutConv1D</w:t>
                </w:r>
              </w:p>
            </w:tc>
            <w:tc>
              <w:tcPr>
                <w:tcW w:w="6210" w:type="dxa"/>
                <w:vAlign w:val="top"/>
              </w:tcPr>
              <w:p w14:paraId="4F891477">
                <w:pPr>
                  <w:jc w:val="center"/>
                  <w:rPr>
                    <w:rFonts w:hint="default" w:ascii="Cambria Math" w:hAnsi="Cambria Math" w:eastAsia="宋体" w:cs="Cambria Math"/>
                    <w:i w:val="0"/>
                    <w:sz w:val="21"/>
                    <w:szCs w:val="21"/>
                    <w:vertAlign w:val="baseline"/>
                    <w:lang w:val="en-US" w:eastAsia="zh-CN"/>
                  </w:rPr>
                </w:pPr>
                <w:r>
                  <w:rPr>
                    <w:rFonts w:hint="default" w:ascii="Cambria Math" w:hAnsi="Cambria Math" w:eastAsia="宋体" w:cs="Cambria Math"/>
                    <w:i w:val="0"/>
                    <w:sz w:val="21"/>
                    <w:szCs w:val="21"/>
                    <w:vertAlign w:val="baseline"/>
                    <w:lang w:val="en-US" w:eastAsia="zh-CN"/>
                  </w:rPr>
                  <w:t>标准方法，使用了不对称的池化函数进行聚合。</w:t>
                </w:r>
              </w:p>
            </w:tc>
          </w:tr>
          <w:tr w14:paraId="7AFA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335" w:type="dxa"/>
                <w:vAlign w:val="top"/>
              </w:tcPr>
              <w:p w14:paraId="3924A8E8">
                <w:pPr>
                  <w:jc w:val="center"/>
                  <w:rPr>
                    <w:rFonts w:hint="default" w:ascii="Cambria Math" w:hAnsi="Cambria Math" w:eastAsia="宋体" w:cs="Cambria Math"/>
                    <w:b w:val="0"/>
                    <w:i w:val="0"/>
                    <w:sz w:val="21"/>
                    <w:szCs w:val="21"/>
                    <w:lang w:val="en-US" w:eastAsia="zh-CN"/>
                  </w:rPr>
                </w:pPr>
                <w:r>
                  <w:rPr>
                    <w:rFonts w:hint="default" w:ascii="Cambria Math" w:hAnsi="Cambria Math" w:eastAsia="宋体" w:cs="Cambria Math"/>
                    <w:b w:val="0"/>
                    <w:i w:val="0"/>
                    <w:sz w:val="21"/>
                    <w:szCs w:val="21"/>
                    <w:lang w:val="en-US" w:eastAsia="zh-CN"/>
                  </w:rPr>
                  <w:t>ReadoutPaperDirect</w:t>
                </w:r>
              </w:p>
            </w:tc>
            <w:tc>
              <w:tcPr>
                <w:tcW w:w="6210" w:type="dxa"/>
                <w:vAlign w:val="top"/>
              </w:tcPr>
              <w:p w14:paraId="5A15AE7F">
                <w:pPr>
                  <w:jc w:val="center"/>
                  <w:rPr>
                    <w:rFonts w:hint="default" w:ascii="Cambria Math" w:hAnsi="Cambria Math" w:eastAsia="宋体" w:cs="Cambria Math"/>
                    <w:i w:val="0"/>
                    <w:sz w:val="21"/>
                    <w:szCs w:val="21"/>
                    <w:vertAlign w:val="baseline"/>
                    <w:lang w:val="en-US" w:eastAsia="zh-CN"/>
                  </w:rPr>
                </w:pPr>
                <w:r>
                  <w:rPr>
                    <w:rFonts w:hint="default" w:ascii="Cambria Math" w:hAnsi="Cambria Math" w:eastAsia="宋体" w:cs="Cambria Math"/>
                    <w:b w:val="0"/>
                    <w:i w:val="0"/>
                    <w:sz w:val="21"/>
                    <w:szCs w:val="21"/>
                    <w:lang w:val="en-US" w:eastAsia="zh-CN"/>
                  </w:rPr>
                  <w:t>使用论文提出的框架。</w:t>
                </w:r>
              </w:p>
            </w:tc>
          </w:tr>
          <w:tr w14:paraId="51F8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335" w:type="dxa"/>
                <w:vAlign w:val="top"/>
              </w:tcPr>
              <w:p w14:paraId="484B5AE4">
                <w:pPr>
                  <w:jc w:val="center"/>
                  <w:rPr>
                    <w:rFonts w:hint="default" w:ascii="Cambria Math" w:hAnsi="Cambria Math" w:eastAsia="宋体" w:cs="Cambria Math"/>
                    <w:b w:val="0"/>
                    <w:i w:val="0"/>
                    <w:sz w:val="21"/>
                    <w:szCs w:val="21"/>
                    <w:lang w:val="en-US" w:eastAsia="zh-CN"/>
                  </w:rPr>
                </w:pPr>
                <w:r>
                  <w:rPr>
                    <w:rFonts w:hint="default" w:ascii="Cambria Math" w:hAnsi="Cambria Math" w:eastAsia="宋体" w:cs="Cambria Math"/>
                    <w:b w:val="0"/>
                    <w:i w:val="0"/>
                    <w:sz w:val="21"/>
                    <w:szCs w:val="21"/>
                    <w:lang w:val="en-US" w:eastAsia="zh-CN"/>
                  </w:rPr>
                  <w:t>ReadoutPaperWeighted</w:t>
                </w:r>
              </w:p>
            </w:tc>
            <w:tc>
              <w:tcPr>
                <w:tcW w:w="6210" w:type="dxa"/>
                <w:vAlign w:val="top"/>
              </w:tcPr>
              <w:p w14:paraId="1AA429D0">
                <w:pPr>
                  <w:jc w:val="center"/>
                  <w:rPr>
                    <w:rFonts w:hint="default" w:ascii="Cambria Math" w:hAnsi="Cambria Math" w:eastAsia="宋体" w:cs="Cambria Math"/>
                    <w:i w:val="0"/>
                    <w:sz w:val="21"/>
                    <w:szCs w:val="21"/>
                    <w:vertAlign w:val="baseline"/>
                    <w:lang w:val="en-US" w:eastAsia="zh-CN"/>
                  </w:rPr>
                </w:pPr>
                <w:r>
                  <w:rPr>
                    <w:rFonts w:hint="default" w:ascii="Cambria Math" w:hAnsi="Cambria Math" w:eastAsia="宋体" w:cs="Cambria Math"/>
                    <w:b w:val="0"/>
                    <w:i w:val="0"/>
                    <w:sz w:val="21"/>
                    <w:szCs w:val="21"/>
                    <w:lang w:val="en-US" w:eastAsia="zh-CN"/>
                  </w:rPr>
                  <w:t>在论文提出的框架上修改了如何总结两条路径。</w:t>
                </w:r>
              </w:p>
            </w:tc>
          </w:tr>
        </w:tbl>
        <w:p w14:paraId="79291C21">
          <w:pPr>
            <w:tabs>
              <w:tab w:val="left" w:pos="4660"/>
            </w:tabs>
            <w:bidi w:val="0"/>
            <w:jc w:val="left"/>
            <w:rPr>
              <w:rFonts w:hint="default"/>
              <w:lang w:val="en-US" w:eastAsia="zh-CN"/>
            </w:rPr>
          </w:pPr>
          <w:r>
            <w:rPr>
              <w:rFonts w:hint="eastAsia"/>
              <w:lang w:val="en-US" w:eastAsia="zh-CN"/>
            </w:rPr>
            <w:tab/>
          </w:r>
        </w:p>
        <w:p w14:paraId="5E0DE9C5">
          <w:pPr>
            <w:pStyle w:val="2"/>
            <w:ind w:left="578" w:hanging="578"/>
            <w:rPr>
              <w:rFonts w:hint="eastAsia"/>
            </w:rPr>
          </w:pPr>
          <w:bookmarkStart w:id="27" w:name="_Toc29576"/>
          <w:r>
            <w:rPr>
              <w:rFonts w:hint="eastAsia"/>
            </w:rPr>
            <w:t>实验设计</w:t>
          </w:r>
          <w:bookmarkEnd w:id="27"/>
        </w:p>
        <w:p w14:paraId="61141EC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b w:val="0"/>
              <w:i w:val="0"/>
              <w:lang w:val="en-US" w:eastAsia="zh-CN"/>
            </w:rPr>
          </w:pPr>
          <w:r>
            <w:rPr>
              <w:rFonts w:hint="default" w:ascii="Cambria Math" w:hAnsi="Cambria Math" w:eastAsia="宋体" w:cs="Cambria Math"/>
              <w:lang w:val="en-US" w:eastAsia="zh-CN"/>
            </w:rPr>
            <w:t>由于之前没有做过神经网络相关项目，所以在实现</w:t>
          </w:r>
          <w:r>
            <w:rPr>
              <w:rFonts w:hint="eastAsia" w:ascii="Cambria Math" w:hAnsi="Cambria Math" w:cs="Cambria Math"/>
              <w:lang w:val="en-US" w:eastAsia="zh-CN"/>
            </w:rPr>
            <w:t xml:space="preserve"> </w:t>
          </w:r>
          <w:r>
            <w:rPr>
              <w:rFonts w:hint="default" w:ascii="Cambria Math" w:hAnsi="Cambria Math" w:eastAsia="宋体" w:cs="Cambria Math"/>
              <w:lang w:val="en-US" w:eastAsia="zh-CN"/>
            </w:rPr>
            <w:t>Conv</w:t>
          </w:r>
          <w:r>
            <w:rPr>
              <w:rFonts w:hint="eastAsia" w:ascii="Cambria Math" w:hAnsi="Cambria Math" w:cs="Cambria Math"/>
              <w:lang w:val="en-US" w:eastAsia="zh-CN"/>
            </w:rPr>
            <w:t xml:space="preserve"> </w:t>
          </w:r>
          <w:r>
            <w:rPr>
              <w:rFonts w:hint="default" w:ascii="Cambria Math" w:hAnsi="Cambria Math" w:eastAsia="宋体" w:cs="Cambria Math"/>
              <w:lang w:val="en-US" w:eastAsia="zh-CN"/>
            </w:rPr>
            <w:t>模块之前，我先尝试使用</w:t>
          </w:r>
          <w:r>
            <w:rPr>
              <w:rFonts w:hint="default" w:ascii="Cambria Math" w:hAnsi="Cambria Math" w:eastAsia="宋体" w:cs="Cambria Math"/>
              <w:b w:val="0"/>
              <w:i w:val="0"/>
              <w:lang w:val="en-US" w:eastAsia="zh-CN"/>
            </w:rPr>
            <w:t>标准图读出操作来编写</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Readout</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模块。</w:t>
          </w:r>
          <w:r>
            <w:rPr>
              <w:rFonts w:hint="eastAsia" w:ascii="Cambria Math" w:hAnsi="Cambria Math" w:cs="Cambria Math"/>
              <w:b w:val="0"/>
              <w:i w:val="0"/>
              <w:lang w:val="en-US" w:eastAsia="zh-CN"/>
            </w:rPr>
            <w:t>其中</w:t>
          </w:r>
          <w:r>
            <w:rPr>
              <w:rFonts w:hint="default" w:ascii="Cambria Math" w:hAnsi="Cambria Math" w:eastAsia="宋体" w:cs="Cambria Math"/>
              <w:b w:val="0"/>
              <w:i w:val="0"/>
              <w:lang w:val="en-US" w:eastAsia="zh-CN"/>
            </w:rPr>
            <w:t>标准图读出操作通常先使用一个共享的神经网络对每个节点特征进行变换，然后将变换后的节点特征聚合为图表示，最后将池化后的图表示输入到一个分类器中进行分类。在变换节点特征和聚合节点特征时选择的方法需要满足结点之间置换不变的特性，所以我</w:t>
          </w:r>
          <w:r>
            <w:rPr>
              <w:rFonts w:hint="eastAsia" w:ascii="Cambria Math" w:hAnsi="Cambria Math" w:cs="Cambria Math"/>
              <w:b w:val="0"/>
              <w:i w:val="0"/>
              <w:lang w:val="en-US" w:eastAsia="zh-CN"/>
            </w:rPr>
            <w:t>首先</w:t>
          </w:r>
          <w:r>
            <w:rPr>
              <w:rFonts w:hint="default" w:ascii="Cambria Math" w:hAnsi="Cambria Math" w:eastAsia="宋体" w:cs="Cambria Math"/>
              <w:b w:val="0"/>
              <w:i w:val="0"/>
              <w:lang w:val="en-US" w:eastAsia="zh-CN"/>
            </w:rPr>
            <w:t>选择了平均池化和最大池化，最后再使用一个</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MLP</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进行分类。</w:t>
          </w:r>
        </w:p>
        <w:p w14:paraId="3B119E8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b w:val="0"/>
              <w:i w:val="0"/>
              <w:lang w:val="en-US" w:eastAsia="zh-CN"/>
            </w:rPr>
          </w:pPr>
          <w:r>
            <w:rPr>
              <w:rFonts w:hint="default" w:ascii="Cambria Math" w:hAnsi="Cambria Math" w:eastAsia="宋体" w:cs="Cambria Math"/>
              <w:b w:val="0"/>
              <w:i w:val="0"/>
              <w:lang w:val="en-US" w:eastAsia="zh-CN"/>
            </w:rPr>
            <w:t>在图嵌入层中，代码设定了一个图的节点数量为</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max_nodes，会对数据进行填充与截断，一个节点的节点特征数为</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feature_dim，这些特征被写入初始特征矩阵</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x，所以</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的形状为</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[graph_num * max_nodes, feature_dim]，其中每一行代表一个节点的特征，每</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max_nodes</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行代表一个图的所有节点，一共有</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graph_num</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行。初始的</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通过图卷积层后转换得到</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h，然后再通过</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h</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与</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预测标签值。这里的问题在于，一个图的节点数量可能不到</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max_nodes</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个，而一个节点的节点特征数也可能不到</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feature_dim</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个，所以在</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中会有许多的填充</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0。本人验证过初始特征</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x，发现</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中的所有节点的特征数都是</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feature_dim，所以在这里只需要注意填充的全零行，也就是填充的不与任何节点相邻的节点。</w:t>
          </w:r>
        </w:p>
        <w:p w14:paraId="6281300C">
          <w:pPr>
            <w:keepNext w:val="0"/>
            <w:keepLines w:val="0"/>
            <w:pageBreakBefore w:val="0"/>
            <w:widowControl w:val="0"/>
            <w:kinsoku/>
            <w:wordWrap/>
            <w:overflowPunct/>
            <w:topLinePunct w:val="0"/>
            <w:autoSpaceDE/>
            <w:autoSpaceDN/>
            <w:bidi w:val="0"/>
            <w:adjustRightInd/>
            <w:snapToGrid/>
            <w:ind w:left="240" w:leftChars="100" w:firstLine="180" w:firstLineChars="75"/>
            <w:textAlignment w:val="auto"/>
            <w:rPr>
              <w:rFonts w:hint="default" w:ascii="Cambria Math" w:hAnsi="Cambria Math" w:eastAsia="宋体" w:cs="Cambria Math"/>
              <w:b w:val="0"/>
              <w:i w:val="0"/>
              <w:lang w:val="en-US" w:eastAsia="zh-CN"/>
            </w:rPr>
          </w:pPr>
          <w:r>
            <w:rPr>
              <w:rFonts w:hint="default" w:ascii="Cambria Math" w:hAnsi="Cambria Math" w:eastAsia="宋体" w:cs="Cambria Math"/>
              <w:b w:val="0"/>
              <w:i w:val="0"/>
              <w:lang w:val="en-US" w:eastAsia="zh-CN"/>
            </w:rPr>
            <w:t>这样的</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经过图卷积层得到</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h，由于填充的节点不与任何节点相邻，所以</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h是没有问题的。但是在接下来的读出操作中，我们把</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h</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与</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连接后，如果之间使用连接后的矩阵经过</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Readout，那么填充的节点也会被用于预测，而原来不存在于图中的节点被用来进行训练就会导致训练的结果有很大的问题。</w:t>
          </w:r>
        </w:p>
        <w:p w14:paraId="7D2C277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b w:val="0"/>
              <w:i w:val="0"/>
              <w:lang w:val="en-US" w:eastAsia="zh-CN"/>
            </w:rPr>
          </w:pPr>
          <w:r>
            <w:rPr>
              <w:rFonts w:hint="default" w:ascii="Cambria Math" w:hAnsi="Cambria Math" w:eastAsia="宋体" w:cs="Cambria Math"/>
              <w:b w:val="0"/>
              <w:i w:val="0"/>
              <w:lang w:val="en-US" w:eastAsia="zh-CN"/>
            </w:rPr>
            <w:t>为了解决这个问题，我们可以检测</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x</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的每一行，如果一行为全</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0</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值，那么这一行就是被填充的节点，使用掩码</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mask</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记录每一行，得到一个形状为</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[graph_num, max_nodes]</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的矩阵，代表一个图的一个节点是否为被填充的节点。</w:t>
          </w:r>
        </w:p>
        <w:p w14:paraId="18CCC5D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b w:val="0"/>
              <w:i w:val="0"/>
              <w:lang w:val="en-US" w:eastAsia="zh-CN"/>
            </w:rPr>
          </w:pPr>
          <w:r>
            <w:rPr>
              <w:rFonts w:hint="default" w:ascii="Cambria Math" w:hAnsi="Cambria Math" w:eastAsia="宋体" w:cs="Cambria Math"/>
              <w:b w:val="0"/>
              <w:i w:val="0"/>
              <w:lang w:val="en-US" w:eastAsia="zh-CN"/>
            </w:rPr>
            <w:t>这样的代码的训练结果如</w:t>
          </w:r>
          <w:r>
            <w:rPr>
              <w:rFonts w:hint="default" w:ascii="Cambria Math" w:hAnsi="Cambria Math" w:eastAsia="宋体" w:cs="Cambria Math"/>
              <w:b w:val="0"/>
              <w:i w:val="0"/>
              <w:lang w:val="en-US" w:eastAsia="zh-CN"/>
            </w:rPr>
            <w:fldChar w:fldCharType="begin"/>
          </w:r>
          <w:r>
            <w:rPr>
              <w:rFonts w:hint="default" w:ascii="Cambria Math" w:hAnsi="Cambria Math" w:eastAsia="宋体" w:cs="Cambria Math"/>
              <w:b w:val="0"/>
              <w:i w:val="0"/>
              <w:lang w:val="en-US" w:eastAsia="zh-CN"/>
            </w:rPr>
            <w:instrText xml:space="preserve"> REF _Ref22122 \h </w:instrText>
          </w:r>
          <w:r>
            <w:rPr>
              <w:rFonts w:hint="default" w:ascii="Cambria Math" w:hAnsi="Cambria Math" w:eastAsia="宋体" w:cs="Cambria Math"/>
              <w:b w:val="0"/>
              <w:i w:val="0"/>
              <w:lang w:val="en-US" w:eastAsia="zh-CN"/>
            </w:rPr>
            <w:fldChar w:fldCharType="separate"/>
          </w:r>
          <w:r>
            <w:t>图 2</w:t>
          </w:r>
          <w:r>
            <w:rPr>
              <w:rFonts w:hint="default" w:ascii="Cambria Math" w:hAnsi="Cambria Math" w:eastAsia="宋体" w:cs="Cambria Math"/>
              <w:b w:val="0"/>
              <w:i w:val="0"/>
              <w:lang w:val="en-US" w:eastAsia="zh-CN"/>
            </w:rPr>
            <w:fldChar w:fldCharType="end"/>
          </w:r>
          <w:r>
            <w:rPr>
              <w:rFonts w:hint="eastAsia" w:ascii="Cambria Math" w:hAnsi="Cambria Math" w:cs="Cambria Math"/>
              <w:b w:val="0"/>
              <w:i w:val="0"/>
              <w:lang w:val="en-US" w:eastAsia="zh-CN"/>
            </w:rPr>
            <w:t xml:space="preserve"> 所示</w:t>
          </w:r>
          <w:r>
            <w:rPr>
              <w:rFonts w:hint="default" w:ascii="Cambria Math" w:hAnsi="Cambria Math" w:eastAsia="宋体" w:cs="Cambria Math"/>
              <w:b w:val="0"/>
              <w:i w:val="0"/>
              <w:lang w:val="en-US" w:eastAsia="zh-CN"/>
            </w:rPr>
            <w:t>，可以看到模型几乎没有学习到有用的特征，预测</w:t>
          </w:r>
          <w:r>
            <w:rPr>
              <w:rFonts w:hint="eastAsia" w:ascii="Cambria Math" w:hAnsi="Cambria Math" w:cs="Cambria Math"/>
              <w:b w:val="0"/>
              <w:i w:val="0"/>
              <w:lang w:val="en-US" w:eastAsia="zh-CN"/>
            </w:rPr>
            <w:t>的结果全为1。</w:t>
          </w:r>
        </w:p>
        <w:p w14:paraId="13DEA66D">
          <w:pPr>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宋体" w:cs="Cambria Math"/>
            </w:rPr>
          </w:pPr>
          <w:r>
            <w:drawing>
              <wp:inline distT="0" distB="0" distL="114300" distR="114300">
                <wp:extent cx="2709545" cy="2147570"/>
                <wp:effectExtent l="0" t="0" r="8255" b="1143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2709545" cy="2147570"/>
                        </a:xfrm>
                        <a:prstGeom prst="rect">
                          <a:avLst/>
                        </a:prstGeom>
                        <a:noFill/>
                        <a:ln>
                          <a:noFill/>
                        </a:ln>
                      </pic:spPr>
                    </pic:pic>
                  </a:graphicData>
                </a:graphic>
              </wp:inline>
            </w:drawing>
          </w:r>
        </w:p>
        <w:p w14:paraId="264D2801">
          <w:pPr>
            <w:pStyle w:val="11"/>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黑体" w:cs="Cambria Math"/>
              <w:lang w:val="en-US" w:eastAsia="zh-CN"/>
            </w:rPr>
          </w:pPr>
          <w:bookmarkStart w:id="28" w:name="_Ref22122"/>
          <w:r>
            <w:t xml:space="preserve">图 </w:t>
          </w:r>
          <w:r>
            <w:fldChar w:fldCharType="begin"/>
          </w:r>
          <w:r>
            <w:instrText xml:space="preserve"> SEQ 图 \* ARABIC </w:instrText>
          </w:r>
          <w:r>
            <w:fldChar w:fldCharType="separate"/>
          </w:r>
          <w:r>
            <w:t>2</w:t>
          </w:r>
          <w:r>
            <w:fldChar w:fldCharType="end"/>
          </w:r>
          <w:bookmarkEnd w:id="28"/>
          <w:r>
            <w:rPr>
              <w:rFonts w:hint="eastAsia"/>
              <w:lang w:val="en-US" w:eastAsia="zh-CN"/>
            </w:rPr>
            <w:t xml:space="preserve">  ReadoutInvariantPool 预测结果</w:t>
          </w:r>
        </w:p>
        <w:p w14:paraId="5137129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b w:val="0"/>
              <w:i w:val="0"/>
              <w:lang w:val="en-US" w:eastAsia="zh-CN"/>
            </w:rPr>
          </w:pPr>
          <w:r>
            <w:rPr>
              <w:rFonts w:hint="default" w:ascii="Cambria Math" w:hAnsi="Cambria Math" w:eastAsia="宋体" w:cs="Cambria Math"/>
              <w:b w:val="0"/>
              <w:i w:val="0"/>
              <w:lang w:val="en-US" w:eastAsia="zh-CN"/>
            </w:rPr>
            <w:t>于是我再次阅读了论文，论文中提出在数据处理部分根据</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AST</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的自然顺序来对节点进行固定排序，所以在论文提出的</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Conv</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模块中并没有使用置换不变的函数，那么在我的尝试代码中也可以使用不对称的函数。我重新使用了基于</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1D</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卷积的非置换不变</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Readout</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模型，该模型在保持节点级别</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MLP</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变换的基础上，使用</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1D</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卷积层来捕捉节点序列中的顺序模式，充分利用</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AST</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预定义排序带来的结构信息。模型首先通过共享</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MLP</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对每个节点的拼接特征进行变换，然后将处理后的节点特征序列通过多层</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1D</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卷积提取局部模式，最后通过全局最大池化和</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MLP</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分类器进行图级别分类。与</w:t>
          </w:r>
          <w:r>
            <w:rPr>
              <w:rFonts w:hint="eastAsia" w:ascii="Cambria Math" w:hAnsi="Cambria Math" w:cs="Cambria Math"/>
              <w:b w:val="0"/>
              <w:i w:val="0"/>
              <w:lang w:val="en-US" w:eastAsia="zh-CN"/>
            </w:rPr>
            <w:t>上个</w:t>
          </w:r>
          <w:r>
            <w:rPr>
              <w:rFonts w:hint="default" w:ascii="Cambria Math" w:hAnsi="Cambria Math" w:eastAsia="宋体" w:cs="Cambria Math"/>
              <w:b w:val="0"/>
              <w:i w:val="0"/>
              <w:lang w:val="en-US" w:eastAsia="zh-CN"/>
            </w:rPr>
            <w:t>版本的关键区别在于使用</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1D</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卷积替代了对称池化操作，这使得模型能够学习节点顺序中蕴含的代码结构信息。</w:t>
          </w:r>
        </w:p>
        <w:p w14:paraId="7FBC2BA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b w:val="0"/>
              <w:i w:val="0"/>
              <w:lang w:val="en-US" w:eastAsia="zh-CN"/>
            </w:rPr>
          </w:pPr>
          <w:r>
            <w:rPr>
              <w:rFonts w:hint="default" w:ascii="Cambria Math" w:hAnsi="Cambria Math" w:eastAsia="宋体" w:cs="Cambria Math"/>
              <w:b w:val="0"/>
              <w:i w:val="0"/>
              <w:lang w:val="en-US" w:eastAsia="zh-CN"/>
            </w:rPr>
            <w:t>这样的代码训练结果如</w:t>
          </w:r>
          <w:r>
            <w:rPr>
              <w:rFonts w:hint="default" w:ascii="Cambria Math" w:hAnsi="Cambria Math" w:eastAsia="宋体" w:cs="Cambria Math"/>
              <w:b w:val="0"/>
              <w:i w:val="0"/>
              <w:lang w:val="en-US" w:eastAsia="zh-CN"/>
            </w:rPr>
            <w:fldChar w:fldCharType="begin"/>
          </w:r>
          <w:r>
            <w:rPr>
              <w:rFonts w:hint="default" w:ascii="Cambria Math" w:hAnsi="Cambria Math" w:eastAsia="宋体" w:cs="Cambria Math"/>
              <w:b w:val="0"/>
              <w:i w:val="0"/>
              <w:lang w:val="en-US" w:eastAsia="zh-CN"/>
            </w:rPr>
            <w:instrText xml:space="preserve"> REF _Ref22518 \h </w:instrText>
          </w:r>
          <w:r>
            <w:rPr>
              <w:rFonts w:hint="default" w:ascii="Cambria Math" w:hAnsi="Cambria Math" w:eastAsia="宋体" w:cs="Cambria Math"/>
              <w:b w:val="0"/>
              <w:i w:val="0"/>
              <w:lang w:val="en-US" w:eastAsia="zh-CN"/>
            </w:rPr>
            <w:fldChar w:fldCharType="separate"/>
          </w:r>
          <w:r>
            <w:t>图 3</w:t>
          </w:r>
          <w:r>
            <w:rPr>
              <w:rFonts w:hint="default" w:ascii="Cambria Math" w:hAnsi="Cambria Math" w:eastAsia="宋体" w:cs="Cambria Math"/>
              <w:b w:val="0"/>
              <w:i w:val="0"/>
              <w:lang w:val="en-US" w:eastAsia="zh-CN"/>
            </w:rPr>
            <w:fldChar w:fldCharType="end"/>
          </w:r>
          <w:r>
            <w:rPr>
              <w:rFonts w:hint="eastAsia" w:ascii="Cambria Math" w:hAnsi="Cambria Math" w:cs="Cambria Math"/>
              <w:b w:val="0"/>
              <w:i w:val="0"/>
              <w:lang w:val="en-US" w:eastAsia="zh-CN"/>
            </w:rPr>
            <w:t xml:space="preserve"> 所示</w:t>
          </w:r>
          <w:r>
            <w:rPr>
              <w:rFonts w:hint="default" w:ascii="Cambria Math" w:hAnsi="Cambria Math" w:eastAsia="宋体" w:cs="Cambria Math"/>
              <w:b w:val="0"/>
              <w:i w:val="0"/>
              <w:lang w:val="en-US" w:eastAsia="zh-CN"/>
            </w:rPr>
            <w:t>，这次的训练结果不再是全部预测相同的结果，正确率也有一定的提升，说明使用不对称的函数确实是优化的一个方向。</w:t>
          </w:r>
        </w:p>
        <w:p w14:paraId="5F10CB48">
          <w:pPr>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宋体" w:cs="Cambria Math"/>
            </w:rPr>
          </w:pPr>
          <w:r>
            <w:rPr>
              <w:rFonts w:hint="default" w:ascii="Cambria Math" w:hAnsi="Cambria Math" w:eastAsia="宋体" w:cs="Cambria Math"/>
            </w:rPr>
            <w:drawing>
              <wp:inline distT="0" distB="0" distL="114300" distR="114300">
                <wp:extent cx="2802890" cy="2223135"/>
                <wp:effectExtent l="0" t="0" r="3810" b="1206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8"/>
                        <a:stretch>
                          <a:fillRect/>
                        </a:stretch>
                      </pic:blipFill>
                      <pic:spPr>
                        <a:xfrm>
                          <a:off x="0" y="0"/>
                          <a:ext cx="2802890" cy="2223135"/>
                        </a:xfrm>
                        <a:prstGeom prst="rect">
                          <a:avLst/>
                        </a:prstGeom>
                        <a:noFill/>
                        <a:ln>
                          <a:noFill/>
                        </a:ln>
                      </pic:spPr>
                    </pic:pic>
                  </a:graphicData>
                </a:graphic>
              </wp:inline>
            </w:drawing>
          </w:r>
        </w:p>
        <w:p w14:paraId="1CF26A7B">
          <w:pPr>
            <w:pStyle w:val="11"/>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黑体" w:cs="Cambria Math"/>
              <w:lang w:val="en-US" w:eastAsia="zh-CN"/>
            </w:rPr>
          </w:pPr>
          <w:bookmarkStart w:id="29" w:name="_Ref22518"/>
          <w:r>
            <w:t xml:space="preserve">图 </w:t>
          </w:r>
          <w:r>
            <w:fldChar w:fldCharType="begin"/>
          </w:r>
          <w:r>
            <w:instrText xml:space="preserve"> SEQ 图 \* ARABIC </w:instrText>
          </w:r>
          <w:r>
            <w:fldChar w:fldCharType="separate"/>
          </w:r>
          <w:r>
            <w:t>3</w:t>
          </w:r>
          <w:r>
            <w:fldChar w:fldCharType="end"/>
          </w:r>
          <w:bookmarkEnd w:id="29"/>
          <w:r>
            <w:rPr>
              <w:rFonts w:hint="eastAsia"/>
              <w:lang w:val="en-US" w:eastAsia="zh-CN"/>
            </w:rPr>
            <w:t xml:space="preserve">  ReadoutConv1D 预测结果</w:t>
          </w:r>
        </w:p>
        <w:p w14:paraId="42DEEE8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b w:val="0"/>
              <w:i w:val="0"/>
              <w:lang w:val="en-US" w:eastAsia="zh-CN"/>
            </w:rPr>
          </w:pPr>
          <w:r>
            <w:rPr>
              <w:rFonts w:hint="eastAsia" w:ascii="Cambria Math" w:hAnsi="Cambria Math" w:cs="Cambria Math"/>
              <w:b w:val="0"/>
              <w:i w:val="0"/>
              <w:lang w:val="en-US" w:eastAsia="zh-CN"/>
            </w:rPr>
            <w:t>之后我使</w:t>
          </w:r>
          <w:r>
            <w:rPr>
              <w:rFonts w:hint="default" w:ascii="Cambria Math" w:hAnsi="Cambria Math" w:eastAsia="宋体" w:cs="Cambria Math"/>
              <w:b w:val="0"/>
              <w:i w:val="0"/>
              <w:lang w:val="en-US" w:eastAsia="zh-CN"/>
            </w:rPr>
            <w:t>用论文提出的框架进行了代码编写，实现了基于双路径</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1D</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卷积的</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Readout</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模块，该模块遵循论文中</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Conv</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模块的设计，包含两个独立的卷积路径：路径</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1</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处理最终节点特征与初始节点特征的拼接，路径</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2</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仅处理最终节点特征。每个路径都经过多层</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1D</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卷积和池化操作，然后分别通过</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MLP</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分类器得到预测结果，最后将两个路径的输出进行逐元素相乘作为最终预测，但是训练的结果如</w:t>
          </w:r>
          <w:r>
            <w:rPr>
              <w:rFonts w:hint="default" w:ascii="Cambria Math" w:hAnsi="Cambria Math" w:eastAsia="宋体" w:cs="Cambria Math"/>
              <w:b w:val="0"/>
              <w:i w:val="0"/>
              <w:lang w:val="en-US" w:eastAsia="zh-CN"/>
            </w:rPr>
            <w:fldChar w:fldCharType="begin"/>
          </w:r>
          <w:r>
            <w:rPr>
              <w:rFonts w:hint="default" w:ascii="Cambria Math" w:hAnsi="Cambria Math" w:eastAsia="宋体" w:cs="Cambria Math"/>
              <w:b w:val="0"/>
              <w:i w:val="0"/>
              <w:lang w:val="en-US" w:eastAsia="zh-CN"/>
            </w:rPr>
            <w:instrText xml:space="preserve"> REF _Ref23285 \h </w:instrText>
          </w:r>
          <w:r>
            <w:rPr>
              <w:rFonts w:hint="default" w:ascii="Cambria Math" w:hAnsi="Cambria Math" w:eastAsia="宋体" w:cs="Cambria Math"/>
              <w:b w:val="0"/>
              <w:i w:val="0"/>
              <w:lang w:val="en-US" w:eastAsia="zh-CN"/>
            </w:rPr>
            <w:fldChar w:fldCharType="separate"/>
          </w:r>
          <w:r>
            <w:t>图 4</w:t>
          </w:r>
          <w:r>
            <w:rPr>
              <w:rFonts w:hint="default" w:ascii="Cambria Math" w:hAnsi="Cambria Math" w:eastAsia="宋体" w:cs="Cambria Math"/>
              <w:b w:val="0"/>
              <w:i w:val="0"/>
              <w:lang w:val="en-US" w:eastAsia="zh-CN"/>
            </w:rPr>
            <w:fldChar w:fldCharType="end"/>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所示，模型并没有学习到有用的特征，预测的结果全为</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0。</w:t>
          </w:r>
        </w:p>
        <w:p w14:paraId="765B95E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b w:val="0"/>
              <w:i w:val="0"/>
              <w:lang w:val="en-US" w:eastAsia="zh-CN"/>
            </w:rPr>
          </w:pPr>
          <w:r>
            <w:rPr>
              <w:rFonts w:hint="default" w:ascii="Cambria Math" w:hAnsi="Cambria Math" w:eastAsia="宋体" w:cs="Cambria Math"/>
              <w:b w:val="0"/>
              <w:i w:val="0"/>
              <w:lang w:val="en-US" w:eastAsia="zh-CN"/>
            </w:rPr>
            <w:t>我认为这里的问题在于直接相乘</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output1</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与</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output2。当</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output</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中的值为负数时，经过</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Sigmoid</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函数后会变为小于</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0.5</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的值，更倾向于预测</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0；当</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output</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中的值为正数时，经过</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Sigmoid</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函数后会变为大于</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0.5</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的值，更倾向预测</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1。而相乘两个负值会得到一个正值，这样会导致模型归纳两个预测</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0</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的路径后得出预测</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1</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的结论，这样显然是不符合逻辑的。（也许是我对论文的理解有误）</w:t>
          </w:r>
        </w:p>
        <w:p w14:paraId="2AC87178">
          <w:pPr>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宋体" w:cs="Cambria Math"/>
            </w:rPr>
          </w:pPr>
          <w:r>
            <w:rPr>
              <w:rFonts w:hint="default" w:ascii="Cambria Math" w:hAnsi="Cambria Math" w:eastAsia="宋体" w:cs="Cambria Math"/>
            </w:rPr>
            <w:drawing>
              <wp:inline distT="0" distB="0" distL="114300" distR="114300">
                <wp:extent cx="3175000" cy="2527300"/>
                <wp:effectExtent l="0" t="0" r="0"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9"/>
                        <a:stretch>
                          <a:fillRect/>
                        </a:stretch>
                      </pic:blipFill>
                      <pic:spPr>
                        <a:xfrm>
                          <a:off x="0" y="0"/>
                          <a:ext cx="3175000" cy="2527300"/>
                        </a:xfrm>
                        <a:prstGeom prst="rect">
                          <a:avLst/>
                        </a:prstGeom>
                        <a:noFill/>
                        <a:ln>
                          <a:noFill/>
                        </a:ln>
                      </pic:spPr>
                    </pic:pic>
                  </a:graphicData>
                </a:graphic>
              </wp:inline>
            </w:drawing>
          </w:r>
        </w:p>
        <w:p w14:paraId="531DCD6F">
          <w:pPr>
            <w:pStyle w:val="11"/>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黑体" w:cs="Cambria Math"/>
              <w:lang w:val="en-US" w:eastAsia="zh-CN"/>
            </w:rPr>
          </w:pPr>
          <w:bookmarkStart w:id="30" w:name="_Ref23285"/>
          <w:r>
            <w:t xml:space="preserve">图 </w:t>
          </w:r>
          <w:r>
            <w:fldChar w:fldCharType="begin"/>
          </w:r>
          <w:r>
            <w:instrText xml:space="preserve"> SEQ 图 \* ARABIC </w:instrText>
          </w:r>
          <w:r>
            <w:fldChar w:fldCharType="separate"/>
          </w:r>
          <w:r>
            <w:t>4</w:t>
          </w:r>
          <w:r>
            <w:fldChar w:fldCharType="end"/>
          </w:r>
          <w:bookmarkEnd w:id="30"/>
          <w:r>
            <w:rPr>
              <w:rFonts w:hint="eastAsia"/>
              <w:lang w:val="en-US" w:eastAsia="zh-CN"/>
            </w:rPr>
            <w:t xml:space="preserve">  ReadoutPaperDirect 预测结果</w:t>
          </w:r>
        </w:p>
        <w:p w14:paraId="6D00939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b w:val="0"/>
              <w:i w:val="0"/>
              <w:lang w:val="en-US" w:eastAsia="zh-CN"/>
            </w:rPr>
          </w:pPr>
          <w:r>
            <w:rPr>
              <w:rFonts w:hint="default" w:ascii="Cambria Math" w:hAnsi="Cambria Math" w:eastAsia="宋体" w:cs="Cambria Math"/>
              <w:b w:val="0"/>
              <w:i w:val="0"/>
              <w:lang w:val="en-US" w:eastAsia="zh-CN"/>
            </w:rPr>
            <w:t>为了解决逐元素乘法导致的逻辑矛盾问题，我对模型进行了改进。现在我们假设</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output1</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与</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output2</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结果都是有分量的，但是分量不相等，使用公式</w:t>
          </w:r>
          <w:r>
            <w:rPr>
              <w:rFonts w:hint="eastAsia" w:ascii="Cambria Math" w:hAnsi="Cambria Math" w:cs="Cambria Math"/>
              <w:b w:val="0"/>
              <w:i w:val="0"/>
              <w:lang w:val="en-US" w:eastAsia="zh-CN"/>
            </w:rPr>
            <w:t xml:space="preserve"> </w:t>
          </w:r>
          <w:r>
            <w:rPr>
              <w:rFonts w:hint="default" w:ascii="Cambria Math" w:hAnsi="Cambria Math" w:eastAsia="宋体" w:cs="Cambria Math"/>
              <w:b w:val="0"/>
              <w:i w:val="0"/>
              <w:lang w:val="en-US" w:eastAsia="zh-CN"/>
            </w:rPr>
            <w:t xml:space="preserve"> </w:t>
          </w:r>
          <m:oMath>
            <m:r>
              <m:rPr/>
              <w:rPr>
                <w:rFonts w:hint="default" w:ascii="Cambria Math" w:hAnsi="Cambria Math" w:eastAsia="宋体" w:cs="Cambria Math"/>
                <w:kern w:val="2"/>
                <w:sz w:val="24"/>
                <w:szCs w:val="22"/>
                <w:lang w:val="en-US" w:eastAsia="zh-CN" w:bidi="ar-SA"/>
              </w:rPr>
              <m:t>output = Sigmoid(ρ×output1+(1−ρ)×output2)</m:t>
            </m:r>
          </m:oMath>
          <w:r>
            <w:rPr>
              <w:rFonts w:hint="default" w:ascii="Cambria Math" w:hAnsi="Cambria Math" w:eastAsia="宋体" w:cs="Cambria Math"/>
              <w:b w:val="0"/>
              <w:i w:val="0"/>
              <w:kern w:val="2"/>
              <w:sz w:val="24"/>
              <w:szCs w:val="22"/>
              <w:lang w:val="en-US" w:eastAsia="zh-CN" w:bidi="ar-SA"/>
            </w:rPr>
            <w:t xml:space="preserve"> 作为输出结果，其中 </w:t>
          </w:r>
          <m:oMath>
            <m:r>
              <m:rPr/>
              <w:rPr>
                <w:rFonts w:hint="default" w:ascii="Cambria Math" w:hAnsi="Cambria Math" w:eastAsia="宋体" w:cs="Cambria Math"/>
                <w:kern w:val="2"/>
                <w:sz w:val="24"/>
                <w:szCs w:val="22"/>
                <w:lang w:val="en-US" w:eastAsia="zh-CN" w:bidi="ar-SA"/>
              </w:rPr>
              <m:t>0</m:t>
            </m:r>
            <m:r>
              <m:rPr/>
              <w:rPr>
                <w:rFonts w:hint="default" w:ascii="Cambria Math" w:hAnsi="Cambria Math" w:eastAsia="宋体" w:cs="Cambria Math"/>
                <w:kern w:val="2"/>
                <w:sz w:val="24"/>
                <w:szCs w:val="22"/>
                <w:lang w:val="en-US" w:bidi="ar-SA"/>
              </w:rPr>
              <m:t>≤ρ≤</m:t>
            </m:r>
            <m:r>
              <m:rPr/>
              <w:rPr>
                <w:rFonts w:hint="default" w:ascii="Cambria Math" w:hAnsi="Cambria Math" w:eastAsia="宋体" w:cs="Cambria Math"/>
                <w:kern w:val="2"/>
                <w:sz w:val="24"/>
                <w:szCs w:val="22"/>
                <w:lang w:val="en-US" w:eastAsia="zh-CN" w:bidi="ar-SA"/>
              </w:rPr>
              <m:t>1</m:t>
            </m:r>
          </m:oMath>
          <w:r>
            <w:rPr>
              <w:rFonts w:hint="default" w:ascii="Cambria Math" w:hAnsi="Cambria Math" w:eastAsia="宋体" w:cs="Cambria Math"/>
              <w:i w:val="0"/>
              <w:kern w:val="2"/>
              <w:sz w:val="24"/>
              <w:szCs w:val="22"/>
              <w:lang w:val="en-US" w:eastAsia="zh-CN" w:bidi="ar-SA"/>
            </w:rPr>
            <w:t xml:space="preserve"> 代表权重。这里使用不同的 </w:t>
          </w:r>
          <m:oMath>
            <m:r>
              <m:rPr/>
              <w:rPr>
                <w:rFonts w:hint="default" w:ascii="Cambria Math" w:hAnsi="Cambria Math" w:eastAsia="宋体" w:cs="Cambria Math"/>
                <w:kern w:val="2"/>
                <w:sz w:val="24"/>
                <w:szCs w:val="22"/>
                <w:lang w:val="en-US" w:bidi="ar-SA"/>
              </w:rPr>
              <m:t>ρ</m:t>
            </m:r>
          </m:oMath>
          <w:r>
            <w:rPr>
              <w:rFonts w:hint="default" w:ascii="Cambria Math" w:hAnsi="Cambria Math" w:eastAsia="宋体" w:cs="Cambria Math"/>
              <w:i w:val="0"/>
              <w:kern w:val="2"/>
              <w:sz w:val="24"/>
              <w:szCs w:val="22"/>
              <w:lang w:val="en-US" w:eastAsia="zh-CN" w:bidi="ar-SA"/>
            </w:rPr>
            <w:t xml:space="preserve"> 值进行测试，在 </w:t>
          </w:r>
          <m:oMath>
            <m:r>
              <m:rPr/>
              <w:rPr>
                <w:rFonts w:hint="default" w:ascii="Cambria Math" w:hAnsi="Cambria Math" w:eastAsia="宋体" w:cs="Cambria Math"/>
                <w:kern w:val="2"/>
                <w:sz w:val="24"/>
                <w:szCs w:val="22"/>
                <w:lang w:val="en-US" w:bidi="ar-SA"/>
              </w:rPr>
              <m:t>ρ</m:t>
            </m:r>
            <m:r>
              <m:rPr/>
              <w:rPr>
                <w:rFonts w:hint="default" w:ascii="Cambria Math" w:hAnsi="Cambria Math" w:eastAsia="宋体" w:cs="Cambria Math"/>
                <w:kern w:val="2"/>
                <w:sz w:val="24"/>
                <w:szCs w:val="22"/>
                <w:lang w:val="en-US" w:eastAsia="zh-CN" w:bidi="ar-SA"/>
              </w:rPr>
              <m:t>=0.75</m:t>
            </m:r>
          </m:oMath>
          <w:r>
            <w:rPr>
              <w:rFonts w:hint="default" w:ascii="Cambria Math" w:hAnsi="Cambria Math" w:eastAsia="宋体" w:cs="Cambria Math"/>
              <w:i w:val="0"/>
              <w:kern w:val="2"/>
              <w:sz w:val="24"/>
              <w:szCs w:val="22"/>
              <w:lang w:val="en-US" w:eastAsia="zh-CN" w:bidi="ar-SA"/>
            </w:rPr>
            <w:t xml:space="preserve"> 时的训练结果较佳。</w:t>
          </w:r>
          <w:r>
            <w:rPr>
              <w:rFonts w:hint="eastAsia" w:ascii="Cambria Math" w:hAnsi="Cambria Math" w:cs="Cambria Math"/>
              <w:i w:val="0"/>
              <w:kern w:val="2"/>
              <w:sz w:val="24"/>
              <w:szCs w:val="22"/>
              <w:lang w:val="en-US" w:eastAsia="zh-CN" w:bidi="ar-SA"/>
            </w:rPr>
            <w:t>预测结果如</w:t>
          </w:r>
          <w:r>
            <w:rPr>
              <w:rFonts w:hint="eastAsia" w:ascii="Cambria Math" w:hAnsi="Cambria Math" w:cs="Cambria Math"/>
              <w:i w:val="0"/>
              <w:kern w:val="2"/>
              <w:sz w:val="24"/>
              <w:szCs w:val="22"/>
              <w:lang w:val="en-US" w:eastAsia="zh-CN" w:bidi="ar-SA"/>
            </w:rPr>
            <w:fldChar w:fldCharType="begin"/>
          </w:r>
          <w:r>
            <w:rPr>
              <w:rFonts w:hint="eastAsia" w:ascii="Cambria Math" w:hAnsi="Cambria Math" w:cs="Cambria Math"/>
              <w:i w:val="0"/>
              <w:kern w:val="2"/>
              <w:sz w:val="24"/>
              <w:szCs w:val="22"/>
              <w:lang w:val="en-US" w:eastAsia="zh-CN" w:bidi="ar-SA"/>
            </w:rPr>
            <w:instrText xml:space="preserve"> REF _Ref23638 \h </w:instrText>
          </w:r>
          <w:r>
            <w:rPr>
              <w:rFonts w:hint="eastAsia" w:ascii="Cambria Math" w:hAnsi="Cambria Math" w:cs="Cambria Math"/>
              <w:i w:val="0"/>
              <w:kern w:val="2"/>
              <w:sz w:val="24"/>
              <w:szCs w:val="22"/>
              <w:lang w:val="en-US" w:eastAsia="zh-CN" w:bidi="ar-SA"/>
            </w:rPr>
            <w:fldChar w:fldCharType="separate"/>
          </w:r>
          <w:r>
            <w:t>图 5</w:t>
          </w:r>
          <w:r>
            <w:rPr>
              <w:rFonts w:hint="eastAsia" w:ascii="Cambria Math" w:hAnsi="Cambria Math" w:cs="Cambria Math"/>
              <w:i w:val="0"/>
              <w:kern w:val="2"/>
              <w:sz w:val="24"/>
              <w:szCs w:val="22"/>
              <w:lang w:val="en-US" w:eastAsia="zh-CN" w:bidi="ar-SA"/>
            </w:rPr>
            <w:fldChar w:fldCharType="end"/>
          </w:r>
          <w:r>
            <w:rPr>
              <w:rFonts w:hint="eastAsia" w:ascii="Cambria Math" w:hAnsi="Cambria Math" w:cs="Cambria Math"/>
              <w:i w:val="0"/>
              <w:kern w:val="2"/>
              <w:sz w:val="24"/>
              <w:szCs w:val="22"/>
              <w:lang w:val="en-US" w:eastAsia="zh-CN" w:bidi="ar-SA"/>
            </w:rPr>
            <w:t xml:space="preserve"> 所示。</w:t>
          </w:r>
          <w:r>
            <w:rPr>
              <w:rFonts w:hint="default" w:ascii="Cambria Math" w:hAnsi="Cambria Math" w:eastAsia="宋体" w:cs="Cambria Math"/>
              <w:i w:val="0"/>
              <w:kern w:val="2"/>
              <w:sz w:val="24"/>
              <w:szCs w:val="22"/>
              <w:lang w:val="en-US" w:eastAsia="zh-CN" w:bidi="ar-SA"/>
            </w:rPr>
            <w:t>对于这个想法，接下来的优化方向可以引入自适应权重调整策略，在每次训练时，我们可以尝试求出</w:t>
          </w:r>
          <w:r>
            <w:rPr>
              <w:rFonts w:hint="eastAsia"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output1</w:t>
          </w:r>
          <w:r>
            <w:rPr>
              <w:rFonts w:hint="eastAsia"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的</w:t>
          </w:r>
          <w:r>
            <w:rPr>
              <w:rFonts w:hint="eastAsia"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loss</w:t>
          </w:r>
          <w:r>
            <w:rPr>
              <w:rFonts w:hint="eastAsia"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与</w:t>
          </w:r>
          <w:r>
            <w:rPr>
              <w:rFonts w:hint="eastAsia"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output2</w:t>
          </w:r>
          <w:r>
            <w:rPr>
              <w:rFonts w:hint="eastAsia"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的</w:t>
          </w:r>
          <w:r>
            <w:rPr>
              <w:rFonts w:hint="eastAsia"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loss，通过两者</w:t>
          </w:r>
          <w:r>
            <w:rPr>
              <w:rFonts w:hint="eastAsia"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loss</w:t>
          </w:r>
          <w:r>
            <w:rPr>
              <w:rFonts w:hint="eastAsia" w:ascii="Cambria Math" w:hAnsi="Cambria Math" w:cs="Cambria Math"/>
              <w:i w:val="0"/>
              <w:kern w:val="2"/>
              <w:sz w:val="24"/>
              <w:szCs w:val="22"/>
              <w:lang w:val="en-US" w:eastAsia="zh-CN" w:bidi="ar-SA"/>
            </w:rPr>
            <w:t xml:space="preserve"> </w:t>
          </w:r>
          <w:r>
            <w:rPr>
              <w:rFonts w:hint="default" w:ascii="Cambria Math" w:hAnsi="Cambria Math" w:eastAsia="宋体" w:cs="Cambria Math"/>
              <w:i w:val="0"/>
              <w:kern w:val="2"/>
              <w:sz w:val="24"/>
              <w:szCs w:val="22"/>
              <w:lang w:val="en-US" w:eastAsia="zh-CN" w:bidi="ar-SA"/>
            </w:rPr>
            <w:t>的大小来</w:t>
          </w:r>
          <w:r>
            <w:rPr>
              <w:rFonts w:hint="eastAsia" w:ascii="Cambria Math" w:hAnsi="Cambria Math" w:cs="Cambria Math"/>
              <w:i w:val="0"/>
              <w:kern w:val="2"/>
              <w:sz w:val="24"/>
              <w:szCs w:val="22"/>
              <w:lang w:val="en-US" w:eastAsia="zh-CN" w:bidi="ar-SA"/>
            </w:rPr>
            <w:t>动态</w:t>
          </w:r>
          <w:r>
            <w:rPr>
              <w:rFonts w:hint="default" w:ascii="Cambria Math" w:hAnsi="Cambria Math" w:eastAsia="宋体" w:cs="Cambria Math"/>
              <w:i w:val="0"/>
              <w:kern w:val="2"/>
              <w:sz w:val="24"/>
              <w:szCs w:val="22"/>
              <w:lang w:val="en-US" w:eastAsia="zh-CN" w:bidi="ar-SA"/>
            </w:rPr>
            <w:t>调整两种的权重，实现这个机制。</w:t>
          </w:r>
        </w:p>
        <w:p w14:paraId="26852789">
          <w:pPr>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宋体" w:cs="Cambria Math"/>
            </w:rPr>
          </w:pPr>
          <w:r>
            <w:rPr>
              <w:rFonts w:hint="default" w:ascii="Cambria Math" w:hAnsi="Cambria Math" w:eastAsia="宋体" w:cs="Cambria Math"/>
            </w:rPr>
            <w:drawing>
              <wp:inline distT="0" distB="0" distL="114300" distR="114300">
                <wp:extent cx="3270250" cy="2559050"/>
                <wp:effectExtent l="0" t="0" r="6350"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0"/>
                        <a:stretch>
                          <a:fillRect/>
                        </a:stretch>
                      </pic:blipFill>
                      <pic:spPr>
                        <a:xfrm>
                          <a:off x="0" y="0"/>
                          <a:ext cx="3270250" cy="2559050"/>
                        </a:xfrm>
                        <a:prstGeom prst="rect">
                          <a:avLst/>
                        </a:prstGeom>
                        <a:noFill/>
                        <a:ln>
                          <a:noFill/>
                        </a:ln>
                      </pic:spPr>
                    </pic:pic>
                  </a:graphicData>
                </a:graphic>
              </wp:inline>
            </w:drawing>
          </w:r>
        </w:p>
        <w:p w14:paraId="74BE36C9">
          <w:pPr>
            <w:pStyle w:val="11"/>
            <w:keepNext w:val="0"/>
            <w:keepLines w:val="0"/>
            <w:pageBreakBefore w:val="0"/>
            <w:widowControl w:val="0"/>
            <w:kinsoku/>
            <w:wordWrap/>
            <w:overflowPunct/>
            <w:topLinePunct w:val="0"/>
            <w:autoSpaceDE/>
            <w:autoSpaceDN/>
            <w:bidi w:val="0"/>
            <w:adjustRightInd/>
            <w:snapToGrid/>
            <w:jc w:val="center"/>
            <w:textAlignment w:val="auto"/>
            <w:rPr>
              <w:rFonts w:hint="default" w:ascii="Cambria Math" w:hAnsi="Cambria Math" w:eastAsia="黑体" w:cs="Cambria Math"/>
              <w:lang w:val="en-US" w:eastAsia="zh-CN"/>
            </w:rPr>
          </w:pPr>
          <w:bookmarkStart w:id="31" w:name="_Ref23638"/>
          <w:r>
            <w:t xml:space="preserve">图 </w:t>
          </w:r>
          <w:r>
            <w:fldChar w:fldCharType="begin"/>
          </w:r>
          <w:r>
            <w:instrText xml:space="preserve"> SEQ 图 \* ARABIC </w:instrText>
          </w:r>
          <w:r>
            <w:fldChar w:fldCharType="separate"/>
          </w:r>
          <w:r>
            <w:t>5</w:t>
          </w:r>
          <w:r>
            <w:fldChar w:fldCharType="end"/>
          </w:r>
          <w:bookmarkEnd w:id="31"/>
          <w:r>
            <w:rPr>
              <w:rFonts w:hint="eastAsia"/>
              <w:lang w:val="en-US" w:eastAsia="zh-CN"/>
            </w:rPr>
            <w:t xml:space="preserve">  ReadoutPaperWeighted 预测结果</w:t>
          </w:r>
        </w:p>
        <w:p w14:paraId="3834EC3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lang w:val="en-US" w:eastAsia="zh-CN"/>
            </w:rPr>
          </w:pPr>
          <w:r>
            <w:rPr>
              <w:rFonts w:hint="default" w:ascii="Cambria Math" w:hAnsi="Cambria Math" w:eastAsia="宋体" w:cs="Cambria Math"/>
              <w:lang w:val="en-US" w:eastAsia="zh-CN"/>
            </w:rPr>
            <w:t>综合来看，模型在实验中的准确率较低，只比随机预测的准确率高一点，完全没有达到论文中提出的模型的准确率，这可能是由多方面因素共同导致的。首先，在模型架构理解上可能存在偏差，虽然我尽力复现了论文中的双路径卷积设计，但在具体的网络参数、层间连接方式等方面可能与原文存在差异；其次，论文中提到的复合图结构包含了四种不同类型的边，而我可能未能完全复现这种复杂的多关系图结构；此外，在训练策略上，包括学习率调度、正则化方法、批次大小等超参数设置也可能与论文存在差异。这些因素都可能显著影响最终性能。</w:t>
          </w:r>
        </w:p>
        <w:p w14:paraId="7FF29B6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Cambria Math" w:hAnsi="Cambria Math" w:eastAsia="宋体" w:cs="Cambria Math"/>
              <w:lang w:val="en-US" w:eastAsia="zh-CN"/>
            </w:rPr>
          </w:pPr>
          <w:r>
            <w:rPr>
              <w:rFonts w:hint="eastAsia" w:ascii="Cambria Math" w:hAnsi="Cambria Math" w:cs="Cambria Math"/>
              <w:lang w:val="en-US" w:eastAsia="zh-CN"/>
            </w:rPr>
            <w:t>本人实验仓库：https://github.com/lmokeL/devign_lab。</w:t>
          </w:r>
        </w:p>
        <w:p w14:paraId="7FE3604E">
          <w:pPr>
            <w:pStyle w:val="2"/>
            <w:ind w:left="578" w:hanging="578"/>
          </w:pPr>
          <w:bookmarkStart w:id="32" w:name="_Toc22406"/>
          <w:r>
            <w:t>总结与展望</w:t>
          </w:r>
          <w:bookmarkEnd w:id="19"/>
          <w:bookmarkEnd w:id="20"/>
          <w:bookmarkEnd w:id="32"/>
        </w:p>
        <w:p w14:paraId="14A42211">
          <w:pPr>
            <w:ind w:firstLine="420" w:firstLineChars="0"/>
            <w:rPr>
              <w:rFonts w:hint="default" w:ascii="Cambria Math" w:hAnsi="Cambria Math" w:eastAsia="宋体" w:cs="Cambria Math"/>
            </w:rPr>
          </w:pPr>
          <w:r>
            <w:rPr>
              <w:rFonts w:hint="default" w:ascii="Cambria Math" w:hAnsi="Cambria Math" w:eastAsia="宋体" w:cs="Cambria Math"/>
            </w:rPr>
            <w:t>通过这次实验，我接触了图神经网络的一个实际应用——代码漏洞检测。我之前对</w:t>
          </w:r>
          <w:r>
            <w:rPr>
              <w:rFonts w:hint="eastAsia" w:ascii="Cambria Math" w:hAnsi="Cambria Math" w:cs="Cambria Math"/>
              <w:lang w:val="en-US" w:eastAsia="zh-CN"/>
            </w:rPr>
            <w:t xml:space="preserve"> </w:t>
          </w:r>
          <w:r>
            <w:rPr>
              <w:rFonts w:hint="default" w:ascii="Cambria Math" w:hAnsi="Cambria Math" w:eastAsia="宋体" w:cs="Cambria Math"/>
            </w:rPr>
            <w:t>GNN</w:t>
          </w:r>
          <w:r>
            <w:rPr>
              <w:rFonts w:hint="eastAsia" w:ascii="Cambria Math" w:hAnsi="Cambria Math" w:cs="Cambria Math"/>
              <w:lang w:val="en-US" w:eastAsia="zh-CN"/>
            </w:rPr>
            <w:t xml:space="preserve"> </w:t>
          </w:r>
          <w:r>
            <w:rPr>
              <w:rFonts w:hint="default" w:ascii="Cambria Math" w:hAnsi="Cambria Math" w:eastAsia="宋体" w:cs="Cambria Math"/>
            </w:rPr>
            <w:t>的了解主要停留在理论层面，这次实践让我明白了它具体是如何工作的。我们把代码转换成图结构，图中的节点代表代码元素，边代表它们之间的关系</w:t>
          </w:r>
          <w:r>
            <w:rPr>
              <w:rFonts w:hint="default" w:ascii="Cambria Math" w:hAnsi="Cambria Math" w:eastAsia="宋体" w:cs="Cambria Math"/>
              <w:lang w:eastAsia="zh-CN"/>
            </w:rPr>
            <w:t>；</w:t>
          </w:r>
          <w:r>
            <w:rPr>
              <w:rFonts w:hint="default" w:ascii="Cambria Math" w:hAnsi="Cambria Math" w:eastAsia="宋体" w:cs="Cambria Math"/>
            </w:rPr>
            <w:t>然后</w:t>
          </w:r>
          <w:r>
            <w:rPr>
              <w:rFonts w:hint="eastAsia" w:ascii="Cambria Math" w:hAnsi="Cambria Math" w:cs="Cambria Math"/>
              <w:lang w:val="en-US" w:eastAsia="zh-CN"/>
            </w:rPr>
            <w:t xml:space="preserve"> </w:t>
          </w:r>
          <w:r>
            <w:rPr>
              <w:rFonts w:hint="default" w:ascii="Cambria Math" w:hAnsi="Cambria Math" w:eastAsia="宋体" w:cs="Cambria Math"/>
            </w:rPr>
            <w:t>GNN</w:t>
          </w:r>
          <w:r>
            <w:rPr>
              <w:rFonts w:hint="eastAsia" w:ascii="Cambria Math" w:hAnsi="Cambria Math" w:cs="Cambria Math"/>
              <w:lang w:val="en-US" w:eastAsia="zh-CN"/>
            </w:rPr>
            <w:t xml:space="preserve"> </w:t>
          </w:r>
          <w:r>
            <w:rPr>
              <w:rFonts w:hint="default" w:ascii="Cambria Math" w:hAnsi="Cambria Math" w:eastAsia="宋体" w:cs="Cambria Math"/>
            </w:rPr>
            <w:t>模型通过分析这张图来学习识别可能存在安全漏洞的函数模式。</w:t>
          </w:r>
        </w:p>
        <w:p w14:paraId="27B45887">
          <w:pPr>
            <w:ind w:firstLine="420" w:firstLineChars="0"/>
            <w:rPr>
              <w:rFonts w:hint="default" w:ascii="Cambria Math" w:hAnsi="Cambria Math" w:eastAsia="宋体" w:cs="Cambria Math"/>
            </w:rPr>
          </w:pPr>
          <w:r>
            <w:rPr>
              <w:rFonts w:hint="default" w:ascii="Cambria Math" w:hAnsi="Cambria Math" w:eastAsia="宋体" w:cs="Cambria Math"/>
            </w:rPr>
            <w:t>这个过程让我认识到，代码不仅仅是文本序列，其内部逻辑和关系用图来表示非常直观。虽然理解和实现整个模型有一定难度，但看到模型能够从复杂的代码关系中学习并做出判断，让我对</w:t>
          </w:r>
          <w:r>
            <w:rPr>
              <w:rFonts w:hint="eastAsia" w:ascii="Cambria Math" w:hAnsi="Cambria Math" w:cs="Cambria Math"/>
              <w:lang w:val="en-US" w:eastAsia="zh-CN"/>
            </w:rPr>
            <w:t xml:space="preserve"> </w:t>
          </w:r>
          <w:r>
            <w:rPr>
              <w:rFonts w:hint="default" w:ascii="Cambria Math" w:hAnsi="Cambria Math" w:eastAsia="宋体" w:cs="Cambria Math"/>
            </w:rPr>
            <w:t>GNN</w:t>
          </w:r>
          <w:r>
            <w:rPr>
              <w:rFonts w:hint="eastAsia" w:ascii="Cambria Math" w:hAnsi="Cambria Math" w:cs="Cambria Math"/>
              <w:lang w:val="en-US" w:eastAsia="zh-CN"/>
            </w:rPr>
            <w:t xml:space="preserve"> </w:t>
          </w:r>
          <w:r>
            <w:rPr>
              <w:rFonts w:hint="default" w:ascii="Cambria Math" w:hAnsi="Cambria Math" w:eastAsia="宋体" w:cs="Cambria Math"/>
            </w:rPr>
            <w:t>处理复杂结构化数据的能力有了更深的理解。</w:t>
          </w:r>
        </w:p>
        <w:p w14:paraId="37DF5942">
          <w:pPr>
            <w:ind w:firstLine="420" w:firstLineChars="0"/>
            <w:rPr>
              <w:rFonts w:hint="default" w:ascii="Cambria Math" w:hAnsi="Cambria Math" w:eastAsia="宋体" w:cs="Cambria Math"/>
            </w:rPr>
          </w:pPr>
          <w:r>
            <w:rPr>
              <w:rFonts w:hint="default" w:ascii="Cambria Math" w:hAnsi="Cambria Math" w:eastAsia="宋体" w:cs="Cambria Math"/>
            </w:rPr>
            <w:t>这次实验将课堂上学到的</w:t>
          </w:r>
          <w:r>
            <w:rPr>
              <w:rFonts w:hint="eastAsia" w:ascii="Cambria Math" w:hAnsi="Cambria Math" w:cs="Cambria Math"/>
              <w:lang w:val="en-US" w:eastAsia="zh-CN"/>
            </w:rPr>
            <w:t xml:space="preserve"> </w:t>
          </w:r>
          <w:r>
            <w:rPr>
              <w:rFonts w:hint="default" w:ascii="Cambria Math" w:hAnsi="Cambria Math" w:eastAsia="宋体" w:cs="Cambria Math"/>
            </w:rPr>
            <w:t>GNN</w:t>
          </w:r>
          <w:r>
            <w:rPr>
              <w:rFonts w:hint="eastAsia" w:ascii="Cambria Math" w:hAnsi="Cambria Math" w:cs="Cambria Math"/>
              <w:lang w:val="en-US" w:eastAsia="zh-CN"/>
            </w:rPr>
            <w:t xml:space="preserve"> </w:t>
          </w:r>
          <w:r>
            <w:rPr>
              <w:rFonts w:hint="default" w:ascii="Cambria Math" w:hAnsi="Cambria Math" w:eastAsia="宋体" w:cs="Cambria Math"/>
            </w:rPr>
            <w:t>知识和代码安全这个实际问题联系了起来，让我觉得所学的理论非常有用，也激发了我继续探索人工智能应用的兴趣。</w:t>
          </w:r>
        </w:p>
        <w:p w14:paraId="76114805">
          <w:pPr>
            <w:pStyle w:val="2"/>
            <w:ind w:left="578" w:hanging="578"/>
          </w:pPr>
          <w:bookmarkStart w:id="33" w:name="_Toc19131"/>
          <w:r>
            <w:rPr>
              <w:rFonts w:hint="eastAsia"/>
            </w:rPr>
            <w:t>课程感想</w:t>
          </w:r>
          <w:bookmarkEnd w:id="33"/>
        </w:p>
        <w:p w14:paraId="2E23E178">
          <w:pPr>
            <w:widowControl/>
            <w:ind w:firstLine="420" w:firstLineChars="0"/>
            <w:jc w:val="left"/>
            <w:rPr>
              <w:rFonts w:hint="default" w:ascii="Cambria Math" w:hAnsi="Cambria Math" w:eastAsia="宋体" w:cs="Cambria Math"/>
            </w:rPr>
          </w:pPr>
          <w:r>
            <w:rPr>
              <w:rFonts w:hint="default" w:ascii="Cambria Math" w:hAnsi="Cambria Math" w:eastAsia="宋体" w:cs="Cambria Math"/>
              <w:lang w:val="en-US" w:eastAsia="zh-CN"/>
            </w:rPr>
            <w:t>本人在</w:t>
          </w:r>
          <w:r>
            <w:rPr>
              <w:rFonts w:hint="default" w:ascii="Cambria Math" w:hAnsi="Cambria Math" w:eastAsia="宋体" w:cs="Cambria Math"/>
            </w:rPr>
            <w:t>之前学习</w:t>
          </w:r>
          <w:r>
            <w:rPr>
              <w:rFonts w:hint="eastAsia" w:ascii="Cambria Math" w:hAnsi="Cambria Math" w:cs="Cambria Math"/>
              <w:lang w:val="en-US" w:eastAsia="zh-CN"/>
            </w:rPr>
            <w:t xml:space="preserve"> </w:t>
          </w:r>
          <w:r>
            <w:rPr>
              <w:rFonts w:hint="default" w:ascii="Cambria Math" w:hAnsi="Cambria Math" w:eastAsia="宋体" w:cs="Cambria Math"/>
              <w:lang w:val="en-US" w:eastAsia="zh-CN"/>
            </w:rPr>
            <w:t>GNN</w:t>
          </w:r>
          <w:r>
            <w:rPr>
              <w:rFonts w:hint="eastAsia" w:ascii="Cambria Math" w:hAnsi="Cambria Math" w:cs="Cambria Math"/>
              <w:lang w:val="en-US" w:eastAsia="zh-CN"/>
            </w:rPr>
            <w:t xml:space="preserve"> </w:t>
          </w:r>
          <w:r>
            <w:rPr>
              <w:rFonts w:hint="default" w:ascii="Cambria Math" w:hAnsi="Cambria Math" w:eastAsia="宋体" w:cs="Cambria Math"/>
              <w:lang w:val="en-US" w:eastAsia="zh-CN"/>
            </w:rPr>
            <w:t>时</w:t>
          </w:r>
          <w:r>
            <w:rPr>
              <w:rFonts w:hint="default" w:ascii="Cambria Math" w:hAnsi="Cambria Math" w:eastAsia="宋体" w:cs="Cambria Math"/>
            </w:rPr>
            <w:t>，多停留在公式和概念层面</w:t>
          </w:r>
          <w:r>
            <w:rPr>
              <w:rFonts w:hint="default" w:ascii="Cambria Math" w:hAnsi="Cambria Math" w:eastAsia="宋体" w:cs="Cambria Math"/>
              <w:lang w:eastAsia="zh-CN"/>
            </w:rPr>
            <w:t>，</w:t>
          </w:r>
          <w:r>
            <w:rPr>
              <w:rFonts w:hint="default" w:ascii="Cambria Math" w:hAnsi="Cambria Math" w:eastAsia="宋体" w:cs="Cambria Math"/>
              <w:lang w:val="en-US" w:eastAsia="zh-CN"/>
            </w:rPr>
            <w:t>因为各种神经网络的公式看起来确实让人眼花缭乱，让一个没有系统学习过相关内容的人很难有勇气去实践</w:t>
          </w:r>
          <w:r>
            <w:rPr>
              <w:rFonts w:hint="default" w:ascii="Cambria Math" w:hAnsi="Cambria Math" w:eastAsia="宋体" w:cs="Cambria Math"/>
            </w:rPr>
            <w:t>。本次实验我亲手将</w:t>
          </w:r>
          <w:r>
            <w:rPr>
              <w:rFonts w:hint="eastAsia" w:ascii="Cambria Math" w:hAnsi="Cambria Math" w:cs="Cambria Math"/>
              <w:lang w:val="en-US" w:eastAsia="zh-CN"/>
            </w:rPr>
            <w:t xml:space="preserve"> </w:t>
          </w:r>
          <w:r>
            <w:rPr>
              <w:rFonts w:hint="default" w:ascii="Cambria Math" w:hAnsi="Cambria Math" w:eastAsia="宋体" w:cs="Cambria Math"/>
            </w:rPr>
            <w:t>GNN</w:t>
          </w:r>
          <w:r>
            <w:rPr>
              <w:rFonts w:hint="eastAsia" w:ascii="Cambria Math" w:hAnsi="Cambria Math" w:cs="Cambria Math"/>
              <w:lang w:val="en-US" w:eastAsia="zh-CN"/>
            </w:rPr>
            <w:t xml:space="preserve"> </w:t>
          </w:r>
          <w:r>
            <w:rPr>
              <w:rFonts w:hint="default" w:ascii="Cambria Math" w:hAnsi="Cambria Math" w:eastAsia="宋体" w:cs="Cambria Math"/>
            </w:rPr>
            <w:t>应用于一个极具挑战性的现实问题——代码安全，</w:t>
          </w:r>
          <w:r>
            <w:rPr>
              <w:rFonts w:hint="default" w:ascii="Cambria Math" w:hAnsi="Cambria Math" w:eastAsia="宋体" w:cs="Cambria Math"/>
              <w:lang w:val="en-US" w:eastAsia="zh-CN"/>
            </w:rPr>
            <w:t>这让我</w:t>
          </w:r>
          <w:r>
            <w:rPr>
              <w:rFonts w:hint="default" w:ascii="Cambria Math" w:hAnsi="Cambria Math" w:eastAsia="宋体" w:cs="Cambria Math"/>
            </w:rPr>
            <w:t>真正体会到</w:t>
          </w:r>
          <w:r>
            <w:rPr>
              <w:rFonts w:hint="eastAsia" w:ascii="Cambria Math" w:hAnsi="Cambria Math" w:cs="Cambria Math"/>
              <w:lang w:val="en-US" w:eastAsia="zh-CN"/>
            </w:rPr>
            <w:t xml:space="preserve"> </w:t>
          </w:r>
          <w:r>
            <w:rPr>
              <w:rFonts w:hint="default" w:ascii="Cambria Math" w:hAnsi="Cambria Math" w:eastAsia="宋体" w:cs="Cambria Math"/>
            </w:rPr>
            <w:t>GNN</w:t>
          </w:r>
          <w:r>
            <w:rPr>
              <w:rFonts w:hint="eastAsia" w:ascii="Cambria Math" w:hAnsi="Cambria Math" w:cs="Cambria Math"/>
              <w:lang w:val="en-US" w:eastAsia="zh-CN"/>
            </w:rPr>
            <w:t xml:space="preserve"> </w:t>
          </w:r>
          <w:r>
            <w:rPr>
              <w:rFonts w:hint="default" w:ascii="Cambria Math" w:hAnsi="Cambria Math" w:eastAsia="宋体" w:cs="Cambria Math"/>
            </w:rPr>
            <w:t>在处理关系型数据上的强大能力</w:t>
          </w:r>
          <w:r>
            <w:rPr>
              <w:rFonts w:hint="default" w:ascii="Cambria Math" w:hAnsi="Cambria Math" w:eastAsia="宋体" w:cs="Cambria Math"/>
              <w:lang w:eastAsia="zh-CN"/>
            </w:rPr>
            <w:t>，</w:t>
          </w:r>
          <w:r>
            <w:rPr>
              <w:rFonts w:hint="default" w:ascii="Cambria Math" w:hAnsi="Cambria Math" w:eastAsia="宋体" w:cs="Cambria Math"/>
              <w:lang w:val="en-US" w:eastAsia="zh-CN"/>
            </w:rPr>
            <w:t>也是我第一次完成的基于神经网络的小项目</w:t>
          </w:r>
          <w:r>
            <w:rPr>
              <w:rFonts w:hint="default" w:ascii="Cambria Math" w:hAnsi="Cambria Math" w:eastAsia="宋体" w:cs="Cambria Math"/>
            </w:rPr>
            <w:t>。</w:t>
          </w:r>
          <w:r>
            <w:rPr>
              <w:rFonts w:hint="default" w:ascii="Cambria Math" w:hAnsi="Cambria Math" w:eastAsia="宋体" w:cs="Cambria Math"/>
              <w:lang w:val="en-US" w:eastAsia="zh-CN"/>
            </w:rPr>
            <w:t>通过调整各种超参数与结构，</w:t>
          </w:r>
          <w:r>
            <w:rPr>
              <w:rFonts w:hint="default" w:ascii="Cambria Math" w:hAnsi="Cambria Math" w:eastAsia="宋体" w:cs="Cambria Math"/>
            </w:rPr>
            <w:t>看到消息传递机制在具体的代码图上运作，</w:t>
          </w:r>
          <w:r>
            <w:rPr>
              <w:rFonts w:hint="default" w:ascii="Cambria Math" w:hAnsi="Cambria Math" w:eastAsia="宋体" w:cs="Cambria Math"/>
              <w:lang w:val="en-US" w:eastAsia="zh-CN"/>
            </w:rPr>
            <w:t>不断优化模型的性能，</w:t>
          </w:r>
          <w:r>
            <w:rPr>
              <w:rFonts w:hint="default" w:ascii="Cambria Math" w:hAnsi="Cambria Math" w:eastAsia="宋体" w:cs="Cambria Math"/>
            </w:rPr>
            <w:t>并最终解决实际问题，这种体验令人振奋。</w:t>
          </w:r>
        </w:p>
        <w:p w14:paraId="051BEB84">
          <w:pPr>
            <w:widowControl/>
            <w:ind w:firstLine="420" w:firstLineChars="0"/>
            <w:jc w:val="left"/>
            <w:rPr>
              <w:rFonts w:hint="default" w:ascii="Cambria Math" w:hAnsi="Cambria Math" w:eastAsia="宋体" w:cs="Cambria Math"/>
            </w:rPr>
          </w:pPr>
          <w:r>
            <w:rPr>
              <w:rFonts w:hint="default" w:ascii="Cambria Math" w:hAnsi="Cambria Math" w:eastAsia="宋体" w:cs="Cambria Math"/>
              <w:lang w:val="en-US" w:eastAsia="zh-CN"/>
            </w:rPr>
            <w:t>同时这次</w:t>
          </w:r>
          <w:r>
            <w:rPr>
              <w:rFonts w:hint="default" w:ascii="Cambria Math" w:hAnsi="Cambria Math" w:eastAsia="宋体" w:cs="Cambria Math"/>
            </w:rPr>
            <w:t>实验</w:t>
          </w:r>
          <w:r>
            <w:rPr>
              <w:rFonts w:hint="default" w:ascii="Cambria Math" w:hAnsi="Cambria Math" w:eastAsia="宋体" w:cs="Cambria Math"/>
              <w:lang w:val="en-US" w:eastAsia="zh-CN"/>
            </w:rPr>
            <w:t>也</w:t>
          </w:r>
          <w:r>
            <w:rPr>
              <w:rFonts w:hint="default" w:ascii="Cambria Math" w:hAnsi="Cambria Math" w:eastAsia="宋体" w:cs="Cambria Math"/>
            </w:rPr>
            <w:t>改变了我对代码的看待方式。代码不再仅仅是文本，而是一个充满丰富语义的图结构。这种视角的转变，对于理解程序的深层逻辑和潜在缺陷至关重要。</w:t>
          </w:r>
        </w:p>
        <w:p w14:paraId="15C3E07C">
          <w:pPr>
            <w:widowControl/>
            <w:spacing w:line="240" w:lineRule="auto"/>
            <w:jc w:val="left"/>
          </w:pPr>
          <w:r>
            <w:rPr>
              <w:rFonts w:hint="default" w:ascii="Cambria Math" w:hAnsi="Cambria Math" w:eastAsia="宋体" w:cs="Cambria Math"/>
            </w:rPr>
            <w:br w:type="page"/>
          </w:r>
        </w:p>
      </w:sdtContent>
    </w:sdt>
    <w:p w14:paraId="19F1171D">
      <w:pPr>
        <w:pStyle w:val="2"/>
        <w:numPr>
          <w:ilvl w:val="0"/>
          <w:numId w:val="0"/>
        </w:numPr>
      </w:pPr>
      <w:bookmarkStart w:id="34" w:name="_Toc46962990"/>
      <w:bookmarkStart w:id="35" w:name="_Toc45060467"/>
      <w:bookmarkStart w:id="36" w:name="_Toc57978764"/>
      <w:bookmarkStart w:id="37" w:name="_Toc57189262"/>
      <w:bookmarkStart w:id="38" w:name="_Toc23361"/>
      <w:r>
        <w:t>参考文献</w:t>
      </w:r>
      <w:bookmarkEnd w:id="34"/>
      <w:bookmarkEnd w:id="35"/>
      <w:bookmarkEnd w:id="36"/>
      <w:bookmarkEnd w:id="37"/>
      <w:bookmarkEnd w:id="38"/>
    </w:p>
    <w:p w14:paraId="039710F8">
      <w:pPr>
        <w:keepNext w:val="0"/>
        <w:keepLines w:val="0"/>
        <w:pageBreakBefore w:val="0"/>
        <w:widowControl/>
        <w:numPr>
          <w:ilvl w:val="0"/>
          <w:numId w:val="2"/>
        </w:numPr>
        <w:kinsoku/>
        <w:wordWrap/>
        <w:overflowPunct/>
        <w:topLinePunct w:val="0"/>
        <w:autoSpaceDE/>
        <w:autoSpaceDN/>
        <w:bidi w:val="0"/>
        <w:adjustRightInd w:val="0"/>
        <w:snapToGrid/>
        <w:ind w:left="480" w:leftChars="0" w:hanging="480" w:hangingChars="200"/>
        <w:jc w:val="left"/>
        <w:textAlignment w:val="auto"/>
        <w:rPr>
          <w:rFonts w:hint="eastAsia" w:ascii="Cambria Math" w:hAnsi="Cambria Math" w:eastAsia="宋体" w:cs="Cambria Math"/>
          <w:lang w:val="en-US" w:eastAsia="zh-CN"/>
        </w:rPr>
      </w:pPr>
      <w:bookmarkStart w:id="39" w:name="_Ref4490"/>
      <w:r>
        <w:rPr>
          <w:rFonts w:hint="eastAsia" w:ascii="Cambria Math" w:hAnsi="Cambria Math" w:eastAsia="宋体" w:cs="Cambria Math"/>
          <w:lang w:val="en-US" w:eastAsia="zh-CN"/>
        </w:rPr>
        <w:t>Zhou, Y., Liu, S., Siow, J., Du, X., &amp; Liu, Y. (2019). Devign: Effective Vulnerability Identification by Learning Comprehensive Program Semantics via Graph Neural Networks. San Diego, CA, USA: Network and Distributed System Security Symposium.</w:t>
      </w:r>
      <w:bookmarkEnd w:id="39"/>
    </w:p>
    <w:p w14:paraId="5F553443">
      <w:pPr>
        <w:keepNext w:val="0"/>
        <w:keepLines w:val="0"/>
        <w:pageBreakBefore w:val="0"/>
        <w:widowControl/>
        <w:numPr>
          <w:ilvl w:val="0"/>
          <w:numId w:val="2"/>
        </w:numPr>
        <w:kinsoku/>
        <w:wordWrap/>
        <w:overflowPunct/>
        <w:topLinePunct w:val="0"/>
        <w:autoSpaceDE/>
        <w:autoSpaceDN/>
        <w:bidi w:val="0"/>
        <w:adjustRightInd w:val="0"/>
        <w:snapToGrid/>
        <w:ind w:left="480" w:leftChars="0" w:hanging="480" w:hangingChars="200"/>
        <w:jc w:val="left"/>
        <w:textAlignment w:val="auto"/>
        <w:rPr>
          <w:rFonts w:hint="eastAsia" w:ascii="Cambria Math" w:hAnsi="Cambria Math" w:eastAsia="宋体" w:cs="Cambria Math"/>
          <w:lang w:val="en-US" w:eastAsia="zh-CN"/>
        </w:rPr>
      </w:pPr>
      <w:bookmarkStart w:id="40" w:name="_Ref4056"/>
      <w:r>
        <w:rPr>
          <w:rFonts w:hint="eastAsia" w:ascii="Cambria Math" w:hAnsi="Cambria Math" w:eastAsia="宋体" w:cs="Cambria Math"/>
          <w:lang w:val="en-US" w:eastAsia="zh-CN"/>
        </w:rPr>
        <w:t>Russell, R. L., Kim, L., Hamilton, L. H., Lazovich, T., Harer, J. A., Ozdemir, O., Ellingwood, P. M., &amp; McConley, M. W. (2018). Automated Vulnerability Detection in Source Code Using Deep Representation Learning. Orlando, FL, USA: IEEE International Conference on Machine Learning and Applications.</w:t>
      </w:r>
      <w:bookmarkEnd w:id="40"/>
    </w:p>
    <w:p w14:paraId="424B713A">
      <w:pPr>
        <w:keepNext w:val="0"/>
        <w:keepLines w:val="0"/>
        <w:pageBreakBefore w:val="0"/>
        <w:widowControl/>
        <w:numPr>
          <w:ilvl w:val="0"/>
          <w:numId w:val="2"/>
        </w:numPr>
        <w:kinsoku/>
        <w:wordWrap/>
        <w:overflowPunct/>
        <w:topLinePunct w:val="0"/>
        <w:autoSpaceDE/>
        <w:autoSpaceDN/>
        <w:bidi w:val="0"/>
        <w:adjustRightInd w:val="0"/>
        <w:snapToGrid/>
        <w:ind w:left="480" w:leftChars="0" w:hanging="480" w:hangingChars="200"/>
        <w:jc w:val="left"/>
        <w:textAlignment w:val="auto"/>
        <w:rPr>
          <w:rFonts w:hint="eastAsia" w:ascii="Cambria Math" w:hAnsi="Cambria Math" w:eastAsia="宋体" w:cs="Cambria Math"/>
          <w:lang w:val="en-US" w:eastAsia="zh-CN"/>
        </w:rPr>
      </w:pPr>
      <w:bookmarkStart w:id="41" w:name="_Ref4298"/>
      <w:r>
        <w:rPr>
          <w:rFonts w:hint="eastAsia" w:ascii="Cambria Math" w:hAnsi="Cambria Math" w:eastAsia="宋体" w:cs="Cambria Math"/>
          <w:lang w:val="en-US" w:eastAsia="zh-CN"/>
        </w:rPr>
        <w:t>Li, Z., Zou, D., Xu, S., Ou, X., Jin, H., Wang, S., Deng, Z., &amp; Zhong, Y. (2018). VulDeePecker: A Deep Learning-Based System for Vulnerability Detection. San Diego, CA, USA: Network and Distributed System Security Symposium.</w:t>
      </w:r>
      <w:bookmarkEnd w:id="41"/>
    </w:p>
    <w:p w14:paraId="13B47A74">
      <w:pPr>
        <w:keepNext w:val="0"/>
        <w:keepLines w:val="0"/>
        <w:pageBreakBefore w:val="0"/>
        <w:widowControl/>
        <w:numPr>
          <w:ilvl w:val="0"/>
          <w:numId w:val="2"/>
        </w:numPr>
        <w:kinsoku/>
        <w:wordWrap/>
        <w:overflowPunct/>
        <w:topLinePunct w:val="0"/>
        <w:autoSpaceDE/>
        <w:autoSpaceDN/>
        <w:bidi w:val="0"/>
        <w:adjustRightInd w:val="0"/>
        <w:snapToGrid/>
        <w:ind w:left="480" w:leftChars="0" w:hanging="480" w:hangingChars="200"/>
        <w:jc w:val="left"/>
        <w:textAlignment w:val="auto"/>
        <w:rPr>
          <w:rFonts w:hint="eastAsia" w:ascii="Cambria Math" w:hAnsi="Cambria Math" w:eastAsia="宋体" w:cs="Cambria Math"/>
          <w:lang w:val="en-US" w:eastAsia="zh-CN"/>
        </w:rPr>
      </w:pPr>
      <w:bookmarkStart w:id="42" w:name="_Ref4425"/>
      <w:r>
        <w:rPr>
          <w:rFonts w:hint="eastAsia" w:ascii="Cambria Math" w:hAnsi="Cambria Math" w:eastAsia="宋体" w:cs="Cambria Math"/>
          <w:lang w:val="en-US" w:eastAsia="zh-CN"/>
        </w:rPr>
        <w:t>Hailton, W. L., Ying, R., &amp; Leskovec, J. (2017). Inductive Representation Learning on Large Graphs. Long Beach, CA, USA: Conference on Neural Information Processing Systems.</w:t>
      </w:r>
      <w:bookmarkEnd w:id="42"/>
    </w:p>
    <w:sectPr>
      <w:pgSz w:w="11906" w:h="16838"/>
      <w:pgMar w:top="1440" w:right="1800" w:bottom="1440" w:left="1800" w:header="851" w:footer="992"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3279A">
    <w:pPr>
      <w:pStyle w:val="19"/>
      <w:ind w:firstLine="240"/>
      <w:jc w:val="right"/>
    </w:pPr>
    <w:r>
      <w:fldChar w:fldCharType="begin"/>
    </w:r>
    <w:r>
      <w:instrText xml:space="preserve">PAGE   \* MERGEFORMAT</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D8F06">
    <w:pPr>
      <w:pStyle w:val="19"/>
      <w:ind w:firstLine="240"/>
      <w:jc w:val="left"/>
    </w:pPr>
    <w:r>
      <w:fldChar w:fldCharType="begin"/>
    </w:r>
    <w:r>
      <w:instrText xml:space="preserve">PAGE   \* MERGEFORMAT</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22745">
    <w:pPr>
      <w:pStyle w:val="19"/>
      <w:ind w:firstLine="24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4FDEF">
    <w:pPr>
      <w:pStyle w:val="19"/>
      <w:ind w:firstLine="240"/>
      <w:jc w:val="left"/>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E9322">
    <w:pPr>
      <w:pStyle w:val="18"/>
      <w:ind w:firstLine="361"/>
      <w:rPr>
        <w:b w:val="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5B8AA">
    <w:pPr>
      <w:pStyle w:val="18"/>
      <w:ind w:firstLine="360"/>
    </w:pPr>
    <w:r>
      <mc:AlternateContent>
        <mc:Choice Requires="wpg">
          <w:drawing>
            <wp:anchor distT="0" distB="0" distL="114300" distR="114300" simplePos="0" relativeHeight="251659264" behindDoc="0" locked="0" layoutInCell="1" allowOverlap="1">
              <wp:simplePos x="0" y="0"/>
              <wp:positionH relativeFrom="column">
                <wp:posOffset>134620</wp:posOffset>
              </wp:positionH>
              <wp:positionV relativeFrom="paragraph">
                <wp:posOffset>0</wp:posOffset>
              </wp:positionV>
              <wp:extent cx="5636260" cy="385445"/>
              <wp:effectExtent l="0" t="0" r="2540" b="0"/>
              <wp:wrapNone/>
              <wp:docPr id="5" name="Group 8"/>
              <wp:cNvGraphicFramePr/>
              <a:graphic xmlns:a="http://schemas.openxmlformats.org/drawingml/2006/main">
                <a:graphicData uri="http://schemas.microsoft.com/office/word/2010/wordprocessingGroup">
                  <wpg:wgp>
                    <wpg:cNvGrpSpPr/>
                    <wpg:grpSpPr>
                      <a:xfrm>
                        <a:off x="0" y="0"/>
                        <a:ext cx="5636260" cy="385445"/>
                        <a:chOff x="1439" y="1006"/>
                        <a:chExt cx="8992" cy="607"/>
                      </a:xfrm>
                    </wpg:grpSpPr>
                    <wps:wsp>
                      <wps:cNvPr id="6" name="Line 9"/>
                      <wps:cNvCnPr>
                        <a:cxnSpLocks noChangeShapeType="1"/>
                      </wps:cNvCnPr>
                      <wps:spPr bwMode="auto">
                        <a:xfrm>
                          <a:off x="1439" y="1613"/>
                          <a:ext cx="8992"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14:paraId="4DB9B616">
                            <w:pPr>
                              <w:jc w:val="center"/>
                              <w:rPr>
                                <w:rFonts w:ascii="楷体" w:hAnsi="楷体" w:eastAsia="楷体"/>
                                <w:color w:val="FF0000"/>
                              </w:rPr>
                            </w:pPr>
                            <w:r>
                              <w:rPr>
                                <w:rFonts w:hint="eastAsia" w:ascii="楷体" w:hAnsi="楷体" w:eastAsia="楷体"/>
                                <w:b/>
                                <w:bCs/>
                                <w:color w:val="FF0000"/>
                                <w:spacing w:val="20"/>
                                <w:sz w:val="33"/>
                              </w:rPr>
                              <w:t xml:space="preserve">华 中 科 技 大 学 实 </w:t>
                            </w:r>
                            <w:r>
                              <w:rPr>
                                <w:rFonts w:ascii="楷体" w:hAnsi="楷体" w:eastAsia="楷体"/>
                                <w:b/>
                                <w:bCs/>
                                <w:color w:val="FF0000"/>
                                <w:spacing w:val="20"/>
                                <w:sz w:val="33"/>
                              </w:rPr>
                              <w:t>验</w:t>
                            </w:r>
                            <w:r>
                              <w:rPr>
                                <w:rFonts w:hint="eastAsia" w:ascii="楷体" w:hAnsi="楷体" w:eastAsia="楷体"/>
                                <w:b/>
                                <w:bCs/>
                                <w:color w:val="FF0000"/>
                                <w:spacing w:val="20"/>
                                <w:sz w:val="33"/>
                              </w:rPr>
                              <w:t xml:space="preserve"> 报 告</w:t>
                            </w: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10.6pt;margin-top:0pt;height:30.35pt;width:443.8pt;z-index:251659264;mso-width-relative:page;mso-height-relative:page;" coordorigin="1439,1006" coordsize="8992,607" o:gfxdata="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pvcz41gAAAAYBAAAPAAAAAAAAAAEAIAAAACIAAABkcnMvZG93&#10;bnJldi54bWxQSwECFAAUAAAACACHTuJAtocC7eYCAAAKBwAADgAAAAAAAAABACAAAAAlAQAAZHJz&#10;L2Uyb0RvYy54bWxQSwUGAAAAAAYABgBZAQAAfQYAAAAA&#10;">
              <o:lock v:ext="edit" aspectratio="f"/>
              <v:line id="Line 9" o:spid="_x0000_s1026" o:spt="20" style="position:absolute;left:1439;top:1613;height:0;width:8992;" filled="f" stroked="t" coordsize="21600,21600" o:gfxdata="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QDzdugAAANoA&#10;AAAPAAAAAAAAAAEAIAAAACIAAABkcnMvZG93bnJldi54bWxQSwECFAAUAAAACACHTuJAMy8FnjsA&#10;AAA5AAAAEAAAAAAAAAABACAAAAAJAQAAZHJzL3NoYXBleG1sLnhtbFBLBQYAAAAABgAGAFsBAACz&#10;AwAAAAA=&#10;">
                <v:fill on="f" focussize="0,0"/>
                <v:stroke weight="3pt" color="#000000" linestyle="thinThin" joinstyle="round"/>
                <v:imagedata o:title=""/>
                <o:lock v:ext="edit" aspectratio="f"/>
              </v:line>
              <v:rect id="Rectangle 10" o:spid="_x0000_s1026" o:spt="1" style="position:absolute;left:1869;top:1006;height:544;width:8280;" filled="f" stroked="f" coordsize="21600,21600" o:gfxdata="UEsDBAoAAAAAAIdO4kAAAAAAAAAAAAAAAAAEAAAAZHJzL1BLAwQUAAAACACHTuJALJ0Uor0AAADa&#10;AAAADwAAAGRycy9kb3ducmV2LnhtbEWPQWvCQBSE74X+h+UVvJRmowdbUlcPQjGIEIxtzo/saxKa&#10;fRuzaxL/vSsIPQ4z8w2z2kymFQP1rrGsYB7FIIhLqxuuFHyfvt4+QD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nRSi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DB9B616">
                      <w:pPr>
                        <w:jc w:val="center"/>
                        <w:rPr>
                          <w:rFonts w:ascii="楷体" w:hAnsi="楷体" w:eastAsia="楷体"/>
                          <w:color w:val="FF0000"/>
                        </w:rPr>
                      </w:pPr>
                      <w:r>
                        <w:rPr>
                          <w:rFonts w:hint="eastAsia" w:ascii="楷体" w:hAnsi="楷体" w:eastAsia="楷体"/>
                          <w:b/>
                          <w:bCs/>
                          <w:color w:val="FF0000"/>
                          <w:spacing w:val="20"/>
                          <w:sz w:val="33"/>
                        </w:rPr>
                        <w:t xml:space="preserve">华 中 科 技 大 学 实 </w:t>
                      </w:r>
                      <w:r>
                        <w:rPr>
                          <w:rFonts w:ascii="楷体" w:hAnsi="楷体" w:eastAsia="楷体"/>
                          <w:b/>
                          <w:bCs/>
                          <w:color w:val="FF0000"/>
                          <w:spacing w:val="20"/>
                          <w:sz w:val="33"/>
                        </w:rPr>
                        <w:t>验</w:t>
                      </w:r>
                      <w:r>
                        <w:rPr>
                          <w:rFonts w:hint="eastAsia" w:ascii="楷体" w:hAnsi="楷体" w:eastAsia="楷体"/>
                          <w:b/>
                          <w:bCs/>
                          <w:color w:val="FF0000"/>
                          <w:spacing w:val="20"/>
                          <w:sz w:val="33"/>
                        </w:rPr>
                        <w:t xml:space="preserve"> 报 告</w:t>
                      </w:r>
                    </w:p>
                  </w:txbxContent>
                </v:textbox>
              </v:rect>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E0F58">
    <w:pPr>
      <w:pStyle w:val="1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D0529">
    <w:pPr>
      <w:pStyle w:val="18"/>
      <w:ind w:firstLine="361"/>
      <w:rPr>
        <w:b w:val="0"/>
      </w:rPr>
    </w:pPr>
    <w:r>
      <mc:AlternateContent>
        <mc:Choice Requires="wpg">
          <w:drawing>
            <wp:anchor distT="0" distB="0" distL="114300" distR="114300" simplePos="0" relativeHeight="251660288" behindDoc="0" locked="0" layoutInCell="1" allowOverlap="1">
              <wp:simplePos x="0" y="0"/>
              <wp:positionH relativeFrom="column">
                <wp:posOffset>134620</wp:posOffset>
              </wp:positionH>
              <wp:positionV relativeFrom="paragraph">
                <wp:posOffset>0</wp:posOffset>
              </wp:positionV>
              <wp:extent cx="5636260" cy="385445"/>
              <wp:effectExtent l="0" t="0" r="2540" b="0"/>
              <wp:wrapNone/>
              <wp:docPr id="9" name="Group 8"/>
              <wp:cNvGraphicFramePr/>
              <a:graphic xmlns:a="http://schemas.openxmlformats.org/drawingml/2006/main">
                <a:graphicData uri="http://schemas.microsoft.com/office/word/2010/wordprocessingGroup">
                  <wpg:wgp>
                    <wpg:cNvGrpSpPr/>
                    <wpg:grpSpPr>
                      <a:xfrm>
                        <a:off x="0" y="0"/>
                        <a:ext cx="5636260" cy="385445"/>
                        <a:chOff x="1439" y="1006"/>
                        <a:chExt cx="8992" cy="607"/>
                      </a:xfrm>
                    </wpg:grpSpPr>
                    <wps:wsp>
                      <wps:cNvPr id="10" name="Line 9"/>
                      <wps:cNvCnPr>
                        <a:cxnSpLocks noChangeShapeType="1"/>
                      </wps:cNvCnPr>
                      <wps:spPr bwMode="auto">
                        <a:xfrm>
                          <a:off x="1439" y="1613"/>
                          <a:ext cx="8992" cy="0"/>
                        </a:xfrm>
                        <a:prstGeom prst="line">
                          <a:avLst/>
                        </a:prstGeom>
                        <a:noFill/>
                        <a:ln w="38100" cmpd="dbl">
                          <a:solidFill>
                            <a:srgbClr val="000000"/>
                          </a:solidFill>
                          <a:round/>
                        </a:ln>
                      </wps:spPr>
                      <wps:bodyPr/>
                    </wps:wsp>
                    <wps:wsp>
                      <wps:cNvPr id="11" name="Rectangle 10"/>
                      <wps:cNvSpPr>
                        <a:spLocks noChangeArrowheads="1"/>
                      </wps:cNvSpPr>
                      <wps:spPr bwMode="auto">
                        <a:xfrm>
                          <a:off x="1869" y="1006"/>
                          <a:ext cx="8280" cy="544"/>
                        </a:xfrm>
                        <a:prstGeom prst="rect">
                          <a:avLst/>
                        </a:prstGeom>
                        <a:noFill/>
                        <a:ln>
                          <a:noFill/>
                        </a:ln>
                      </wps:spPr>
                      <wps:txbx>
                        <w:txbxContent>
                          <w:p w14:paraId="390488A9">
                            <w:pPr>
                              <w:jc w:val="center"/>
                              <w:rPr>
                                <w:rFonts w:ascii="楷体" w:hAnsi="楷体" w:eastAsia="楷体"/>
                                <w:color w:val="FF0000"/>
                              </w:rPr>
                            </w:pPr>
                            <w:r>
                              <w:rPr>
                                <w:rFonts w:hint="eastAsia" w:ascii="楷体" w:hAnsi="楷体" w:eastAsia="楷体"/>
                                <w:b/>
                                <w:bCs/>
                                <w:color w:val="FF0000"/>
                                <w:spacing w:val="20"/>
                                <w:sz w:val="33"/>
                              </w:rPr>
                              <w:t xml:space="preserve">华 中 科 技 大 学 实 </w:t>
                            </w:r>
                            <w:r>
                              <w:rPr>
                                <w:rFonts w:ascii="楷体" w:hAnsi="楷体" w:eastAsia="楷体"/>
                                <w:b/>
                                <w:bCs/>
                                <w:color w:val="FF0000"/>
                                <w:spacing w:val="20"/>
                                <w:sz w:val="33"/>
                              </w:rPr>
                              <w:t>验</w:t>
                            </w:r>
                            <w:r>
                              <w:rPr>
                                <w:rFonts w:hint="eastAsia" w:ascii="楷体" w:hAnsi="楷体" w:eastAsia="楷体"/>
                                <w:b/>
                                <w:bCs/>
                                <w:color w:val="FF0000"/>
                                <w:spacing w:val="20"/>
                                <w:sz w:val="33"/>
                              </w:rPr>
                              <w:t xml:space="preserve"> 报 告</w:t>
                            </w: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10.6pt;margin-top:0pt;height:30.35pt;width:443.8pt;z-index:251660288;mso-width-relative:page;mso-height-relative:page;" coordorigin="1439,1006" coordsize="8992,607" o:gfxdata="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pvcz41gAAAAYBAAAPAAAAAAAAAAEAIAAAACIAAABkcnMvZG93&#10;bnJldi54bWxQSwECFAAUAAAACACHTuJAUdJAlOYCAAAMBwAADgAAAAAAAAABACAAAAAlAQAAZHJz&#10;L2Uyb0RvYy54bWxQSwUGAAAAAAYABgBZAQAAfQYAAAAA&#10;">
              <o:lock v:ext="edit" aspectratio="f"/>
              <v:line id="Line 9" o:spid="_x0000_s1026" o:spt="20" style="position:absolute;left:1439;top:1613;height:0;width:8992;" filled="f" stroked="t" coordsize="21600,21600" o:gfxdata="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1Q9hO8AAAA&#10;2wAAAA8AAAAAAAAAAQAgAAAAIgAAAGRycy9kb3ducmV2LnhtbFBLAQIUABQAAAAIAIdO4kAzLwWe&#10;OwAAADkAAAAQAAAAAAAAAAEAIAAAAAsBAABkcnMvc2hhcGV4bWwueG1sUEsFBgAAAAAGAAYAWwEA&#10;ALUDAAAAAA==&#10;">
                <v:fill on="f" focussize="0,0"/>
                <v:stroke weight="3pt" color="#000000" linestyle="thinThin" joinstyle="round"/>
                <v:imagedata o:title=""/>
                <o:lock v:ext="edit" aspectratio="f"/>
              </v:line>
              <v:rect id="Rectangle 10" o:spid="_x0000_s1026" o:spt="1" style="position:absolute;left:1869;top:1006;height:544;width:8280;"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90488A9">
                      <w:pPr>
                        <w:jc w:val="center"/>
                        <w:rPr>
                          <w:rFonts w:ascii="楷体" w:hAnsi="楷体" w:eastAsia="楷体"/>
                          <w:color w:val="FF0000"/>
                        </w:rPr>
                      </w:pPr>
                      <w:r>
                        <w:rPr>
                          <w:rFonts w:hint="eastAsia" w:ascii="楷体" w:hAnsi="楷体" w:eastAsia="楷体"/>
                          <w:b/>
                          <w:bCs/>
                          <w:color w:val="FF0000"/>
                          <w:spacing w:val="20"/>
                          <w:sz w:val="33"/>
                        </w:rPr>
                        <w:t xml:space="preserve">华 中 科 技 大 学 实 </w:t>
                      </w:r>
                      <w:r>
                        <w:rPr>
                          <w:rFonts w:ascii="楷体" w:hAnsi="楷体" w:eastAsia="楷体"/>
                          <w:b/>
                          <w:bCs/>
                          <w:color w:val="FF0000"/>
                          <w:spacing w:val="20"/>
                          <w:sz w:val="33"/>
                        </w:rPr>
                        <w:t>验</w:t>
                      </w:r>
                      <w:r>
                        <w:rPr>
                          <w:rFonts w:hint="eastAsia" w:ascii="楷体" w:hAnsi="楷体" w:eastAsia="楷体"/>
                          <w:b/>
                          <w:bCs/>
                          <w:color w:val="FF0000"/>
                          <w:spacing w:val="20"/>
                          <w:sz w:val="33"/>
                        </w:rPr>
                        <w:t xml:space="preserve"> 报 告</w:t>
                      </w:r>
                    </w:p>
                  </w:txbxContent>
                </v:textbox>
              </v:rect>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E0E07"/>
    <w:multiLevelType w:val="singleLevel"/>
    <w:tmpl w:val="363E0E07"/>
    <w:lvl w:ilvl="0" w:tentative="0">
      <w:start w:val="1"/>
      <w:numFmt w:val="decimal"/>
      <w:suff w:val="space"/>
      <w:lvlText w:val="[%1]"/>
      <w:lvlJc w:val="left"/>
    </w:lvl>
  </w:abstractNum>
  <w:abstractNum w:abstractNumId="1">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F88"/>
    <w:rsid w:val="00004921"/>
    <w:rsid w:val="00012197"/>
    <w:rsid w:val="0002554A"/>
    <w:rsid w:val="00031E79"/>
    <w:rsid w:val="00041855"/>
    <w:rsid w:val="00086904"/>
    <w:rsid w:val="00087D79"/>
    <w:rsid w:val="000D05A5"/>
    <w:rsid w:val="00141AEB"/>
    <w:rsid w:val="00146776"/>
    <w:rsid w:val="00157F42"/>
    <w:rsid w:val="001B75A9"/>
    <w:rsid w:val="001C11D7"/>
    <w:rsid w:val="001C2255"/>
    <w:rsid w:val="001D3A7A"/>
    <w:rsid w:val="001F0264"/>
    <w:rsid w:val="001F0E7D"/>
    <w:rsid w:val="00207BC4"/>
    <w:rsid w:val="002455C7"/>
    <w:rsid w:val="00260CA9"/>
    <w:rsid w:val="00270651"/>
    <w:rsid w:val="00286C4E"/>
    <w:rsid w:val="003026E0"/>
    <w:rsid w:val="00325035"/>
    <w:rsid w:val="003609C7"/>
    <w:rsid w:val="00384D69"/>
    <w:rsid w:val="003D79D2"/>
    <w:rsid w:val="00405877"/>
    <w:rsid w:val="00410F6C"/>
    <w:rsid w:val="00411F6C"/>
    <w:rsid w:val="00420D07"/>
    <w:rsid w:val="00442620"/>
    <w:rsid w:val="0046425D"/>
    <w:rsid w:val="00483DE3"/>
    <w:rsid w:val="004A493F"/>
    <w:rsid w:val="004B1472"/>
    <w:rsid w:val="00506148"/>
    <w:rsid w:val="005158EF"/>
    <w:rsid w:val="0052261F"/>
    <w:rsid w:val="00572860"/>
    <w:rsid w:val="005824FE"/>
    <w:rsid w:val="00586F6C"/>
    <w:rsid w:val="005A15D3"/>
    <w:rsid w:val="005A21EC"/>
    <w:rsid w:val="005C6DC2"/>
    <w:rsid w:val="00667978"/>
    <w:rsid w:val="00672ADC"/>
    <w:rsid w:val="0067460B"/>
    <w:rsid w:val="006B368B"/>
    <w:rsid w:val="006D1623"/>
    <w:rsid w:val="00703E26"/>
    <w:rsid w:val="00796070"/>
    <w:rsid w:val="007B0FAA"/>
    <w:rsid w:val="007B436A"/>
    <w:rsid w:val="007F13B2"/>
    <w:rsid w:val="007F23C2"/>
    <w:rsid w:val="00821DE2"/>
    <w:rsid w:val="00830B6E"/>
    <w:rsid w:val="008316C3"/>
    <w:rsid w:val="00851EAC"/>
    <w:rsid w:val="00862B29"/>
    <w:rsid w:val="0089593D"/>
    <w:rsid w:val="008D558E"/>
    <w:rsid w:val="009042F8"/>
    <w:rsid w:val="00956ED0"/>
    <w:rsid w:val="009656C1"/>
    <w:rsid w:val="00995E7E"/>
    <w:rsid w:val="009B1FA9"/>
    <w:rsid w:val="00A22B67"/>
    <w:rsid w:val="00A247C4"/>
    <w:rsid w:val="00A3461A"/>
    <w:rsid w:val="00A4488C"/>
    <w:rsid w:val="00A450AB"/>
    <w:rsid w:val="00A53335"/>
    <w:rsid w:val="00A8474B"/>
    <w:rsid w:val="00A90C5F"/>
    <w:rsid w:val="00AA57B5"/>
    <w:rsid w:val="00AB73F5"/>
    <w:rsid w:val="00AD0EDC"/>
    <w:rsid w:val="00AD213E"/>
    <w:rsid w:val="00AE7D88"/>
    <w:rsid w:val="00B11644"/>
    <w:rsid w:val="00B11A76"/>
    <w:rsid w:val="00B15464"/>
    <w:rsid w:val="00B17320"/>
    <w:rsid w:val="00B629C6"/>
    <w:rsid w:val="00B77DFC"/>
    <w:rsid w:val="00B81FC7"/>
    <w:rsid w:val="00BA10FE"/>
    <w:rsid w:val="00BB152D"/>
    <w:rsid w:val="00BB7E4E"/>
    <w:rsid w:val="00BD360F"/>
    <w:rsid w:val="00BD3A95"/>
    <w:rsid w:val="00BD5A46"/>
    <w:rsid w:val="00C22EDE"/>
    <w:rsid w:val="00C24793"/>
    <w:rsid w:val="00C36E13"/>
    <w:rsid w:val="00C9199F"/>
    <w:rsid w:val="00CB33E0"/>
    <w:rsid w:val="00CC4566"/>
    <w:rsid w:val="00CE495B"/>
    <w:rsid w:val="00D00AD8"/>
    <w:rsid w:val="00D37F1B"/>
    <w:rsid w:val="00D4738C"/>
    <w:rsid w:val="00D47C3E"/>
    <w:rsid w:val="00D75756"/>
    <w:rsid w:val="00D97FC3"/>
    <w:rsid w:val="00DB7B0F"/>
    <w:rsid w:val="00DC1355"/>
    <w:rsid w:val="00DC4461"/>
    <w:rsid w:val="00DF220C"/>
    <w:rsid w:val="00E37F88"/>
    <w:rsid w:val="00E51523"/>
    <w:rsid w:val="00E521D5"/>
    <w:rsid w:val="00E55909"/>
    <w:rsid w:val="00EB5BC2"/>
    <w:rsid w:val="00EC3A0B"/>
    <w:rsid w:val="00EE474D"/>
    <w:rsid w:val="00F06503"/>
    <w:rsid w:val="00F750E1"/>
    <w:rsid w:val="00F81D18"/>
    <w:rsid w:val="00FB3936"/>
    <w:rsid w:val="00FB6FF0"/>
    <w:rsid w:val="00FD5873"/>
    <w:rsid w:val="016963F8"/>
    <w:rsid w:val="03A52FF6"/>
    <w:rsid w:val="03E349F3"/>
    <w:rsid w:val="042C51DA"/>
    <w:rsid w:val="077F3942"/>
    <w:rsid w:val="07F37592"/>
    <w:rsid w:val="08684E49"/>
    <w:rsid w:val="098A4A79"/>
    <w:rsid w:val="0F4452D2"/>
    <w:rsid w:val="0FA75CED"/>
    <w:rsid w:val="0FF76FF4"/>
    <w:rsid w:val="11534242"/>
    <w:rsid w:val="11EE1DD0"/>
    <w:rsid w:val="12502219"/>
    <w:rsid w:val="12E36BDC"/>
    <w:rsid w:val="156264EB"/>
    <w:rsid w:val="168F1812"/>
    <w:rsid w:val="17D81B26"/>
    <w:rsid w:val="1B724CCE"/>
    <w:rsid w:val="227E3533"/>
    <w:rsid w:val="24C4205E"/>
    <w:rsid w:val="2713110A"/>
    <w:rsid w:val="286237F1"/>
    <w:rsid w:val="28E03135"/>
    <w:rsid w:val="29E42E43"/>
    <w:rsid w:val="2A297180"/>
    <w:rsid w:val="2A6D11BB"/>
    <w:rsid w:val="2AA16451"/>
    <w:rsid w:val="2AB47391"/>
    <w:rsid w:val="2DC30E24"/>
    <w:rsid w:val="2FB66006"/>
    <w:rsid w:val="2FC45CC6"/>
    <w:rsid w:val="346F1DEF"/>
    <w:rsid w:val="347711F7"/>
    <w:rsid w:val="34A45F83"/>
    <w:rsid w:val="35E85C5E"/>
    <w:rsid w:val="35F603EC"/>
    <w:rsid w:val="36867EB4"/>
    <w:rsid w:val="37612DCE"/>
    <w:rsid w:val="398E70D2"/>
    <w:rsid w:val="39BC2B7F"/>
    <w:rsid w:val="3A690764"/>
    <w:rsid w:val="414319B1"/>
    <w:rsid w:val="418C2076"/>
    <w:rsid w:val="41CA77FE"/>
    <w:rsid w:val="445C6678"/>
    <w:rsid w:val="46AD73AA"/>
    <w:rsid w:val="488777E5"/>
    <w:rsid w:val="4AF1079B"/>
    <w:rsid w:val="4C13731F"/>
    <w:rsid w:val="4D124A95"/>
    <w:rsid w:val="4D307D3E"/>
    <w:rsid w:val="520B689C"/>
    <w:rsid w:val="531C3C87"/>
    <w:rsid w:val="53DC04EC"/>
    <w:rsid w:val="54426862"/>
    <w:rsid w:val="55302328"/>
    <w:rsid w:val="56432821"/>
    <w:rsid w:val="595374C3"/>
    <w:rsid w:val="5B9B1173"/>
    <w:rsid w:val="5D794826"/>
    <w:rsid w:val="5FC137D2"/>
    <w:rsid w:val="611F3FF7"/>
    <w:rsid w:val="61D87FE2"/>
    <w:rsid w:val="64393E88"/>
    <w:rsid w:val="6709002A"/>
    <w:rsid w:val="67ED14EC"/>
    <w:rsid w:val="6A220D76"/>
    <w:rsid w:val="6D5E4DBF"/>
    <w:rsid w:val="6E204060"/>
    <w:rsid w:val="6E781A51"/>
    <w:rsid w:val="73F514E6"/>
    <w:rsid w:val="749318CF"/>
    <w:rsid w:val="77AD0E54"/>
    <w:rsid w:val="77B72C48"/>
    <w:rsid w:val="789752C7"/>
    <w:rsid w:val="78F43AF8"/>
    <w:rsid w:val="79536D16"/>
    <w:rsid w:val="7BC71922"/>
    <w:rsid w:val="7E077928"/>
    <w:rsid w:val="7ED17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30"/>
    <w:qFormat/>
    <w:uiPriority w:val="0"/>
    <w:pPr>
      <w:keepNext/>
      <w:pageBreakBefore/>
      <w:numPr>
        <w:ilvl w:val="0"/>
        <w:numId w:val="1"/>
      </w:numPr>
      <w:spacing w:before="310" w:after="280"/>
      <w:ind w:left="0" w:hanging="431" w:hangingChars="180"/>
      <w:jc w:val="center"/>
      <w:outlineLvl w:val="0"/>
    </w:pPr>
    <w:rPr>
      <w:rFonts w:ascii="Times New Roman" w:hAnsi="Times New Roman" w:eastAsia="黑体" w:cs="Times New Roman"/>
      <w:b/>
      <w:sz w:val="32"/>
      <w:szCs w:val="24"/>
    </w:rPr>
  </w:style>
  <w:style w:type="paragraph" w:styleId="3">
    <w:name w:val="heading 2"/>
    <w:basedOn w:val="1"/>
    <w:next w:val="1"/>
    <w:link w:val="31"/>
    <w:autoRedefine/>
    <w:qFormat/>
    <w:uiPriority w:val="0"/>
    <w:pPr>
      <w:keepNext/>
      <w:keepLines/>
      <w:numPr>
        <w:ilvl w:val="1"/>
        <w:numId w:val="1"/>
      </w:numPr>
      <w:tabs>
        <w:tab w:val="left" w:pos="709"/>
      </w:tabs>
      <w:spacing w:before="200" w:after="140"/>
      <w:ind w:left="0" w:firstLine="0"/>
      <w:outlineLvl w:val="1"/>
    </w:pPr>
    <w:rPr>
      <w:rFonts w:ascii="Times New Roman" w:hAnsi="Times New Roman" w:eastAsia="黑体" w:cs="Times New Roman"/>
      <w:b/>
      <w:bCs/>
      <w:sz w:val="28"/>
      <w:szCs w:val="32"/>
    </w:rPr>
  </w:style>
  <w:style w:type="paragraph" w:styleId="4">
    <w:name w:val="heading 3"/>
    <w:basedOn w:val="1"/>
    <w:next w:val="1"/>
    <w:link w:val="32"/>
    <w:autoRedefine/>
    <w:qFormat/>
    <w:uiPriority w:val="0"/>
    <w:pPr>
      <w:keepNext/>
      <w:keepLines/>
      <w:numPr>
        <w:ilvl w:val="2"/>
        <w:numId w:val="1"/>
      </w:numPr>
      <w:spacing w:before="140" w:after="80"/>
      <w:ind w:left="0" w:firstLine="0"/>
      <w:outlineLvl w:val="2"/>
    </w:pPr>
    <w:rPr>
      <w:rFonts w:ascii="Times New Roman" w:hAnsi="Times New Roman" w:eastAsia="黑体" w:cs="Times New Roman"/>
      <w:b/>
      <w:bCs/>
      <w:szCs w:val="32"/>
    </w:rPr>
  </w:style>
  <w:style w:type="paragraph" w:styleId="5">
    <w:name w:val="heading 4"/>
    <w:basedOn w:val="1"/>
    <w:next w:val="1"/>
    <w:link w:val="33"/>
    <w:autoRedefine/>
    <w:qFormat/>
    <w:uiPriority w:val="0"/>
    <w:pPr>
      <w:keepNext/>
      <w:keepLines/>
      <w:numPr>
        <w:ilvl w:val="3"/>
        <w:numId w:val="1"/>
      </w:numPr>
      <w:spacing w:before="60" w:after="40" w:line="324" w:lineRule="auto"/>
      <w:outlineLvl w:val="3"/>
    </w:pPr>
    <w:rPr>
      <w:rFonts w:ascii="Times New Roman" w:hAnsi="Times New Roman" w:cs="Times New Roman"/>
      <w:b/>
      <w:bCs/>
      <w:szCs w:val="28"/>
    </w:rPr>
  </w:style>
  <w:style w:type="paragraph" w:styleId="6">
    <w:name w:val="heading 5"/>
    <w:basedOn w:val="1"/>
    <w:next w:val="1"/>
    <w:link w:val="34"/>
    <w:qFormat/>
    <w:uiPriority w:val="0"/>
    <w:pPr>
      <w:keepNext/>
      <w:keepLines/>
      <w:numPr>
        <w:ilvl w:val="4"/>
        <w:numId w:val="1"/>
      </w:numPr>
      <w:spacing w:before="280" w:after="290" w:line="376" w:lineRule="auto"/>
      <w:outlineLvl w:val="4"/>
    </w:pPr>
    <w:rPr>
      <w:rFonts w:ascii="Times New Roman" w:hAnsi="Times New Roman" w:cs="Times New Roman"/>
      <w:b/>
      <w:bCs/>
      <w:sz w:val="28"/>
      <w:szCs w:val="28"/>
    </w:rPr>
  </w:style>
  <w:style w:type="paragraph" w:styleId="7">
    <w:name w:val="heading 6"/>
    <w:basedOn w:val="1"/>
    <w:next w:val="1"/>
    <w:link w:val="35"/>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36"/>
    <w:unhideWhenUsed/>
    <w:qFormat/>
    <w:uiPriority w:val="0"/>
    <w:pPr>
      <w:keepNext/>
      <w:keepLines/>
      <w:numPr>
        <w:ilvl w:val="6"/>
        <w:numId w:val="1"/>
      </w:numPr>
      <w:spacing w:before="240" w:after="64" w:line="320" w:lineRule="auto"/>
      <w:outlineLvl w:val="6"/>
    </w:pPr>
    <w:rPr>
      <w:rFonts w:ascii="Times New Roman" w:hAnsi="Times New Roman" w:cs="Times New Roman"/>
      <w:b/>
      <w:bCs/>
      <w:szCs w:val="24"/>
    </w:rPr>
  </w:style>
  <w:style w:type="paragraph" w:styleId="9">
    <w:name w:val="heading 8"/>
    <w:basedOn w:val="1"/>
    <w:next w:val="1"/>
    <w:link w:val="37"/>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38"/>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Body Text"/>
    <w:basedOn w:val="1"/>
    <w:link w:val="28"/>
    <w:semiHidden/>
    <w:unhideWhenUsed/>
    <w:qFormat/>
    <w:uiPriority w:val="99"/>
    <w:pPr>
      <w:spacing w:after="120"/>
    </w:pPr>
  </w:style>
  <w:style w:type="paragraph" w:styleId="13">
    <w:name w:val="footer"/>
    <w:basedOn w:val="1"/>
    <w:link w:val="45"/>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4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toc 1"/>
    <w:basedOn w:val="1"/>
    <w:next w:val="1"/>
    <w:link w:val="42"/>
    <w:qFormat/>
    <w:uiPriority w:val="39"/>
    <w:pPr>
      <w:spacing w:before="120" w:after="120" w:line="240" w:lineRule="auto"/>
      <w:jc w:val="left"/>
    </w:pPr>
    <w:rPr>
      <w:rFonts w:ascii="Times New Roman" w:hAnsi="Times New Roman" w:eastAsia="微软雅黑" w:cs="Calibri"/>
      <w:b/>
      <w:bCs/>
      <w:caps/>
      <w:sz w:val="28"/>
      <w:szCs w:val="20"/>
    </w:rPr>
  </w:style>
  <w:style w:type="paragraph" w:styleId="16">
    <w:name w:val="toc 2"/>
    <w:basedOn w:val="1"/>
    <w:next w:val="1"/>
    <w:qFormat/>
    <w:uiPriority w:val="39"/>
    <w:pPr>
      <w:spacing w:line="240" w:lineRule="auto"/>
      <w:ind w:left="240"/>
      <w:jc w:val="left"/>
    </w:pPr>
    <w:rPr>
      <w:rFonts w:ascii="Times New Roman" w:hAnsi="Times New Roman" w:cs="Calibri"/>
      <w:smallCaps/>
      <w:sz w:val="28"/>
      <w:szCs w:val="20"/>
    </w:rPr>
  </w:style>
  <w:style w:type="paragraph" w:styleId="1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Title"/>
    <w:basedOn w:val="1"/>
    <w:link w:val="27"/>
    <w:qFormat/>
    <w:uiPriority w:val="0"/>
    <w:pPr>
      <w:spacing w:before="240" w:after="60"/>
      <w:jc w:val="center"/>
      <w:outlineLvl w:val="0"/>
    </w:pPr>
    <w:rPr>
      <w:rFonts w:ascii="Arial" w:hAnsi="Arial" w:cs="Arial"/>
      <w:b/>
      <w:bCs/>
      <w:sz w:val="32"/>
      <w:szCs w:val="32"/>
    </w:rPr>
  </w:style>
  <w:style w:type="paragraph" w:styleId="19">
    <w:name w:val="Body Text First Indent"/>
    <w:basedOn w:val="12"/>
    <w:link w:val="29"/>
    <w:qFormat/>
    <w:uiPriority w:val="0"/>
    <w:pPr>
      <w:ind w:firstLine="420" w:firstLineChars="100"/>
    </w:pPr>
    <w:rPr>
      <w:rFonts w:ascii="Times New Roman" w:hAnsi="Times New Roman" w:cs="Times New Roman"/>
      <w:szCs w:val="24"/>
    </w:rPr>
  </w:style>
  <w:style w:type="table" w:styleId="21">
    <w:name w:val="Table Grid"/>
    <w:basedOn w:val="20"/>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qFormat/>
    <w:uiPriority w:val="99"/>
    <w:rPr>
      <w:color w:val="auto"/>
      <w:u w:val="none"/>
    </w:rPr>
  </w:style>
  <w:style w:type="character" w:styleId="24">
    <w:name w:val="HTML Code"/>
    <w:basedOn w:val="22"/>
    <w:semiHidden/>
    <w:unhideWhenUsed/>
    <w:uiPriority w:val="99"/>
    <w:rPr>
      <w:rFonts w:ascii="Courier New" w:hAnsi="Courier New"/>
      <w:sz w:val="20"/>
    </w:rPr>
  </w:style>
  <w:style w:type="paragraph" w:styleId="25">
    <w:name w:val="No Spacing"/>
    <w:link w:val="26"/>
    <w:qFormat/>
    <w:uiPriority w:val="1"/>
    <w:rPr>
      <w:rFonts w:asciiTheme="minorHAnsi" w:hAnsiTheme="minorHAnsi" w:eastAsiaTheme="minorEastAsia" w:cstheme="minorBidi"/>
      <w:kern w:val="0"/>
      <w:sz w:val="22"/>
      <w:szCs w:val="22"/>
      <w:lang w:val="en-US" w:eastAsia="zh-CN" w:bidi="ar-SA"/>
    </w:rPr>
  </w:style>
  <w:style w:type="character" w:customStyle="1" w:styleId="26">
    <w:name w:val="No Spacing Char"/>
    <w:basedOn w:val="22"/>
    <w:link w:val="25"/>
    <w:qFormat/>
    <w:uiPriority w:val="1"/>
    <w:rPr>
      <w:kern w:val="0"/>
      <w:sz w:val="22"/>
    </w:rPr>
  </w:style>
  <w:style w:type="character" w:customStyle="1" w:styleId="27">
    <w:name w:val="Title Char"/>
    <w:basedOn w:val="22"/>
    <w:link w:val="18"/>
    <w:qFormat/>
    <w:uiPriority w:val="0"/>
    <w:rPr>
      <w:rFonts w:ascii="Arial" w:hAnsi="Arial" w:eastAsia="宋体" w:cs="Arial"/>
      <w:b/>
      <w:bCs/>
      <w:sz w:val="32"/>
      <w:szCs w:val="32"/>
    </w:rPr>
  </w:style>
  <w:style w:type="character" w:customStyle="1" w:styleId="28">
    <w:name w:val="Body Text Char"/>
    <w:basedOn w:val="22"/>
    <w:link w:val="12"/>
    <w:semiHidden/>
    <w:qFormat/>
    <w:uiPriority w:val="99"/>
  </w:style>
  <w:style w:type="character" w:customStyle="1" w:styleId="29">
    <w:name w:val="Body Text First Indent Char"/>
    <w:basedOn w:val="28"/>
    <w:link w:val="19"/>
    <w:qFormat/>
    <w:uiPriority w:val="0"/>
    <w:rPr>
      <w:rFonts w:ascii="Times New Roman" w:hAnsi="Times New Roman" w:eastAsia="宋体" w:cs="Times New Roman"/>
      <w:sz w:val="24"/>
      <w:szCs w:val="24"/>
    </w:rPr>
  </w:style>
  <w:style w:type="character" w:customStyle="1" w:styleId="30">
    <w:name w:val="Heading 1 Char"/>
    <w:basedOn w:val="22"/>
    <w:link w:val="2"/>
    <w:qFormat/>
    <w:uiPriority w:val="0"/>
    <w:rPr>
      <w:rFonts w:ascii="Times New Roman" w:hAnsi="Times New Roman" w:eastAsia="黑体" w:cs="Times New Roman"/>
      <w:b/>
      <w:sz w:val="32"/>
      <w:szCs w:val="24"/>
    </w:rPr>
  </w:style>
  <w:style w:type="character" w:customStyle="1" w:styleId="31">
    <w:name w:val="Heading 2 Char"/>
    <w:basedOn w:val="22"/>
    <w:link w:val="3"/>
    <w:qFormat/>
    <w:uiPriority w:val="0"/>
    <w:rPr>
      <w:rFonts w:ascii="Times New Roman" w:hAnsi="Times New Roman" w:eastAsia="黑体" w:cs="Times New Roman"/>
      <w:b/>
      <w:bCs/>
      <w:sz w:val="28"/>
      <w:szCs w:val="32"/>
    </w:rPr>
  </w:style>
  <w:style w:type="character" w:customStyle="1" w:styleId="32">
    <w:name w:val="Heading 3 Char"/>
    <w:basedOn w:val="22"/>
    <w:link w:val="4"/>
    <w:qFormat/>
    <w:uiPriority w:val="0"/>
    <w:rPr>
      <w:rFonts w:ascii="Times New Roman" w:hAnsi="Times New Roman" w:eastAsia="黑体" w:cs="Times New Roman"/>
      <w:b/>
      <w:bCs/>
      <w:sz w:val="24"/>
      <w:szCs w:val="32"/>
    </w:rPr>
  </w:style>
  <w:style w:type="character" w:customStyle="1" w:styleId="33">
    <w:name w:val="Heading 4 Char"/>
    <w:basedOn w:val="22"/>
    <w:link w:val="5"/>
    <w:qFormat/>
    <w:uiPriority w:val="0"/>
    <w:rPr>
      <w:rFonts w:ascii="Times New Roman" w:hAnsi="Times New Roman" w:eastAsia="宋体" w:cs="Times New Roman"/>
      <w:b/>
      <w:bCs/>
      <w:sz w:val="24"/>
      <w:szCs w:val="28"/>
    </w:rPr>
  </w:style>
  <w:style w:type="character" w:customStyle="1" w:styleId="34">
    <w:name w:val="Heading 5 Char"/>
    <w:basedOn w:val="22"/>
    <w:link w:val="6"/>
    <w:qFormat/>
    <w:uiPriority w:val="0"/>
    <w:rPr>
      <w:rFonts w:ascii="Times New Roman" w:hAnsi="Times New Roman" w:eastAsia="宋体" w:cs="Times New Roman"/>
      <w:b/>
      <w:bCs/>
      <w:sz w:val="28"/>
      <w:szCs w:val="28"/>
    </w:rPr>
  </w:style>
  <w:style w:type="character" w:customStyle="1" w:styleId="35">
    <w:name w:val="Heading 6 Char"/>
    <w:basedOn w:val="22"/>
    <w:link w:val="7"/>
    <w:qFormat/>
    <w:uiPriority w:val="0"/>
    <w:rPr>
      <w:rFonts w:asciiTheme="majorHAnsi" w:hAnsiTheme="majorHAnsi" w:eastAsiaTheme="majorEastAsia" w:cstheme="majorBidi"/>
      <w:b/>
      <w:bCs/>
      <w:sz w:val="24"/>
      <w:szCs w:val="24"/>
    </w:rPr>
  </w:style>
  <w:style w:type="character" w:customStyle="1" w:styleId="36">
    <w:name w:val="Heading 7 Char"/>
    <w:basedOn w:val="22"/>
    <w:link w:val="8"/>
    <w:qFormat/>
    <w:uiPriority w:val="0"/>
    <w:rPr>
      <w:rFonts w:ascii="Times New Roman" w:hAnsi="Times New Roman" w:eastAsia="宋体" w:cs="Times New Roman"/>
      <w:b/>
      <w:bCs/>
      <w:sz w:val="24"/>
      <w:szCs w:val="24"/>
    </w:rPr>
  </w:style>
  <w:style w:type="character" w:customStyle="1" w:styleId="37">
    <w:name w:val="Heading 8 Char"/>
    <w:basedOn w:val="22"/>
    <w:link w:val="9"/>
    <w:qFormat/>
    <w:uiPriority w:val="0"/>
    <w:rPr>
      <w:rFonts w:asciiTheme="majorHAnsi" w:hAnsiTheme="majorHAnsi" w:eastAsiaTheme="majorEastAsia" w:cstheme="majorBidi"/>
      <w:sz w:val="24"/>
      <w:szCs w:val="24"/>
    </w:rPr>
  </w:style>
  <w:style w:type="character" w:customStyle="1" w:styleId="38">
    <w:name w:val="Heading 9 Char"/>
    <w:basedOn w:val="22"/>
    <w:link w:val="10"/>
    <w:qFormat/>
    <w:uiPriority w:val="0"/>
    <w:rPr>
      <w:rFonts w:asciiTheme="majorHAnsi" w:hAnsiTheme="majorHAnsi" w:eastAsiaTheme="majorEastAsia" w:cstheme="majorBidi"/>
      <w:szCs w:val="21"/>
    </w:rPr>
  </w:style>
  <w:style w:type="character" w:customStyle="1" w:styleId="39">
    <w:name w:val="论文正文 Char Char"/>
    <w:link w:val="40"/>
    <w:qFormat/>
    <w:uiPriority w:val="0"/>
    <w:rPr>
      <w:rFonts w:ascii="Cambria Math" w:hAnsi="Cambria Math"/>
      <w:sz w:val="24"/>
    </w:rPr>
  </w:style>
  <w:style w:type="paragraph" w:customStyle="1" w:styleId="40">
    <w:name w:val="论文正文"/>
    <w:basedOn w:val="1"/>
    <w:link w:val="39"/>
    <w:qFormat/>
    <w:uiPriority w:val="0"/>
    <w:pPr>
      <w:spacing w:line="300" w:lineRule="auto"/>
      <w:ind w:firstLine="420"/>
      <w:jc w:val="left"/>
    </w:pPr>
    <w:rPr>
      <w:rFonts w:ascii="Cambria Math" w:hAnsi="Cambria Math" w:eastAsiaTheme="minorEastAsia"/>
    </w:rPr>
  </w:style>
  <w:style w:type="paragraph" w:customStyle="1" w:styleId="41">
    <w:name w:val="1级目标"/>
    <w:basedOn w:val="15"/>
    <w:link w:val="43"/>
    <w:qFormat/>
    <w:uiPriority w:val="0"/>
    <w:pPr>
      <w:tabs>
        <w:tab w:val="left" w:pos="480"/>
        <w:tab w:val="right" w:leader="dot" w:pos="8834"/>
      </w:tabs>
    </w:pPr>
  </w:style>
  <w:style w:type="character" w:customStyle="1" w:styleId="42">
    <w:name w:val="TOC 1 Char"/>
    <w:basedOn w:val="22"/>
    <w:link w:val="15"/>
    <w:qFormat/>
    <w:uiPriority w:val="39"/>
    <w:rPr>
      <w:rFonts w:ascii="Times New Roman" w:hAnsi="Times New Roman" w:eastAsia="微软雅黑" w:cs="Calibri"/>
      <w:b/>
      <w:bCs/>
      <w:caps/>
      <w:sz w:val="28"/>
      <w:szCs w:val="20"/>
    </w:rPr>
  </w:style>
  <w:style w:type="character" w:customStyle="1" w:styleId="43">
    <w:name w:val="1级目标 字符"/>
    <w:basedOn w:val="42"/>
    <w:link w:val="41"/>
    <w:qFormat/>
    <w:uiPriority w:val="0"/>
    <w:rPr>
      <w:rFonts w:ascii="Times New Roman" w:hAnsi="Times New Roman" w:eastAsia="微软雅黑" w:cs="Calibri"/>
      <w:sz w:val="28"/>
      <w:szCs w:val="20"/>
    </w:rPr>
  </w:style>
  <w:style w:type="character" w:customStyle="1" w:styleId="44">
    <w:name w:val="Header Char"/>
    <w:basedOn w:val="22"/>
    <w:link w:val="14"/>
    <w:qFormat/>
    <w:uiPriority w:val="99"/>
    <w:rPr>
      <w:rFonts w:eastAsia="宋体"/>
      <w:sz w:val="18"/>
      <w:szCs w:val="18"/>
    </w:rPr>
  </w:style>
  <w:style w:type="character" w:customStyle="1" w:styleId="45">
    <w:name w:val="Footer Char"/>
    <w:basedOn w:val="22"/>
    <w:link w:val="13"/>
    <w:qFormat/>
    <w:uiPriority w:val="99"/>
    <w:rPr>
      <w:rFonts w:eastAsia="宋体"/>
      <w:sz w:val="18"/>
      <w:szCs w:val="18"/>
    </w:rPr>
  </w:style>
  <w:style w:type="paragraph" w:styleId="4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A5687D-05A6-4D1A-A9D3-1507F9888829}">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6142</Words>
  <Characters>7566</Characters>
  <Lines>10</Lines>
  <Paragraphs>2</Paragraphs>
  <TotalTime>17</TotalTime>
  <ScaleCrop>false</ScaleCrop>
  <LinksUpToDate>false</LinksUpToDate>
  <CharactersWithSpaces>8495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2022-06-13T07:40:00Z</dcterms:created>
  <dc:creator>杨 茂林</dc:creator>
  <cp:lastModifiedBy>李烨丞</cp:lastModifiedBy>
  <dcterms:modified xsi:type="dcterms:W3CDTF">2025-11-28T10:22:58Z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eyJoZGlkIjoiMzdjZmI2NmFmNTE2YWMxMDAzNGI4Yjk3NWVmMmY4YWIiLCJ1c2VySWQiOiIxMjM1NjM4NzMxIn0=</vt:lpwstr>
  </property>
  <property fmtid="{D5CDD505-2E9C-101B-9397-08002B2CF9AE}" pid="3" name="KSOProductBuildVer">
    <vt:lpwstr>2052-12.1.0.24034</vt:lpwstr>
  </property>
  <property fmtid="{D5CDD505-2E9C-101B-9397-08002B2CF9AE}" pid="4" name="ICV">
    <vt:lpwstr>27EAA31E740D4A488921DF30FD443773_13</vt:lpwstr>
  </property>
</Properties>
</file>